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5C0CF32" w14:textId="77777777" w:rsidR="004F1BE2" w:rsidRDefault="004F1BE2">
      <w:pPr>
        <w:widowControl w:val="0"/>
        <w:pBdr>
          <w:top w:val="nil"/>
          <w:left w:val="nil"/>
          <w:bottom w:val="nil"/>
          <w:right w:val="nil"/>
          <w:between w:val="nil"/>
        </w:pBdr>
        <w:spacing w:line="276" w:lineRule="auto"/>
        <w:rPr>
          <w:color w:val="000000"/>
          <w:sz w:val="22"/>
          <w:szCs w:val="22"/>
        </w:rPr>
      </w:pPr>
    </w:p>
    <w:tbl>
      <w:tblPr>
        <w:tblStyle w:val="a4"/>
        <w:tblW w:w="90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940"/>
        <w:gridCol w:w="1747"/>
      </w:tblGrid>
      <w:tr w:rsidR="004F1BE2" w14:paraId="70B221CD" w14:textId="77777777">
        <w:trPr>
          <w:trHeight w:val="1379"/>
        </w:trPr>
        <w:tc>
          <w:tcPr>
            <w:tcW w:w="9073" w:type="dxa"/>
            <w:gridSpan w:val="4"/>
            <w:shd w:val="clear" w:color="auto" w:fill="auto"/>
          </w:tcPr>
          <w:p w14:paraId="20D97247" w14:textId="77777777"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TRIBUNAL REGIONAL ELEITORAL DO ESTADO DE SÃO PAULO</w:t>
            </w:r>
          </w:p>
          <w:p w14:paraId="5101E1B6" w14:textId="1E42A0E9"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4B5618">
              <w:rPr>
                <w:b/>
                <w:color w:val="000000"/>
                <w:sz w:val="20"/>
                <w:szCs w:val="20"/>
              </w:rPr>
              <w:t>53</w:t>
            </w:r>
            <w:r w:rsidR="00871416">
              <w:rPr>
                <w:b/>
                <w:color w:val="000000"/>
                <w:sz w:val="20"/>
                <w:szCs w:val="20"/>
              </w:rPr>
              <w:t>/2026</w:t>
            </w:r>
          </w:p>
          <w:p w14:paraId="503CEDBD" w14:textId="77777777" w:rsidR="004F1BE2" w:rsidRDefault="004F1BE2">
            <w:pPr>
              <w:widowControl w:val="0"/>
              <w:pBdr>
                <w:top w:val="nil"/>
                <w:left w:val="nil"/>
                <w:bottom w:val="nil"/>
                <w:right w:val="nil"/>
                <w:between w:val="nil"/>
              </w:pBdr>
              <w:ind w:left="131" w:right="123"/>
              <w:jc w:val="center"/>
              <w:rPr>
                <w:color w:val="000000"/>
                <w:sz w:val="20"/>
                <w:szCs w:val="20"/>
              </w:rPr>
            </w:pPr>
          </w:p>
          <w:p w14:paraId="4C7957B5" w14:textId="2616C3EA" w:rsidR="004F1BE2" w:rsidRDefault="00A147C6">
            <w:pPr>
              <w:widowControl w:val="0"/>
              <w:pBdr>
                <w:top w:val="nil"/>
                <w:left w:val="nil"/>
                <w:bottom w:val="nil"/>
                <w:right w:val="nil"/>
                <w:between w:val="nil"/>
              </w:pBdr>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pela Lei Complementar n.º 123, de 14 de dezembro de 2006 e alterações posteriores, regulamentada pelo Decreto n.º 8.538, de 6 de outubro de 2015, bem como pela Lei n.º 8.078, de 11 de setembro de 1990 e, ainda, de acordo com as condições estabelecidas no Aviso</w:t>
            </w:r>
            <w:r w:rsidR="009B1E0F">
              <w:rPr>
                <w:color w:val="000000"/>
                <w:sz w:val="20"/>
                <w:szCs w:val="20"/>
              </w:rPr>
              <w:t xml:space="preserve"> e</w:t>
            </w:r>
            <w:r w:rsidR="00871416">
              <w:rPr>
                <w:color w:val="000000"/>
                <w:sz w:val="20"/>
                <w:szCs w:val="20"/>
              </w:rPr>
              <w:t xml:space="preserve"> seus Anexos</w:t>
            </w:r>
            <w:r w:rsidR="009B1E0F">
              <w:rPr>
                <w:color w:val="000000"/>
                <w:sz w:val="20"/>
                <w:szCs w:val="20"/>
              </w:rPr>
              <w:t>.</w:t>
            </w:r>
          </w:p>
          <w:p w14:paraId="662691BE" w14:textId="77777777" w:rsidR="004F1BE2" w:rsidRDefault="004F1BE2">
            <w:pPr>
              <w:widowControl w:val="0"/>
              <w:pBdr>
                <w:top w:val="nil"/>
                <w:left w:val="nil"/>
                <w:bottom w:val="nil"/>
                <w:right w:val="nil"/>
                <w:between w:val="nil"/>
              </w:pBdr>
              <w:ind w:left="134" w:right="123"/>
              <w:jc w:val="both"/>
              <w:rPr>
                <w:color w:val="000000"/>
                <w:sz w:val="10"/>
                <w:szCs w:val="10"/>
              </w:rPr>
            </w:pPr>
          </w:p>
        </w:tc>
      </w:tr>
      <w:tr w:rsidR="004F1BE2" w14:paraId="2C8EC25F" w14:textId="77777777">
        <w:trPr>
          <w:trHeight w:val="986"/>
        </w:trPr>
        <w:tc>
          <w:tcPr>
            <w:tcW w:w="9073" w:type="dxa"/>
            <w:gridSpan w:val="4"/>
            <w:shd w:val="clear" w:color="auto" w:fill="auto"/>
          </w:tcPr>
          <w:p w14:paraId="7CC7B85E" w14:textId="77777777" w:rsidR="004F1BE2" w:rsidRDefault="004F1BE2">
            <w:pPr>
              <w:widowControl w:val="0"/>
              <w:pBdr>
                <w:top w:val="nil"/>
                <w:left w:val="nil"/>
                <w:bottom w:val="nil"/>
                <w:right w:val="nil"/>
                <w:between w:val="nil"/>
              </w:pBdr>
              <w:tabs>
                <w:tab w:val="left" w:pos="0"/>
              </w:tabs>
              <w:ind w:left="133" w:right="58"/>
              <w:jc w:val="both"/>
              <w:rPr>
                <w:b/>
                <w:color w:val="000000"/>
                <w:sz w:val="20"/>
                <w:szCs w:val="20"/>
                <w:u w:val="single"/>
              </w:rPr>
            </w:pPr>
          </w:p>
          <w:p w14:paraId="14F8FAF1" w14:textId="2223FFCA" w:rsidR="004F1BE2" w:rsidRPr="00631C91" w:rsidRDefault="00A147C6">
            <w:pPr>
              <w:widowControl w:val="0"/>
              <w:pBdr>
                <w:top w:val="nil"/>
                <w:left w:val="nil"/>
                <w:bottom w:val="nil"/>
                <w:right w:val="nil"/>
                <w:between w:val="nil"/>
              </w:pBdr>
              <w:tabs>
                <w:tab w:val="left" w:pos="0"/>
              </w:tabs>
              <w:ind w:left="133" w:right="58"/>
              <w:jc w:val="both"/>
              <w:rPr>
                <w:sz w:val="20"/>
                <w:szCs w:val="20"/>
              </w:rPr>
            </w:pPr>
            <w:r>
              <w:rPr>
                <w:b/>
                <w:color w:val="000000"/>
                <w:sz w:val="20"/>
                <w:szCs w:val="20"/>
                <w:u w:val="single"/>
              </w:rPr>
              <w:t>Objeto</w:t>
            </w:r>
            <w:r>
              <w:rPr>
                <w:b/>
                <w:color w:val="000000"/>
                <w:sz w:val="20"/>
                <w:szCs w:val="20"/>
              </w:rPr>
              <w:t xml:space="preserve">: </w:t>
            </w:r>
            <w:r w:rsidR="00EA1B63" w:rsidRPr="00EA1B63">
              <w:rPr>
                <w:color w:val="000000"/>
                <w:sz w:val="20"/>
                <w:szCs w:val="20"/>
              </w:rPr>
              <w:t xml:space="preserve">Aquisição de 01 (um) Portal Detector de Metais </w:t>
            </w:r>
            <w:r w:rsidR="00EA1B63" w:rsidRPr="00631C91">
              <w:rPr>
                <w:sz w:val="20"/>
                <w:szCs w:val="20"/>
              </w:rPr>
              <w:t>Garrett PD6500I</w:t>
            </w:r>
            <w:r w:rsidR="00871416" w:rsidRPr="00631C91">
              <w:rPr>
                <w:sz w:val="20"/>
                <w:szCs w:val="20"/>
              </w:rPr>
              <w:t>.</w:t>
            </w:r>
          </w:p>
          <w:p w14:paraId="2EBFAEB7" w14:textId="77777777" w:rsidR="004F1BE2" w:rsidRPr="00631C91" w:rsidRDefault="004F1BE2">
            <w:pPr>
              <w:widowControl w:val="0"/>
              <w:pBdr>
                <w:top w:val="nil"/>
                <w:left w:val="nil"/>
                <w:bottom w:val="nil"/>
                <w:right w:val="nil"/>
                <w:between w:val="nil"/>
              </w:pBdr>
              <w:ind w:left="134" w:right="99"/>
              <w:jc w:val="both"/>
              <w:rPr>
                <w:b/>
                <w:sz w:val="20"/>
                <w:szCs w:val="20"/>
              </w:rPr>
            </w:pPr>
          </w:p>
          <w:p w14:paraId="0A9E810B" w14:textId="285BE8DA" w:rsidR="004F1BE2" w:rsidRDefault="00A147C6">
            <w:pPr>
              <w:widowControl w:val="0"/>
              <w:pBdr>
                <w:top w:val="nil"/>
                <w:left w:val="nil"/>
                <w:bottom w:val="nil"/>
                <w:right w:val="nil"/>
                <w:between w:val="nil"/>
              </w:pBdr>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w:t>
            </w:r>
            <w:proofErr w:type="spellStart"/>
            <w:r w:rsidR="00E51E2A">
              <w:rPr>
                <w:b/>
                <w:color w:val="000000"/>
                <w:sz w:val="20"/>
                <w:szCs w:val="20"/>
              </w:rPr>
              <w:t>n</w:t>
            </w:r>
            <w:r>
              <w:rPr>
                <w:b/>
                <w:color w:val="000000"/>
                <w:sz w:val="20"/>
                <w:szCs w:val="20"/>
              </w:rPr>
              <w:t>s</w:t>
            </w:r>
            <w:proofErr w:type="spellEnd"/>
            <w:r>
              <w:rPr>
                <w:b/>
                <w:color w:val="000000"/>
                <w:sz w:val="20"/>
                <w:szCs w:val="20"/>
              </w:rPr>
              <w:t>) e o código/descrição do CATMAT/CATSER, prevalecerá a especificação detalhada no Anexo I (Termo de Referência) deste instrumento de contratação.</w:t>
            </w:r>
          </w:p>
          <w:p w14:paraId="7DC93F4F" w14:textId="77777777" w:rsidR="004F1BE2" w:rsidRDefault="00A147C6">
            <w:pPr>
              <w:widowControl w:val="0"/>
              <w:pBdr>
                <w:top w:val="nil"/>
                <w:left w:val="nil"/>
                <w:bottom w:val="nil"/>
                <w:right w:val="nil"/>
                <w:between w:val="nil"/>
              </w:pBdr>
              <w:tabs>
                <w:tab w:val="left" w:pos="0"/>
              </w:tabs>
              <w:ind w:left="133" w:right="58"/>
              <w:jc w:val="both"/>
              <w:rPr>
                <w:b/>
                <w:color w:val="000000"/>
                <w:sz w:val="10"/>
                <w:szCs w:val="10"/>
              </w:rPr>
            </w:pPr>
            <w:r>
              <w:rPr>
                <w:b/>
                <w:color w:val="000000"/>
                <w:sz w:val="20"/>
                <w:szCs w:val="20"/>
              </w:rPr>
              <w:tab/>
            </w:r>
          </w:p>
        </w:tc>
      </w:tr>
      <w:tr w:rsidR="004F1BE2" w14:paraId="2EB0B968" w14:textId="77777777">
        <w:trPr>
          <w:trHeight w:val="580"/>
        </w:trPr>
        <w:tc>
          <w:tcPr>
            <w:tcW w:w="9073" w:type="dxa"/>
            <w:gridSpan w:val="4"/>
            <w:tcBorders>
              <w:bottom w:val="single" w:sz="4" w:space="0" w:color="000000"/>
            </w:tcBorders>
            <w:shd w:val="clear" w:color="auto" w:fill="auto"/>
          </w:tcPr>
          <w:p w14:paraId="7BC375F9" w14:textId="77777777" w:rsidR="004F1BE2" w:rsidRDefault="004F1BE2">
            <w:pPr>
              <w:widowControl w:val="0"/>
              <w:pBdr>
                <w:top w:val="nil"/>
                <w:left w:val="nil"/>
                <w:bottom w:val="nil"/>
                <w:right w:val="nil"/>
                <w:between w:val="nil"/>
              </w:pBdr>
              <w:spacing w:before="40"/>
              <w:ind w:left="352"/>
              <w:jc w:val="center"/>
              <w:rPr>
                <w:b/>
                <w:color w:val="000000"/>
                <w:sz w:val="20"/>
                <w:szCs w:val="20"/>
              </w:rPr>
            </w:pPr>
          </w:p>
          <w:p w14:paraId="1491CBE5" w14:textId="2B6F4B0C" w:rsidR="004F1BE2" w:rsidRDefault="00A147C6">
            <w:pPr>
              <w:widowControl w:val="0"/>
              <w:jc w:val="center"/>
              <w:rPr>
                <w:b/>
                <w:sz w:val="20"/>
                <w:szCs w:val="20"/>
              </w:rPr>
            </w:pPr>
            <w:r>
              <w:rPr>
                <w:b/>
                <w:sz w:val="20"/>
                <w:szCs w:val="20"/>
              </w:rPr>
              <w:t xml:space="preserve">Período de Recebimento de Propostas: </w:t>
            </w:r>
            <w:r w:rsidR="00424366">
              <w:rPr>
                <w:b/>
                <w:sz w:val="20"/>
                <w:szCs w:val="20"/>
              </w:rPr>
              <w:t>09</w:t>
            </w:r>
            <w:r w:rsidR="00871416">
              <w:rPr>
                <w:b/>
                <w:sz w:val="20"/>
                <w:szCs w:val="20"/>
              </w:rPr>
              <w:t>/</w:t>
            </w:r>
            <w:r w:rsidR="00424366">
              <w:rPr>
                <w:b/>
                <w:sz w:val="20"/>
                <w:szCs w:val="20"/>
              </w:rPr>
              <w:t>04</w:t>
            </w:r>
            <w:r w:rsidR="00871416">
              <w:rPr>
                <w:b/>
                <w:sz w:val="20"/>
                <w:szCs w:val="20"/>
              </w:rPr>
              <w:t>/</w:t>
            </w:r>
            <w:bookmarkStart w:id="1" w:name="_GoBack"/>
            <w:r w:rsidR="00871416">
              <w:rPr>
                <w:b/>
                <w:sz w:val="20"/>
                <w:szCs w:val="20"/>
              </w:rPr>
              <w:t>2026</w:t>
            </w:r>
            <w:bookmarkEnd w:id="1"/>
            <w:r>
              <w:rPr>
                <w:b/>
                <w:sz w:val="20"/>
                <w:szCs w:val="20"/>
              </w:rPr>
              <w:t xml:space="preserve"> a </w:t>
            </w:r>
            <w:r w:rsidR="00424366">
              <w:rPr>
                <w:b/>
                <w:sz w:val="20"/>
                <w:szCs w:val="20"/>
              </w:rPr>
              <w:t>14</w:t>
            </w:r>
            <w:r w:rsidR="00871416">
              <w:rPr>
                <w:b/>
                <w:sz w:val="20"/>
                <w:szCs w:val="20"/>
              </w:rPr>
              <w:t>/</w:t>
            </w:r>
            <w:r w:rsidR="00424366">
              <w:rPr>
                <w:b/>
                <w:sz w:val="20"/>
                <w:szCs w:val="20"/>
              </w:rPr>
              <w:t>04</w:t>
            </w:r>
            <w:r w:rsidR="00871416">
              <w:rPr>
                <w:b/>
                <w:sz w:val="20"/>
                <w:szCs w:val="20"/>
              </w:rPr>
              <w:t>/2026</w:t>
            </w:r>
          </w:p>
          <w:p w14:paraId="3847BC2D" w14:textId="711A340E" w:rsidR="004F1BE2" w:rsidRDefault="00A147C6">
            <w:pPr>
              <w:widowControl w:val="0"/>
              <w:jc w:val="center"/>
              <w:rPr>
                <w:b/>
                <w:sz w:val="20"/>
                <w:szCs w:val="20"/>
              </w:rPr>
            </w:pPr>
            <w:r>
              <w:rPr>
                <w:b/>
                <w:sz w:val="20"/>
                <w:szCs w:val="20"/>
              </w:rPr>
              <w:t xml:space="preserve">Data da sessão pública: </w:t>
            </w:r>
            <w:r w:rsidR="00424366">
              <w:rPr>
                <w:b/>
                <w:sz w:val="20"/>
                <w:szCs w:val="20"/>
              </w:rPr>
              <w:t>14</w:t>
            </w:r>
            <w:r w:rsidR="00871416">
              <w:rPr>
                <w:b/>
                <w:sz w:val="20"/>
                <w:szCs w:val="20"/>
              </w:rPr>
              <w:t>/</w:t>
            </w:r>
            <w:r w:rsidR="00424366">
              <w:rPr>
                <w:b/>
                <w:sz w:val="20"/>
                <w:szCs w:val="20"/>
              </w:rPr>
              <w:t>04</w:t>
            </w:r>
            <w:r w:rsidR="00871416">
              <w:rPr>
                <w:b/>
                <w:sz w:val="20"/>
                <w:szCs w:val="20"/>
              </w:rPr>
              <w:t>/2026</w:t>
            </w:r>
          </w:p>
          <w:p w14:paraId="330AD5BA" w14:textId="77777777"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14:paraId="41B61012" w14:textId="77777777" w:rsidR="004F1BE2" w:rsidRDefault="00A147C6">
            <w:pPr>
              <w:widowControl w:val="0"/>
              <w:pBdr>
                <w:top w:val="nil"/>
                <w:left w:val="nil"/>
                <w:bottom w:val="nil"/>
                <w:right w:val="nil"/>
                <w:between w:val="nil"/>
              </w:pBdr>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14:paraId="009351AB" w14:textId="77777777" w:rsidR="004F1BE2" w:rsidRDefault="004F1BE2">
            <w:pPr>
              <w:widowControl w:val="0"/>
              <w:pBdr>
                <w:top w:val="nil"/>
                <w:left w:val="nil"/>
                <w:bottom w:val="nil"/>
                <w:right w:val="nil"/>
                <w:between w:val="nil"/>
              </w:pBdr>
              <w:spacing w:before="40"/>
              <w:ind w:left="352"/>
              <w:jc w:val="center"/>
              <w:rPr>
                <w:b/>
                <w:color w:val="000000"/>
                <w:sz w:val="20"/>
                <w:szCs w:val="20"/>
              </w:rPr>
            </w:pPr>
          </w:p>
        </w:tc>
      </w:tr>
      <w:tr w:rsidR="004F1BE2" w14:paraId="4E1FE23C" w14:textId="77777777">
        <w:trPr>
          <w:trHeight w:val="977"/>
        </w:trPr>
        <w:tc>
          <w:tcPr>
            <w:tcW w:w="5386" w:type="dxa"/>
            <w:gridSpan w:val="2"/>
            <w:tcBorders>
              <w:top w:val="single" w:sz="4" w:space="0" w:color="000000"/>
              <w:bottom w:val="single" w:sz="4" w:space="0" w:color="000000"/>
              <w:right w:val="single" w:sz="4" w:space="0" w:color="000000"/>
            </w:tcBorders>
            <w:shd w:val="clear" w:color="auto" w:fill="auto"/>
          </w:tcPr>
          <w:p w14:paraId="4CC58BAB" w14:textId="77777777"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Processo SEI:</w:t>
            </w:r>
          </w:p>
          <w:p w14:paraId="518C1000" w14:textId="77777777" w:rsidR="004F1BE2" w:rsidRDefault="004F1BE2">
            <w:pPr>
              <w:widowControl w:val="0"/>
              <w:pBdr>
                <w:top w:val="nil"/>
                <w:left w:val="nil"/>
                <w:bottom w:val="nil"/>
                <w:right w:val="nil"/>
                <w:between w:val="nil"/>
              </w:pBdr>
              <w:tabs>
                <w:tab w:val="left" w:pos="291"/>
              </w:tabs>
              <w:spacing w:before="5"/>
              <w:jc w:val="center"/>
              <w:rPr>
                <w:strike/>
                <w:color w:val="000000"/>
                <w:sz w:val="20"/>
                <w:szCs w:val="20"/>
              </w:rPr>
            </w:pPr>
          </w:p>
          <w:p w14:paraId="054EAF50" w14:textId="79A758A1" w:rsidR="004F1BE2" w:rsidRPr="00EA1B63" w:rsidRDefault="00EA1B63">
            <w:pPr>
              <w:widowControl w:val="0"/>
              <w:pBdr>
                <w:top w:val="nil"/>
                <w:left w:val="nil"/>
                <w:bottom w:val="nil"/>
                <w:right w:val="nil"/>
                <w:between w:val="nil"/>
              </w:pBdr>
              <w:tabs>
                <w:tab w:val="left" w:pos="291"/>
              </w:tabs>
              <w:spacing w:before="5"/>
              <w:jc w:val="center"/>
              <w:rPr>
                <w:strike/>
                <w:color w:val="000000"/>
                <w:sz w:val="20"/>
                <w:szCs w:val="20"/>
              </w:rPr>
            </w:pPr>
            <w:r w:rsidRPr="00EA1B63">
              <w:rPr>
                <w:color w:val="000000"/>
                <w:sz w:val="20"/>
                <w:szCs w:val="20"/>
              </w:rPr>
              <w:t>0027599-64.2025.6.26.8000</w:t>
            </w:r>
          </w:p>
        </w:tc>
        <w:tc>
          <w:tcPr>
            <w:tcW w:w="3687" w:type="dxa"/>
            <w:gridSpan w:val="2"/>
            <w:tcBorders>
              <w:top w:val="single" w:sz="4" w:space="0" w:color="000000"/>
              <w:left w:val="single" w:sz="4" w:space="0" w:color="000000"/>
              <w:bottom w:val="single" w:sz="4" w:space="0" w:color="000000"/>
            </w:tcBorders>
            <w:shd w:val="clear" w:color="auto" w:fill="auto"/>
          </w:tcPr>
          <w:p w14:paraId="36A84556" w14:textId="77777777"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Preço Total Estimado:</w:t>
            </w:r>
          </w:p>
          <w:p w14:paraId="7078D3B3" w14:textId="77777777" w:rsidR="004F1BE2" w:rsidRDefault="004F1BE2">
            <w:pPr>
              <w:widowControl w:val="0"/>
              <w:pBdr>
                <w:top w:val="nil"/>
                <w:left w:val="nil"/>
                <w:bottom w:val="nil"/>
                <w:right w:val="nil"/>
                <w:between w:val="nil"/>
              </w:pBdr>
              <w:tabs>
                <w:tab w:val="left" w:pos="291"/>
              </w:tabs>
              <w:spacing w:before="5"/>
              <w:ind w:firstLine="286"/>
              <w:jc w:val="center"/>
              <w:rPr>
                <w:strike/>
                <w:color w:val="000000"/>
                <w:sz w:val="20"/>
                <w:szCs w:val="20"/>
              </w:rPr>
            </w:pPr>
          </w:p>
          <w:p w14:paraId="665E6399" w14:textId="20FAA66C" w:rsidR="004F1BE2" w:rsidRDefault="00871416" w:rsidP="00EA1B63">
            <w:pPr>
              <w:widowControl w:val="0"/>
              <w:spacing w:before="3" w:line="234" w:lineRule="auto"/>
              <w:jc w:val="center"/>
              <w:rPr>
                <w:color w:val="000000"/>
                <w:sz w:val="20"/>
                <w:szCs w:val="20"/>
              </w:rPr>
            </w:pPr>
            <w:r>
              <w:rPr>
                <w:sz w:val="20"/>
                <w:szCs w:val="20"/>
              </w:rPr>
              <w:t>5</w:t>
            </w:r>
            <w:r w:rsidR="00EA1B63">
              <w:rPr>
                <w:sz w:val="20"/>
                <w:szCs w:val="20"/>
              </w:rPr>
              <w:t>8.125,00</w:t>
            </w:r>
          </w:p>
        </w:tc>
      </w:tr>
      <w:tr w:rsidR="004F1BE2" w14:paraId="667F2A9F" w14:textId="77777777">
        <w:trPr>
          <w:trHeight w:val="860"/>
        </w:trPr>
        <w:tc>
          <w:tcPr>
            <w:tcW w:w="5386" w:type="dxa"/>
            <w:gridSpan w:val="2"/>
            <w:tcBorders>
              <w:top w:val="single" w:sz="4" w:space="0" w:color="000000"/>
              <w:left w:val="single" w:sz="4" w:space="0" w:color="000000"/>
              <w:bottom w:val="single" w:sz="4" w:space="0" w:color="000000"/>
              <w:right w:val="single" w:sz="4" w:space="0" w:color="000000"/>
            </w:tcBorders>
            <w:shd w:val="clear" w:color="auto" w:fill="auto"/>
          </w:tcPr>
          <w:p w14:paraId="38370917" w14:textId="77777777" w:rsidR="004F1BE2" w:rsidRDefault="00A147C6">
            <w:pPr>
              <w:widowControl w:val="0"/>
              <w:pBdr>
                <w:top w:val="nil"/>
                <w:left w:val="nil"/>
                <w:bottom w:val="nil"/>
                <w:right w:val="nil"/>
                <w:between w:val="nil"/>
              </w:pBdr>
              <w:spacing w:before="24"/>
              <w:jc w:val="center"/>
              <w:rPr>
                <w:b/>
                <w:color w:val="000000"/>
                <w:sz w:val="20"/>
                <w:szCs w:val="20"/>
              </w:rPr>
            </w:pPr>
            <w:r>
              <w:rPr>
                <w:b/>
                <w:color w:val="000000"/>
                <w:sz w:val="20"/>
                <w:szCs w:val="20"/>
              </w:rPr>
              <w:t>Critério de Julgamento:</w:t>
            </w:r>
          </w:p>
          <w:p w14:paraId="32648369" w14:textId="77777777" w:rsidR="004F1BE2" w:rsidRDefault="00A147C6">
            <w:pPr>
              <w:widowControl w:val="0"/>
              <w:pBdr>
                <w:top w:val="nil"/>
                <w:left w:val="nil"/>
                <w:bottom w:val="nil"/>
                <w:right w:val="nil"/>
                <w:between w:val="nil"/>
              </w:pBdr>
              <w:spacing w:before="3" w:line="234" w:lineRule="auto"/>
              <w:jc w:val="center"/>
              <w:rPr>
                <w:color w:val="000000"/>
                <w:sz w:val="20"/>
                <w:szCs w:val="20"/>
              </w:rPr>
            </w:pPr>
            <w:r>
              <w:rPr>
                <w:color w:val="000000"/>
                <w:sz w:val="20"/>
                <w:szCs w:val="20"/>
              </w:rPr>
              <w:t>Menor preço total</w:t>
            </w:r>
            <w:r>
              <w:rPr>
                <w:sz w:val="20"/>
                <w:szCs w:val="20"/>
              </w:rPr>
              <w:t xml:space="preserve"> do item único</w:t>
            </w:r>
          </w:p>
          <w:p w14:paraId="551214A2" w14:textId="77777777" w:rsidR="004F1BE2" w:rsidRDefault="004F1BE2">
            <w:pPr>
              <w:widowControl w:val="0"/>
              <w:pBdr>
                <w:top w:val="nil"/>
                <w:left w:val="nil"/>
                <w:bottom w:val="nil"/>
                <w:right w:val="nil"/>
                <w:between w:val="nil"/>
              </w:pBdr>
              <w:spacing w:before="3" w:line="234" w:lineRule="auto"/>
              <w:jc w:val="center"/>
              <w:rPr>
                <w:color w:val="000000"/>
                <w:sz w:val="20"/>
                <w:szCs w:val="20"/>
              </w:rPr>
            </w:pPr>
          </w:p>
        </w:tc>
        <w:tc>
          <w:tcPr>
            <w:tcW w:w="3687" w:type="dxa"/>
            <w:gridSpan w:val="2"/>
            <w:tcBorders>
              <w:top w:val="single" w:sz="4" w:space="0" w:color="000000"/>
              <w:left w:val="single" w:sz="4" w:space="0" w:color="000000"/>
              <w:bottom w:val="single" w:sz="4" w:space="0" w:color="000000"/>
              <w:right w:val="single" w:sz="4" w:space="0" w:color="000000"/>
            </w:tcBorders>
            <w:shd w:val="clear" w:color="auto" w:fill="auto"/>
          </w:tcPr>
          <w:p w14:paraId="31AE5B40" w14:textId="77777777"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 xml:space="preserve">Quantidade de itens: </w:t>
            </w:r>
            <w:r>
              <w:rPr>
                <w:sz w:val="20"/>
                <w:szCs w:val="20"/>
              </w:rPr>
              <w:t>item único</w:t>
            </w:r>
          </w:p>
          <w:p w14:paraId="08EF7C45" w14:textId="77777777" w:rsidR="004F1BE2" w:rsidRDefault="004F1BE2">
            <w:pPr>
              <w:widowControl w:val="0"/>
              <w:pBdr>
                <w:top w:val="nil"/>
                <w:left w:val="nil"/>
                <w:bottom w:val="nil"/>
                <w:right w:val="nil"/>
                <w:between w:val="nil"/>
              </w:pBdr>
              <w:spacing w:before="3" w:line="234" w:lineRule="auto"/>
              <w:jc w:val="center"/>
              <w:rPr>
                <w:color w:val="000000"/>
                <w:sz w:val="20"/>
                <w:szCs w:val="20"/>
              </w:rPr>
            </w:pPr>
          </w:p>
        </w:tc>
      </w:tr>
      <w:tr w:rsidR="004F1BE2" w14:paraId="7D6C3B77" w14:textId="77777777">
        <w:trPr>
          <w:trHeight w:val="808"/>
        </w:trPr>
        <w:tc>
          <w:tcPr>
            <w:tcW w:w="5386" w:type="dxa"/>
            <w:gridSpan w:val="2"/>
            <w:tcBorders>
              <w:right w:val="single" w:sz="4" w:space="0" w:color="000000"/>
            </w:tcBorders>
            <w:shd w:val="clear" w:color="auto" w:fill="auto"/>
          </w:tcPr>
          <w:p w14:paraId="37930182" w14:textId="77777777"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Possui critério de sustentabilidade?</w:t>
            </w:r>
          </w:p>
          <w:p w14:paraId="1DADB9B6" w14:textId="77777777" w:rsidR="004F1BE2" w:rsidRDefault="00A147C6">
            <w:pPr>
              <w:widowControl w:val="0"/>
              <w:pBdr>
                <w:top w:val="nil"/>
                <w:left w:val="nil"/>
                <w:bottom w:val="nil"/>
                <w:right w:val="nil"/>
                <w:between w:val="nil"/>
              </w:pBdr>
              <w:spacing w:line="248" w:lineRule="auto"/>
              <w:ind w:left="708" w:right="1128" w:firstLine="283"/>
              <w:jc w:val="center"/>
              <w:rPr>
                <w:color w:val="000000"/>
                <w:sz w:val="20"/>
                <w:szCs w:val="20"/>
              </w:rPr>
            </w:pPr>
            <w:proofErr w:type="gramStart"/>
            <w:r>
              <w:rPr>
                <w:color w:val="000000"/>
                <w:sz w:val="20"/>
                <w:szCs w:val="20"/>
              </w:rPr>
              <w:t>(</w:t>
            </w:r>
            <w:r>
              <w:rPr>
                <w:sz w:val="20"/>
                <w:szCs w:val="20"/>
              </w:rPr>
              <w:t xml:space="preserve"> </w:t>
            </w:r>
            <w:r w:rsidR="00871416">
              <w:rPr>
                <w:sz w:val="20"/>
                <w:szCs w:val="20"/>
              </w:rPr>
              <w:t>x</w:t>
            </w:r>
            <w:proofErr w:type="gramEnd"/>
            <w:r>
              <w:rPr>
                <w:sz w:val="20"/>
                <w:szCs w:val="20"/>
              </w:rPr>
              <w:t xml:space="preserve"> </w:t>
            </w:r>
            <w:r w:rsidR="00871416">
              <w:rPr>
                <w:color w:val="000000"/>
                <w:sz w:val="20"/>
                <w:szCs w:val="20"/>
              </w:rPr>
              <w:t xml:space="preserve">) Sim ( </w:t>
            </w:r>
            <w:r>
              <w:rPr>
                <w:color w:val="000000"/>
                <w:sz w:val="20"/>
                <w:szCs w:val="20"/>
              </w:rPr>
              <w:t xml:space="preserve"> ) Não</w:t>
            </w:r>
          </w:p>
          <w:p w14:paraId="2CBA3AA8" w14:textId="38204B71" w:rsidR="004F1BE2" w:rsidRDefault="00A147C6" w:rsidP="00EA1B63">
            <w:pPr>
              <w:widowControl w:val="0"/>
              <w:pBdr>
                <w:top w:val="nil"/>
                <w:left w:val="nil"/>
                <w:bottom w:val="nil"/>
                <w:right w:val="nil"/>
                <w:between w:val="nil"/>
              </w:pBdr>
              <w:spacing w:line="248" w:lineRule="auto"/>
              <w:ind w:left="133"/>
              <w:jc w:val="center"/>
              <w:rPr>
                <w:color w:val="000000"/>
                <w:sz w:val="20"/>
                <w:szCs w:val="20"/>
              </w:rPr>
            </w:pPr>
            <w:r>
              <w:rPr>
                <w:b/>
                <w:color w:val="000000"/>
                <w:sz w:val="20"/>
                <w:szCs w:val="20"/>
              </w:rPr>
              <w:t>Qual?</w:t>
            </w:r>
            <w:r>
              <w:rPr>
                <w:b/>
                <w:sz w:val="20"/>
                <w:szCs w:val="20"/>
              </w:rPr>
              <w:t xml:space="preserve"> </w:t>
            </w:r>
            <w:r w:rsidR="00871416" w:rsidRPr="00266723">
              <w:rPr>
                <w:sz w:val="20"/>
                <w:szCs w:val="20"/>
              </w:rPr>
              <w:t>ite</w:t>
            </w:r>
            <w:r w:rsidR="00EA1B63">
              <w:rPr>
                <w:sz w:val="20"/>
                <w:szCs w:val="20"/>
              </w:rPr>
              <w:t>m</w:t>
            </w:r>
            <w:r w:rsidR="00871416" w:rsidRPr="00266723">
              <w:rPr>
                <w:sz w:val="20"/>
                <w:szCs w:val="20"/>
              </w:rPr>
              <w:t xml:space="preserve"> 4.1 do Anexo I (Termo de Referência) do </w:t>
            </w:r>
            <w:r w:rsidR="00871416">
              <w:rPr>
                <w:sz w:val="20"/>
                <w:szCs w:val="20"/>
              </w:rPr>
              <w:t>Aviso</w:t>
            </w:r>
            <w:r w:rsidR="00871416" w:rsidRPr="00266723">
              <w:rPr>
                <w:sz w:val="20"/>
                <w:szCs w:val="20"/>
                <w:lang w:eastAsia="en-US"/>
              </w:rPr>
              <w:t>.</w:t>
            </w:r>
          </w:p>
        </w:tc>
        <w:tc>
          <w:tcPr>
            <w:tcW w:w="1940" w:type="dxa"/>
            <w:tcBorders>
              <w:left w:val="single" w:sz="4" w:space="0" w:color="000000"/>
            </w:tcBorders>
            <w:shd w:val="clear" w:color="auto" w:fill="auto"/>
          </w:tcPr>
          <w:p w14:paraId="7F691A11" w14:textId="77777777"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Exclusiva    ME/EPP?</w:t>
            </w:r>
          </w:p>
          <w:p w14:paraId="7E19F29C" w14:textId="77777777" w:rsidR="004F1BE2" w:rsidRDefault="00A147C6">
            <w:pPr>
              <w:widowControl w:val="0"/>
              <w:pBdr>
                <w:top w:val="nil"/>
                <w:left w:val="nil"/>
                <w:bottom w:val="nil"/>
                <w:right w:val="nil"/>
                <w:between w:val="nil"/>
              </w:pBdr>
              <w:jc w:val="center"/>
              <w:rPr>
                <w:color w:val="000000"/>
                <w:sz w:val="20"/>
                <w:szCs w:val="20"/>
              </w:rPr>
            </w:pPr>
            <w:proofErr w:type="gramStart"/>
            <w:r>
              <w:rPr>
                <w:color w:val="000000"/>
                <w:sz w:val="20"/>
                <w:szCs w:val="20"/>
              </w:rPr>
              <w:t xml:space="preserve">( </w:t>
            </w:r>
            <w:r>
              <w:rPr>
                <w:sz w:val="20"/>
                <w:szCs w:val="20"/>
              </w:rPr>
              <w:t xml:space="preserve"> </w:t>
            </w:r>
            <w:r>
              <w:rPr>
                <w:color w:val="000000"/>
                <w:sz w:val="20"/>
                <w:szCs w:val="20"/>
              </w:rPr>
              <w:t>)</w:t>
            </w:r>
            <w:proofErr w:type="gramEnd"/>
            <w:r>
              <w:rPr>
                <w:color w:val="000000"/>
                <w:sz w:val="20"/>
                <w:szCs w:val="20"/>
              </w:rPr>
              <w:t xml:space="preserve"> Sim ( x</w:t>
            </w:r>
            <w:r>
              <w:rPr>
                <w:sz w:val="20"/>
                <w:szCs w:val="20"/>
              </w:rPr>
              <w:t xml:space="preserve"> </w:t>
            </w:r>
            <w:r>
              <w:rPr>
                <w:color w:val="000000"/>
                <w:sz w:val="20"/>
                <w:szCs w:val="20"/>
              </w:rPr>
              <w:t>) Não</w:t>
            </w:r>
          </w:p>
          <w:p w14:paraId="447D555D" w14:textId="77777777" w:rsidR="004F1BE2" w:rsidRDefault="004F1BE2">
            <w:pPr>
              <w:widowControl w:val="0"/>
              <w:pBdr>
                <w:top w:val="nil"/>
                <w:left w:val="nil"/>
                <w:bottom w:val="nil"/>
                <w:right w:val="nil"/>
                <w:between w:val="nil"/>
              </w:pBdr>
              <w:jc w:val="center"/>
              <w:rPr>
                <w:color w:val="000000"/>
                <w:sz w:val="20"/>
                <w:szCs w:val="20"/>
              </w:rPr>
            </w:pPr>
          </w:p>
          <w:p w14:paraId="1740B305" w14:textId="77777777" w:rsidR="004F1BE2" w:rsidRDefault="004F1BE2">
            <w:pPr>
              <w:widowControl w:val="0"/>
              <w:pBdr>
                <w:top w:val="nil"/>
                <w:left w:val="nil"/>
                <w:bottom w:val="nil"/>
                <w:right w:val="nil"/>
                <w:between w:val="nil"/>
              </w:pBdr>
              <w:jc w:val="center"/>
              <w:rPr>
                <w:b/>
                <w:sz w:val="20"/>
                <w:szCs w:val="20"/>
              </w:rPr>
            </w:pPr>
          </w:p>
        </w:tc>
        <w:tc>
          <w:tcPr>
            <w:tcW w:w="1747" w:type="dxa"/>
            <w:tcBorders>
              <w:left w:val="single" w:sz="4" w:space="0" w:color="000000"/>
            </w:tcBorders>
            <w:shd w:val="clear" w:color="auto" w:fill="auto"/>
          </w:tcPr>
          <w:p w14:paraId="28207F50" w14:textId="77777777"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Vistoria Prévia?</w:t>
            </w:r>
          </w:p>
          <w:p w14:paraId="01C0F842" w14:textId="77777777"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14:paraId="6300A76F" w14:textId="5666F58B" w:rsidR="004F1BE2" w:rsidRDefault="00A147C6">
            <w:pPr>
              <w:widowControl w:val="0"/>
              <w:spacing w:before="4"/>
              <w:ind w:left="185"/>
              <w:jc w:val="both"/>
              <w:rPr>
                <w:color w:val="000000"/>
                <w:sz w:val="20"/>
                <w:szCs w:val="20"/>
              </w:rPr>
            </w:pPr>
            <w:proofErr w:type="gramStart"/>
            <w:r>
              <w:rPr>
                <w:color w:val="000000"/>
                <w:sz w:val="20"/>
                <w:szCs w:val="20"/>
              </w:rPr>
              <w:t xml:space="preserve">( </w:t>
            </w:r>
            <w:r w:rsidR="0037726E">
              <w:rPr>
                <w:color w:val="000000"/>
                <w:sz w:val="20"/>
                <w:szCs w:val="20"/>
              </w:rPr>
              <w:t xml:space="preserve"> </w:t>
            </w:r>
            <w:r>
              <w:rPr>
                <w:color w:val="000000"/>
                <w:sz w:val="20"/>
                <w:szCs w:val="20"/>
              </w:rPr>
              <w:t>)</w:t>
            </w:r>
            <w:proofErr w:type="gramEnd"/>
            <w:r>
              <w:rPr>
                <w:color w:val="000000"/>
                <w:sz w:val="20"/>
                <w:szCs w:val="20"/>
              </w:rPr>
              <w:t xml:space="preserve"> Facultativa</w:t>
            </w:r>
          </w:p>
          <w:p w14:paraId="2B2434A7" w14:textId="72A797EA" w:rsidR="004F1BE2" w:rsidRDefault="00871416">
            <w:pPr>
              <w:widowControl w:val="0"/>
              <w:pBdr>
                <w:top w:val="nil"/>
                <w:left w:val="nil"/>
                <w:bottom w:val="nil"/>
                <w:right w:val="nil"/>
                <w:between w:val="nil"/>
              </w:pBdr>
              <w:ind w:left="185"/>
              <w:jc w:val="both"/>
              <w:rPr>
                <w:b/>
                <w:color w:val="000000"/>
                <w:sz w:val="20"/>
                <w:szCs w:val="20"/>
              </w:rPr>
            </w:pPr>
            <w:proofErr w:type="gramStart"/>
            <w:r>
              <w:rPr>
                <w:color w:val="000000"/>
                <w:sz w:val="20"/>
                <w:szCs w:val="20"/>
              </w:rPr>
              <w:t>(</w:t>
            </w:r>
            <w:r w:rsidR="0037726E">
              <w:rPr>
                <w:color w:val="000000"/>
                <w:sz w:val="20"/>
                <w:szCs w:val="20"/>
              </w:rPr>
              <w:t>x</w:t>
            </w:r>
            <w:r w:rsidR="00A147C6">
              <w:rPr>
                <w:color w:val="000000"/>
                <w:sz w:val="20"/>
                <w:szCs w:val="20"/>
              </w:rPr>
              <w:t>) Não</w:t>
            </w:r>
            <w:proofErr w:type="gramEnd"/>
            <w:r w:rsidR="00A147C6">
              <w:rPr>
                <w:color w:val="000000"/>
                <w:sz w:val="20"/>
                <w:szCs w:val="20"/>
              </w:rPr>
              <w:t xml:space="preserve"> se aplica</w:t>
            </w:r>
          </w:p>
          <w:p w14:paraId="2704C7A8" w14:textId="77777777" w:rsidR="004F1BE2" w:rsidRDefault="004F1BE2">
            <w:pPr>
              <w:widowControl w:val="0"/>
              <w:pBdr>
                <w:top w:val="nil"/>
                <w:left w:val="nil"/>
                <w:bottom w:val="nil"/>
                <w:right w:val="nil"/>
                <w:between w:val="nil"/>
              </w:pBdr>
              <w:spacing w:line="248" w:lineRule="auto"/>
              <w:ind w:left="133"/>
              <w:jc w:val="center"/>
              <w:rPr>
                <w:b/>
                <w:color w:val="000000"/>
                <w:sz w:val="20"/>
                <w:szCs w:val="20"/>
              </w:rPr>
            </w:pPr>
          </w:p>
        </w:tc>
      </w:tr>
      <w:tr w:rsidR="004F1BE2" w14:paraId="6C75CABA" w14:textId="77777777">
        <w:trPr>
          <w:trHeight w:val="369"/>
        </w:trPr>
        <w:tc>
          <w:tcPr>
            <w:tcW w:w="9073" w:type="dxa"/>
            <w:gridSpan w:val="4"/>
            <w:shd w:val="clear" w:color="auto" w:fill="D9D9D9"/>
          </w:tcPr>
          <w:p w14:paraId="3C32305A" w14:textId="77777777" w:rsidR="004F1BE2" w:rsidRDefault="00A147C6">
            <w:pPr>
              <w:widowControl w:val="0"/>
              <w:pBdr>
                <w:top w:val="nil"/>
                <w:left w:val="nil"/>
                <w:bottom w:val="nil"/>
                <w:right w:val="nil"/>
                <w:between w:val="nil"/>
              </w:pBdr>
              <w:spacing w:before="52"/>
              <w:ind w:left="133" w:right="123"/>
              <w:jc w:val="center"/>
              <w:rPr>
                <w:color w:val="000000"/>
                <w:sz w:val="20"/>
                <w:szCs w:val="20"/>
              </w:rPr>
            </w:pPr>
            <w:r>
              <w:rPr>
                <w:b/>
                <w:color w:val="000000"/>
                <w:sz w:val="20"/>
                <w:szCs w:val="20"/>
              </w:rPr>
              <w:t xml:space="preserve">Documentos de habilitação: </w:t>
            </w:r>
          </w:p>
        </w:tc>
      </w:tr>
      <w:tr w:rsidR="004F1BE2" w14:paraId="498D0AE5" w14:textId="77777777">
        <w:trPr>
          <w:trHeight w:val="579"/>
        </w:trPr>
        <w:tc>
          <w:tcPr>
            <w:tcW w:w="4810" w:type="dxa"/>
            <w:shd w:val="clear" w:color="auto" w:fill="auto"/>
          </w:tcPr>
          <w:p w14:paraId="7DEF4032" w14:textId="77777777" w:rsidR="004F1BE2" w:rsidRDefault="00A147C6">
            <w:pPr>
              <w:widowControl w:val="0"/>
              <w:pBdr>
                <w:top w:val="nil"/>
                <w:left w:val="nil"/>
                <w:bottom w:val="nil"/>
                <w:right w:val="nil"/>
                <w:between w:val="nil"/>
              </w:pBdr>
              <w:spacing w:line="248" w:lineRule="auto"/>
              <w:ind w:firstLine="135"/>
              <w:jc w:val="both"/>
              <w:rPr>
                <w:b/>
                <w:color w:val="000000"/>
                <w:sz w:val="20"/>
                <w:szCs w:val="20"/>
              </w:rPr>
            </w:pPr>
            <w:r>
              <w:rPr>
                <w:b/>
                <w:color w:val="000000"/>
                <w:sz w:val="20"/>
                <w:szCs w:val="20"/>
              </w:rPr>
              <w:t>Documentação SICAF:</w:t>
            </w:r>
          </w:p>
          <w:p w14:paraId="5E7EBD77" w14:textId="77777777" w:rsidR="004F1BE2" w:rsidRDefault="00A147C6">
            <w:pPr>
              <w:widowControl w:val="0"/>
              <w:pBdr>
                <w:top w:val="nil"/>
                <w:left w:val="nil"/>
                <w:bottom w:val="nil"/>
                <w:right w:val="nil"/>
                <w:between w:val="nil"/>
              </w:pBdr>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3"/>
            <w:shd w:val="clear" w:color="auto" w:fill="auto"/>
          </w:tcPr>
          <w:p w14:paraId="3F376F73" w14:textId="77777777" w:rsidR="004F1BE2" w:rsidRDefault="00A147C6">
            <w:pPr>
              <w:widowControl w:val="0"/>
              <w:pBdr>
                <w:top w:val="nil"/>
                <w:left w:val="nil"/>
                <w:bottom w:val="nil"/>
                <w:right w:val="nil"/>
                <w:between w:val="nil"/>
              </w:pBdr>
              <w:spacing w:line="248" w:lineRule="auto"/>
              <w:ind w:firstLine="144"/>
              <w:jc w:val="both"/>
              <w:rPr>
                <w:b/>
                <w:color w:val="000000"/>
                <w:sz w:val="20"/>
                <w:szCs w:val="20"/>
              </w:rPr>
            </w:pPr>
            <w:r>
              <w:rPr>
                <w:b/>
                <w:color w:val="000000"/>
                <w:sz w:val="20"/>
                <w:szCs w:val="20"/>
              </w:rPr>
              <w:t>Documentação Complementar:</w:t>
            </w:r>
          </w:p>
          <w:p w14:paraId="4CBB53DC" w14:textId="77777777" w:rsidR="004F1BE2" w:rsidRDefault="00871416">
            <w:pPr>
              <w:widowControl w:val="0"/>
              <w:pBdr>
                <w:top w:val="nil"/>
                <w:left w:val="nil"/>
                <w:bottom w:val="nil"/>
                <w:right w:val="nil"/>
                <w:between w:val="nil"/>
              </w:pBdr>
              <w:spacing w:before="4" w:line="252" w:lineRule="auto"/>
              <w:ind w:right="54" w:firstLine="144"/>
              <w:jc w:val="both"/>
              <w:rPr>
                <w:b/>
                <w:color w:val="FF0000"/>
                <w:sz w:val="20"/>
                <w:szCs w:val="20"/>
              </w:rPr>
            </w:pPr>
            <w:r>
              <w:rPr>
                <w:sz w:val="20"/>
                <w:szCs w:val="20"/>
              </w:rPr>
              <w:t>Cláusula 7 do Aviso.</w:t>
            </w:r>
          </w:p>
        </w:tc>
      </w:tr>
    </w:tbl>
    <w:p w14:paraId="42E7C337" w14:textId="77777777" w:rsidR="004F1BE2" w:rsidRDefault="004F1BE2">
      <w:pPr>
        <w:rPr>
          <w:sz w:val="20"/>
          <w:szCs w:val="20"/>
        </w:rPr>
      </w:pPr>
    </w:p>
    <w:p w14:paraId="5038EE85" w14:textId="476EAD41" w:rsidR="004F1BE2" w:rsidRDefault="00A147C6">
      <w:pPr>
        <w:ind w:left="426" w:right="144"/>
        <w:jc w:val="center"/>
        <w:rPr>
          <w:b/>
          <w:sz w:val="20"/>
          <w:szCs w:val="20"/>
        </w:rPr>
      </w:pPr>
      <w:r>
        <w:rPr>
          <w:b/>
          <w:sz w:val="20"/>
          <w:szCs w:val="20"/>
        </w:rPr>
        <w:t xml:space="preserve">Endereço da Seção de Elaboração de Editais e Contratos: Rua Francisca </w:t>
      </w:r>
      <w:proofErr w:type="spellStart"/>
      <w:r>
        <w:rPr>
          <w:b/>
          <w:sz w:val="20"/>
          <w:szCs w:val="20"/>
        </w:rPr>
        <w:t>Miquelina</w:t>
      </w:r>
      <w:proofErr w:type="spellEnd"/>
      <w:r>
        <w:rPr>
          <w:b/>
          <w:sz w:val="20"/>
          <w:szCs w:val="20"/>
        </w:rPr>
        <w:t>, 123, Prédio Brigadeiro, 1</w:t>
      </w:r>
      <w:r w:rsidR="002F6217">
        <w:rPr>
          <w:b/>
          <w:sz w:val="20"/>
          <w:szCs w:val="20"/>
        </w:rPr>
        <w:t>1</w:t>
      </w:r>
      <w:r>
        <w:rPr>
          <w:b/>
          <w:sz w:val="20"/>
          <w:szCs w:val="20"/>
        </w:rPr>
        <w:t>º andar, sala 1</w:t>
      </w:r>
      <w:r w:rsidR="002F6217">
        <w:rPr>
          <w:b/>
          <w:sz w:val="20"/>
          <w:szCs w:val="20"/>
        </w:rPr>
        <w:t>101</w:t>
      </w:r>
      <w:r>
        <w:rPr>
          <w:b/>
          <w:sz w:val="20"/>
          <w:szCs w:val="20"/>
        </w:rPr>
        <w:t>, Bela Vista, São Paulo CEP: 01316-900.</w:t>
      </w:r>
    </w:p>
    <w:p w14:paraId="3323407B" w14:textId="77777777" w:rsidR="004F1BE2" w:rsidRDefault="004F1BE2">
      <w:pPr>
        <w:ind w:left="426" w:right="144"/>
        <w:jc w:val="center"/>
        <w:rPr>
          <w:b/>
          <w:sz w:val="20"/>
          <w:szCs w:val="20"/>
        </w:rPr>
      </w:pPr>
    </w:p>
    <w:p w14:paraId="55320CE0" w14:textId="0F724762" w:rsidR="00687B4D" w:rsidRPr="00687B4D" w:rsidRDefault="00A147C6" w:rsidP="00B06716">
      <w:pPr>
        <w:pStyle w:val="NormalWeb"/>
        <w:jc w:val="center"/>
        <w:rPr>
          <w:rFonts w:eastAsia="Times New Roman"/>
          <w:color w:val="000000"/>
          <w:sz w:val="27"/>
          <w:szCs w:val="27"/>
        </w:rPr>
      </w:pPr>
      <w:r>
        <w:rPr>
          <w:b/>
          <w:color w:val="000000"/>
          <w:sz w:val="20"/>
          <w:szCs w:val="20"/>
        </w:rPr>
        <w:t xml:space="preserve">Retire o instrumento de contratação e acompanhe esta licitação e seus atos na internet pelos portais </w:t>
      </w:r>
      <w:hyperlink r:id="rId10" w:history="1">
        <w:r w:rsidR="00353726" w:rsidRPr="0037137E">
          <w:rPr>
            <w:rStyle w:val="Hyperlink"/>
            <w:color w:val="0070C0"/>
            <w:sz w:val="20"/>
            <w:szCs w:val="20"/>
          </w:rPr>
          <w:t>h</w:t>
        </w:r>
        <w:r w:rsidR="00353726" w:rsidRPr="0037137E">
          <w:rPr>
            <w:rStyle w:val="Hyperlink"/>
            <w:color w:val="00B0F0"/>
            <w:sz w:val="20"/>
            <w:szCs w:val="20"/>
          </w:rPr>
          <w:t>ttps://www.tre-sp.jus.br/transparencia-e-prestacao-de-contas/licitacoes-contratos-e-instrumentos-de-cooperacao/dispensas-e-inexigibilidades-de-licitacao-contratacoes-diretas-autorizacao-aprovacao-de-despesa</w:t>
        </w:r>
      </w:hyperlink>
      <w:r w:rsidRPr="00353726">
        <w:rPr>
          <w:sz w:val="20"/>
          <w:szCs w:val="20"/>
        </w:rPr>
        <w:br w:type="page"/>
      </w:r>
    </w:p>
    <w:p w14:paraId="16618D6F" w14:textId="77777777" w:rsidR="00687B4D" w:rsidRPr="00687B4D" w:rsidRDefault="00687B4D" w:rsidP="00687B4D">
      <w:pPr>
        <w:spacing w:before="100" w:beforeAutospacing="1" w:after="100" w:afterAutospacing="1"/>
        <w:rPr>
          <w:rFonts w:ascii="Times New Roman" w:eastAsia="Times New Roman" w:hAnsi="Times New Roman" w:cs="Times New Roman"/>
          <w:color w:val="000000"/>
          <w:sz w:val="27"/>
          <w:szCs w:val="27"/>
        </w:rPr>
      </w:pPr>
      <w:r w:rsidRPr="00687B4D">
        <w:rPr>
          <w:rFonts w:ascii="Times New Roman" w:eastAsia="Times New Roman" w:hAnsi="Times New Roman" w:cs="Times New Roman"/>
          <w:color w:val="000000"/>
          <w:sz w:val="27"/>
          <w:szCs w:val="27"/>
        </w:rPr>
        <w:lastRenderedPageBreak/>
        <w:t> </w:t>
      </w:r>
    </w:p>
    <w:p w14:paraId="5FA268AA" w14:textId="21C7E27D" w:rsidR="004F1BE2" w:rsidRDefault="00A147C6" w:rsidP="00353726">
      <w:pPr>
        <w:pBdr>
          <w:top w:val="nil"/>
          <w:left w:val="nil"/>
          <w:bottom w:val="nil"/>
          <w:right w:val="nil"/>
          <w:between w:val="nil"/>
        </w:pBdr>
        <w:ind w:left="426" w:right="144"/>
        <w:jc w:val="center"/>
        <w:rPr>
          <w:b/>
          <w:color w:val="000000"/>
          <w:sz w:val="22"/>
          <w:szCs w:val="22"/>
        </w:rPr>
      </w:pPr>
      <w:r>
        <w:rPr>
          <w:b/>
          <w:color w:val="000000"/>
          <w:sz w:val="22"/>
          <w:szCs w:val="22"/>
        </w:rPr>
        <w:t>AVISO DE DISPENSA DE LICITAÇÃO ELETRÔNICA</w:t>
      </w:r>
      <w:r w:rsidR="003F3AD9">
        <w:rPr>
          <w:b/>
          <w:color w:val="000000"/>
          <w:sz w:val="22"/>
          <w:szCs w:val="22"/>
        </w:rPr>
        <w:t xml:space="preserve"> Nº</w:t>
      </w:r>
      <w:r>
        <w:rPr>
          <w:b/>
          <w:color w:val="000000"/>
          <w:sz w:val="22"/>
          <w:szCs w:val="22"/>
        </w:rPr>
        <w:t xml:space="preserve"> </w:t>
      </w:r>
      <w:r w:rsidR="004B5618">
        <w:rPr>
          <w:b/>
          <w:color w:val="000000"/>
          <w:sz w:val="22"/>
          <w:szCs w:val="22"/>
        </w:rPr>
        <w:t>53</w:t>
      </w:r>
      <w:r w:rsidR="00871416">
        <w:rPr>
          <w:b/>
          <w:color w:val="000000"/>
          <w:sz w:val="22"/>
          <w:szCs w:val="22"/>
        </w:rPr>
        <w:t>/2026</w:t>
      </w:r>
    </w:p>
    <w:p w14:paraId="749639CA" w14:textId="1AE4432A" w:rsidR="008414EC" w:rsidRDefault="008414EC">
      <w:pPr>
        <w:pBdr>
          <w:top w:val="nil"/>
          <w:left w:val="nil"/>
          <w:bottom w:val="nil"/>
          <w:right w:val="nil"/>
          <w:between w:val="nil"/>
        </w:pBdr>
        <w:jc w:val="center"/>
        <w:rPr>
          <w:b/>
          <w:color w:val="000000"/>
          <w:sz w:val="22"/>
          <w:szCs w:val="22"/>
          <w:u w:val="single"/>
        </w:rPr>
      </w:pPr>
    </w:p>
    <w:p w14:paraId="4233FA23" w14:textId="77777777"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14:paraId="5F0FDF03" w14:textId="1B87F1EF" w:rsidR="004F1BE2" w:rsidRDefault="00A147C6">
      <w:pPr>
        <w:pBdr>
          <w:top w:val="nil"/>
          <w:left w:val="nil"/>
          <w:bottom w:val="nil"/>
          <w:right w:val="nil"/>
          <w:between w:val="nil"/>
        </w:pBd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xml:space="preserve">, nos termos das disposições contidas na Lei n.º 14.133, de 1º de abril de 2021, na IN SEGES/ME nº 67, de 08 de julho de 2021, na Lei Complementar n.º 123, de 14 de dezembro de 2006 e alterações posteriores, regulamentada pelo Decreto n.º 8.538, de 6 de outubro de 2015, bem como pela Lei n.º 8.078, de 11 de setembro de 1990 e demais legislações aplicáveis, realizará </w:t>
      </w:r>
      <w:r w:rsidRPr="00116C99">
        <w:rPr>
          <w:b/>
          <w:color w:val="000000"/>
          <w:sz w:val="22"/>
          <w:szCs w:val="22"/>
        </w:rPr>
        <w:t>DISPENSA DE LICITAÇÃO ELETRÔNICA</w:t>
      </w:r>
      <w:r>
        <w:rPr>
          <w:b/>
          <w:color w:val="000000"/>
          <w:sz w:val="22"/>
          <w:szCs w:val="22"/>
        </w:rPr>
        <w:t>,</w:t>
      </w:r>
      <w:r>
        <w:rPr>
          <w:color w:val="000000"/>
          <w:sz w:val="22"/>
          <w:szCs w:val="22"/>
        </w:rPr>
        <w:t xml:space="preserve"> </w:t>
      </w:r>
      <w:r>
        <w:rPr>
          <w:b/>
          <w:color w:val="000000"/>
          <w:sz w:val="22"/>
          <w:szCs w:val="22"/>
        </w:rPr>
        <w:t xml:space="preserve">com critério de julgamento pelo menor preço total </w:t>
      </w:r>
      <w:r>
        <w:rPr>
          <w:b/>
          <w:sz w:val="22"/>
          <w:szCs w:val="22"/>
        </w:rPr>
        <w:t>do item único</w:t>
      </w:r>
      <w:r>
        <w:rPr>
          <w:b/>
          <w:color w:val="000000"/>
          <w:sz w:val="22"/>
          <w:szCs w:val="22"/>
        </w:rPr>
        <w:t xml:space="preserve">, </w:t>
      </w:r>
      <w:r w:rsidR="008414EC" w:rsidRPr="008414EC">
        <w:rPr>
          <w:color w:val="000000"/>
          <w:sz w:val="22"/>
          <w:szCs w:val="22"/>
        </w:rPr>
        <w:t>visando à</w:t>
      </w:r>
      <w:r w:rsidR="008414EC" w:rsidRPr="008414EC">
        <w:rPr>
          <w:b/>
          <w:color w:val="000000"/>
          <w:sz w:val="22"/>
          <w:szCs w:val="22"/>
        </w:rPr>
        <w:t xml:space="preserve"> </w:t>
      </w:r>
      <w:r w:rsidR="00EA1B63" w:rsidRPr="00EA1B63">
        <w:rPr>
          <w:color w:val="000000"/>
          <w:sz w:val="22"/>
          <w:szCs w:val="22"/>
        </w:rPr>
        <w:t>aquisição de</w:t>
      </w:r>
      <w:r w:rsidR="00EA1B63">
        <w:rPr>
          <w:color w:val="000000"/>
          <w:sz w:val="22"/>
          <w:szCs w:val="22"/>
        </w:rPr>
        <w:t xml:space="preserve"> 01 (um) Portal Detector de Metais </w:t>
      </w:r>
      <w:r w:rsidR="00EA1B63" w:rsidRPr="00631C91">
        <w:rPr>
          <w:sz w:val="22"/>
          <w:szCs w:val="22"/>
        </w:rPr>
        <w:t xml:space="preserve">Garrett </w:t>
      </w:r>
      <w:r w:rsidR="00687B4D" w:rsidRPr="00631C91">
        <w:rPr>
          <w:sz w:val="22"/>
          <w:szCs w:val="22"/>
        </w:rPr>
        <w:t>PD6500I</w:t>
      </w:r>
      <w:r w:rsidRPr="00631C91">
        <w:rPr>
          <w:sz w:val="22"/>
          <w:szCs w:val="22"/>
        </w:rPr>
        <w:t>,</w:t>
      </w:r>
      <w:r w:rsidRPr="00631C91">
        <w:rPr>
          <w:b/>
          <w:sz w:val="22"/>
          <w:szCs w:val="22"/>
        </w:rPr>
        <w:t xml:space="preserve"> </w:t>
      </w:r>
      <w:r w:rsidRPr="00631C91">
        <w:rPr>
          <w:sz w:val="22"/>
          <w:szCs w:val="22"/>
        </w:rPr>
        <w:t xml:space="preserve">conforme </w:t>
      </w:r>
      <w:r>
        <w:rPr>
          <w:color w:val="000000"/>
          <w:sz w:val="22"/>
          <w:szCs w:val="22"/>
        </w:rPr>
        <w:t>condições e especificações constantes das cláusulas abaixo</w:t>
      </w:r>
      <w:r w:rsidR="009B1E0F">
        <w:rPr>
          <w:color w:val="000000"/>
          <w:sz w:val="22"/>
          <w:szCs w:val="22"/>
        </w:rPr>
        <w:t xml:space="preserve"> e</w:t>
      </w:r>
      <w:r w:rsidR="009D3BF5">
        <w:rPr>
          <w:color w:val="000000"/>
          <w:sz w:val="22"/>
          <w:szCs w:val="22"/>
        </w:rPr>
        <w:t xml:space="preserve"> do</w:t>
      </w:r>
      <w:r w:rsidR="009B1E0F">
        <w:rPr>
          <w:color w:val="000000"/>
          <w:sz w:val="22"/>
          <w:szCs w:val="22"/>
        </w:rPr>
        <w:t>s</w:t>
      </w:r>
      <w:r w:rsidR="009D3BF5">
        <w:rPr>
          <w:color w:val="000000"/>
          <w:sz w:val="22"/>
          <w:szCs w:val="22"/>
        </w:rPr>
        <w:t xml:space="preserve"> Anexo</w:t>
      </w:r>
      <w:r w:rsidR="009B1E0F">
        <w:rPr>
          <w:color w:val="000000"/>
          <w:sz w:val="22"/>
          <w:szCs w:val="22"/>
        </w:rPr>
        <w:t>s</w:t>
      </w:r>
      <w:r w:rsidR="009D3BF5">
        <w:rPr>
          <w:color w:val="000000"/>
          <w:sz w:val="22"/>
          <w:szCs w:val="22"/>
        </w:rPr>
        <w:t xml:space="preserve"> I </w:t>
      </w:r>
      <w:r w:rsidR="009B1E0F">
        <w:rPr>
          <w:color w:val="000000"/>
          <w:sz w:val="22"/>
          <w:szCs w:val="22"/>
        </w:rPr>
        <w:t xml:space="preserve">a </w:t>
      </w:r>
      <w:r w:rsidR="009D3BF5">
        <w:rPr>
          <w:color w:val="000000"/>
          <w:sz w:val="22"/>
          <w:szCs w:val="22"/>
        </w:rPr>
        <w:t>V</w:t>
      </w:r>
      <w:r w:rsidR="008414EC" w:rsidRPr="008414EC">
        <w:rPr>
          <w:color w:val="000000"/>
          <w:sz w:val="22"/>
          <w:szCs w:val="22"/>
        </w:rPr>
        <w:t>, a seguir discriminados, os quais fazem parte integrante do presente Aviso:</w:t>
      </w:r>
      <w:r>
        <w:rPr>
          <w:color w:val="000000"/>
          <w:sz w:val="22"/>
          <w:szCs w:val="22"/>
        </w:rPr>
        <w:t xml:space="preserve"> </w:t>
      </w:r>
    </w:p>
    <w:p w14:paraId="7EEB6F2C" w14:textId="77777777" w:rsidR="004F1BE2" w:rsidRDefault="004F1BE2">
      <w:pPr>
        <w:jc w:val="both"/>
        <w:rPr>
          <w:b/>
          <w:color w:val="000000"/>
          <w:sz w:val="22"/>
          <w:szCs w:val="22"/>
        </w:rPr>
      </w:pPr>
    </w:p>
    <w:p w14:paraId="2914D935" w14:textId="77777777" w:rsidR="004F1BE2" w:rsidRDefault="00A147C6">
      <w:pPr>
        <w:jc w:val="both"/>
        <w:rPr>
          <w:color w:val="000000"/>
          <w:sz w:val="22"/>
          <w:szCs w:val="22"/>
        </w:rPr>
      </w:pPr>
      <w:r>
        <w:rPr>
          <w:b/>
          <w:color w:val="000000"/>
          <w:sz w:val="22"/>
          <w:szCs w:val="22"/>
        </w:rPr>
        <w:t>Anexo I</w:t>
      </w:r>
      <w:r>
        <w:rPr>
          <w:color w:val="000000"/>
          <w:sz w:val="22"/>
          <w:szCs w:val="22"/>
        </w:rPr>
        <w:t xml:space="preserve"> </w:t>
      </w:r>
      <w:r>
        <w:rPr>
          <w:b/>
          <w:color w:val="000000"/>
          <w:sz w:val="22"/>
          <w:szCs w:val="22"/>
        </w:rPr>
        <w:t>–</w:t>
      </w:r>
      <w:r>
        <w:rPr>
          <w:color w:val="000000"/>
          <w:sz w:val="22"/>
          <w:szCs w:val="22"/>
        </w:rPr>
        <w:t xml:space="preserve"> Termo de Referência;</w:t>
      </w:r>
    </w:p>
    <w:p w14:paraId="6A9E8CC3" w14:textId="77777777" w:rsidR="004F1BE2" w:rsidRDefault="00A147C6">
      <w:pPr>
        <w:jc w:val="both"/>
        <w:rPr>
          <w:color w:val="000000"/>
          <w:sz w:val="22"/>
          <w:szCs w:val="22"/>
        </w:rPr>
      </w:pPr>
      <w:r>
        <w:rPr>
          <w:b/>
          <w:color w:val="000000"/>
          <w:sz w:val="22"/>
          <w:szCs w:val="22"/>
        </w:rPr>
        <w:t>Anexo II</w:t>
      </w:r>
      <w:r>
        <w:rPr>
          <w:color w:val="000000"/>
          <w:sz w:val="22"/>
          <w:szCs w:val="22"/>
        </w:rPr>
        <w:t xml:space="preserve"> </w:t>
      </w:r>
      <w:r>
        <w:rPr>
          <w:b/>
          <w:color w:val="000000"/>
          <w:sz w:val="22"/>
          <w:szCs w:val="22"/>
        </w:rPr>
        <w:t>–</w:t>
      </w:r>
      <w:r>
        <w:rPr>
          <w:color w:val="000000"/>
          <w:sz w:val="22"/>
          <w:szCs w:val="22"/>
        </w:rPr>
        <w:t xml:space="preserve"> Modelo de Proposta Definitiva de Preços</w:t>
      </w:r>
      <w:r>
        <w:rPr>
          <w:sz w:val="22"/>
          <w:szCs w:val="22"/>
        </w:rPr>
        <w:t>;</w:t>
      </w:r>
    </w:p>
    <w:p w14:paraId="5F8B0887" w14:textId="77777777" w:rsidR="004F1BE2" w:rsidRDefault="00A147C6">
      <w:pPr>
        <w:jc w:val="both"/>
        <w:rPr>
          <w:sz w:val="22"/>
          <w:szCs w:val="22"/>
        </w:rPr>
      </w:pPr>
      <w:r>
        <w:rPr>
          <w:b/>
          <w:sz w:val="22"/>
          <w:szCs w:val="22"/>
        </w:rPr>
        <w:t>Anexo III</w:t>
      </w:r>
      <w:r>
        <w:rPr>
          <w:sz w:val="22"/>
          <w:szCs w:val="22"/>
        </w:rPr>
        <w:t xml:space="preserve"> </w:t>
      </w:r>
      <w:r>
        <w:rPr>
          <w:b/>
          <w:sz w:val="22"/>
          <w:szCs w:val="22"/>
        </w:rPr>
        <w:t>–</w:t>
      </w:r>
      <w:r>
        <w:rPr>
          <w:sz w:val="22"/>
          <w:szCs w:val="22"/>
        </w:rPr>
        <w:t xml:space="preserve"> Minuta de Contrato;</w:t>
      </w:r>
    </w:p>
    <w:p w14:paraId="73D30E43" w14:textId="77777777" w:rsidR="004F1BE2" w:rsidRDefault="00A147C6">
      <w:pPr>
        <w:jc w:val="both"/>
        <w:rPr>
          <w:sz w:val="22"/>
          <w:szCs w:val="22"/>
          <w:highlight w:val="white"/>
        </w:rPr>
      </w:pPr>
      <w:r>
        <w:rPr>
          <w:b/>
          <w:sz w:val="22"/>
          <w:szCs w:val="22"/>
        </w:rPr>
        <w:t>Anexo IV</w:t>
      </w:r>
      <w:r>
        <w:rPr>
          <w:sz w:val="22"/>
          <w:szCs w:val="22"/>
        </w:rPr>
        <w:t xml:space="preserve"> </w:t>
      </w:r>
      <w:r>
        <w:rPr>
          <w:b/>
          <w:sz w:val="22"/>
          <w:szCs w:val="22"/>
        </w:rPr>
        <w:t>–</w:t>
      </w:r>
      <w:r>
        <w:rPr>
          <w:sz w:val="22"/>
          <w:szCs w:val="22"/>
        </w:rPr>
        <w:t xml:space="preserve"> </w:t>
      </w:r>
      <w:r>
        <w:rPr>
          <w:sz w:val="22"/>
          <w:szCs w:val="22"/>
          <w:highlight w:val="white"/>
        </w:rPr>
        <w:t xml:space="preserve">Instrução Normativa TRE/SP </w:t>
      </w:r>
      <w:proofErr w:type="gramStart"/>
      <w:r>
        <w:rPr>
          <w:sz w:val="22"/>
          <w:szCs w:val="22"/>
          <w:highlight w:val="white"/>
        </w:rPr>
        <w:t>n.º</w:t>
      </w:r>
      <w:proofErr w:type="gramEnd"/>
      <w:r>
        <w:rPr>
          <w:sz w:val="22"/>
          <w:szCs w:val="22"/>
          <w:highlight w:val="white"/>
        </w:rPr>
        <w:t xml:space="preserve"> 01, de 31 de maio de 2019 – versão resumida; </w:t>
      </w:r>
    </w:p>
    <w:p w14:paraId="02D71DC6" w14:textId="77777777" w:rsidR="004F1BE2" w:rsidRDefault="00A147C6">
      <w:pPr>
        <w:jc w:val="both"/>
        <w:rPr>
          <w:sz w:val="22"/>
          <w:szCs w:val="22"/>
        </w:rPr>
      </w:pPr>
      <w:r>
        <w:rPr>
          <w:b/>
          <w:sz w:val="22"/>
          <w:szCs w:val="22"/>
          <w:highlight w:val="white"/>
        </w:rPr>
        <w:t>Anexo V –</w:t>
      </w:r>
      <w:r>
        <w:rPr>
          <w:sz w:val="22"/>
          <w:szCs w:val="22"/>
          <w:highlight w:val="white"/>
        </w:rPr>
        <w:t xml:space="preserve"> Instruções complementares ao processo de cadastro de usuário externo </w:t>
      </w:r>
      <w:proofErr w:type="spellStart"/>
      <w:r>
        <w:rPr>
          <w:sz w:val="22"/>
          <w:szCs w:val="22"/>
          <w:highlight w:val="white"/>
        </w:rPr>
        <w:t>no</w:t>
      </w:r>
      <w:proofErr w:type="spellEnd"/>
      <w:r>
        <w:rPr>
          <w:sz w:val="22"/>
          <w:szCs w:val="22"/>
          <w:highlight w:val="white"/>
        </w:rPr>
        <w:t xml:space="preserve"> SEI.</w:t>
      </w:r>
    </w:p>
    <w:p w14:paraId="119DEB1B"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14:paraId="72512ACC" w14:textId="078C0104"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424366">
        <w:rPr>
          <w:b/>
          <w:color w:val="000000"/>
          <w:sz w:val="22"/>
          <w:szCs w:val="22"/>
        </w:rPr>
        <w:t>09</w:t>
      </w:r>
      <w:r w:rsidR="00871416">
        <w:rPr>
          <w:b/>
          <w:color w:val="000000"/>
          <w:sz w:val="22"/>
          <w:szCs w:val="22"/>
        </w:rPr>
        <w:t>/</w:t>
      </w:r>
      <w:r w:rsidR="00424366">
        <w:rPr>
          <w:b/>
          <w:color w:val="000000"/>
          <w:sz w:val="22"/>
          <w:szCs w:val="22"/>
        </w:rPr>
        <w:t>04</w:t>
      </w:r>
      <w:r w:rsidR="00871416">
        <w:rPr>
          <w:b/>
          <w:color w:val="000000"/>
          <w:sz w:val="22"/>
          <w:szCs w:val="22"/>
        </w:rPr>
        <w:t>/2026</w:t>
      </w:r>
      <w:r>
        <w:rPr>
          <w:b/>
          <w:color w:val="000000"/>
          <w:sz w:val="22"/>
          <w:szCs w:val="22"/>
        </w:rPr>
        <w:t xml:space="preserve"> a </w:t>
      </w:r>
      <w:r w:rsidR="00424366">
        <w:rPr>
          <w:b/>
          <w:color w:val="000000"/>
          <w:sz w:val="22"/>
          <w:szCs w:val="22"/>
        </w:rPr>
        <w:t>14</w:t>
      </w:r>
      <w:r w:rsidR="00871416">
        <w:rPr>
          <w:b/>
          <w:color w:val="000000"/>
          <w:sz w:val="22"/>
          <w:szCs w:val="22"/>
        </w:rPr>
        <w:t>/</w:t>
      </w:r>
      <w:r w:rsidR="00424366">
        <w:rPr>
          <w:b/>
          <w:color w:val="000000"/>
          <w:sz w:val="22"/>
          <w:szCs w:val="22"/>
        </w:rPr>
        <w:t>04</w:t>
      </w:r>
      <w:r w:rsidR="00871416">
        <w:rPr>
          <w:b/>
          <w:color w:val="000000"/>
          <w:sz w:val="22"/>
          <w:szCs w:val="22"/>
        </w:rPr>
        <w:t>/2026</w:t>
      </w:r>
    </w:p>
    <w:p w14:paraId="2EE3C999" w14:textId="52C5933B"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424366">
        <w:rPr>
          <w:b/>
          <w:color w:val="000000"/>
          <w:sz w:val="22"/>
          <w:szCs w:val="22"/>
        </w:rPr>
        <w:t>14</w:t>
      </w:r>
      <w:r w:rsidR="00871416">
        <w:rPr>
          <w:b/>
          <w:color w:val="000000"/>
          <w:sz w:val="22"/>
          <w:szCs w:val="22"/>
        </w:rPr>
        <w:t>/</w:t>
      </w:r>
      <w:r w:rsidR="00424366">
        <w:rPr>
          <w:b/>
          <w:color w:val="000000"/>
          <w:sz w:val="22"/>
          <w:szCs w:val="22"/>
        </w:rPr>
        <w:t>04</w:t>
      </w:r>
      <w:r w:rsidR="00871416">
        <w:rPr>
          <w:b/>
          <w:color w:val="000000"/>
          <w:sz w:val="22"/>
          <w:szCs w:val="22"/>
        </w:rPr>
        <w:t>/2026</w:t>
      </w:r>
      <w:r>
        <w:rPr>
          <w:b/>
          <w:color w:val="000000"/>
          <w:sz w:val="22"/>
          <w:szCs w:val="22"/>
        </w:rPr>
        <w:t xml:space="preserve"> </w:t>
      </w:r>
    </w:p>
    <w:p w14:paraId="73B9C53A"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1">
        <w:r>
          <w:rPr>
            <w:b/>
            <w:color w:val="0000FF"/>
            <w:sz w:val="22"/>
            <w:szCs w:val="22"/>
            <w:u w:val="single"/>
          </w:rPr>
          <w:t>www.gov.br/compras/pt-br</w:t>
        </w:r>
      </w:hyperlink>
    </w:p>
    <w:p w14:paraId="38D02953"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p>
    <w:p w14:paraId="24CE1452" w14:textId="77777777"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14:paraId="10EE45FD" w14:textId="77777777" w:rsidR="004F1BE2" w:rsidRDefault="004F1BE2">
      <w:pPr>
        <w:jc w:val="both"/>
        <w:rPr>
          <w:b/>
          <w:color w:val="000000"/>
          <w:sz w:val="22"/>
          <w:szCs w:val="22"/>
        </w:rPr>
      </w:pPr>
    </w:p>
    <w:p w14:paraId="1FFFB73B" w14:textId="377ED4D2" w:rsidR="004F1BE2" w:rsidRDefault="00A147C6">
      <w:pPr>
        <w:jc w:val="both"/>
        <w:rPr>
          <w:color w:val="000000"/>
          <w:sz w:val="22"/>
          <w:szCs w:val="22"/>
        </w:rPr>
      </w:pPr>
      <w:r>
        <w:rPr>
          <w:b/>
          <w:color w:val="000000"/>
          <w:sz w:val="22"/>
          <w:szCs w:val="22"/>
        </w:rPr>
        <w:t>1 – DO OBJETO DA CONTRATAÇÃO DIRETA</w:t>
      </w:r>
    </w:p>
    <w:p w14:paraId="30250E61" w14:textId="77777777" w:rsidR="004F1BE2" w:rsidRDefault="004F1BE2">
      <w:pPr>
        <w:jc w:val="both"/>
        <w:rPr>
          <w:color w:val="000000"/>
          <w:sz w:val="22"/>
          <w:szCs w:val="22"/>
        </w:rPr>
      </w:pPr>
    </w:p>
    <w:p w14:paraId="18A55EB5" w14:textId="60AF9C7D" w:rsidR="004F1BE2" w:rsidRDefault="00A147C6">
      <w:pPr>
        <w:jc w:val="both"/>
        <w:rPr>
          <w:color w:val="000000"/>
          <w:sz w:val="22"/>
          <w:szCs w:val="22"/>
        </w:rPr>
      </w:pPr>
      <w:r>
        <w:rPr>
          <w:b/>
          <w:color w:val="000000"/>
          <w:sz w:val="22"/>
          <w:szCs w:val="22"/>
        </w:rPr>
        <w:t>1.1 –</w:t>
      </w:r>
      <w:r>
        <w:rPr>
          <w:color w:val="000000"/>
          <w:sz w:val="22"/>
          <w:szCs w:val="22"/>
        </w:rPr>
        <w:t xml:space="preserve"> O objeto consiste </w:t>
      </w:r>
      <w:r>
        <w:rPr>
          <w:sz w:val="22"/>
          <w:szCs w:val="22"/>
        </w:rPr>
        <w:t xml:space="preserve">na </w:t>
      </w:r>
      <w:r w:rsidR="001F3462">
        <w:rPr>
          <w:sz w:val="22"/>
          <w:szCs w:val="22"/>
        </w:rPr>
        <w:t xml:space="preserve">aquisição </w:t>
      </w:r>
      <w:r w:rsidR="001F3462">
        <w:rPr>
          <w:color w:val="000000"/>
          <w:sz w:val="22"/>
          <w:szCs w:val="22"/>
        </w:rPr>
        <w:t xml:space="preserve">de 01 (um) Portal Detector de Metais </w:t>
      </w:r>
      <w:r w:rsidR="001F3462" w:rsidRPr="00631C91">
        <w:rPr>
          <w:sz w:val="22"/>
          <w:szCs w:val="22"/>
        </w:rPr>
        <w:t xml:space="preserve">Garrett </w:t>
      </w:r>
      <w:r w:rsidR="00687B4D" w:rsidRPr="00631C91">
        <w:rPr>
          <w:sz w:val="22"/>
          <w:szCs w:val="22"/>
        </w:rPr>
        <w:t>PD6500I</w:t>
      </w:r>
      <w:r w:rsidRPr="00631C91">
        <w:rPr>
          <w:sz w:val="22"/>
          <w:szCs w:val="22"/>
        </w:rPr>
        <w:t xml:space="preserve">, </w:t>
      </w:r>
      <w:r>
        <w:rPr>
          <w:sz w:val="22"/>
          <w:szCs w:val="22"/>
        </w:rPr>
        <w:t>e</w:t>
      </w:r>
      <w:r>
        <w:rPr>
          <w:color w:val="000000"/>
          <w:sz w:val="22"/>
          <w:szCs w:val="22"/>
        </w:rPr>
        <w:t>m estrita conformidade com o estabelecido neste Aviso</w:t>
      </w:r>
      <w:r w:rsidR="009B1E0F">
        <w:rPr>
          <w:color w:val="000000"/>
          <w:sz w:val="22"/>
          <w:szCs w:val="22"/>
        </w:rPr>
        <w:t xml:space="preserve"> e </w:t>
      </w:r>
      <w:r w:rsidR="00916D9E">
        <w:rPr>
          <w:color w:val="000000"/>
          <w:sz w:val="22"/>
          <w:szCs w:val="22"/>
        </w:rPr>
        <w:t>seus Anexos.</w:t>
      </w:r>
    </w:p>
    <w:p w14:paraId="1B2EF376" w14:textId="77777777" w:rsidR="004F1BE2" w:rsidRDefault="004F1BE2">
      <w:pPr>
        <w:jc w:val="both"/>
        <w:rPr>
          <w:color w:val="000000"/>
          <w:sz w:val="22"/>
          <w:szCs w:val="22"/>
        </w:rPr>
      </w:pPr>
    </w:p>
    <w:p w14:paraId="733EC810" w14:textId="6E4A7EF6" w:rsidR="004F1BE2" w:rsidRDefault="00A147C6">
      <w:pPr>
        <w:pBdr>
          <w:top w:val="nil"/>
          <w:left w:val="nil"/>
          <w:bottom w:val="nil"/>
          <w:right w:val="nil"/>
          <w:between w:val="nil"/>
        </w:pBdr>
        <w:jc w:val="both"/>
        <w:rPr>
          <w:b/>
          <w:color w:val="000000"/>
          <w:sz w:val="22"/>
          <w:szCs w:val="22"/>
          <w:highlight w:val="white"/>
        </w:rPr>
      </w:pPr>
      <w:r>
        <w:rPr>
          <w:b/>
          <w:color w:val="000000"/>
          <w:sz w:val="22"/>
          <w:szCs w:val="22"/>
        </w:rPr>
        <w:t xml:space="preserve">1.2 – </w:t>
      </w:r>
      <w:proofErr w:type="gramStart"/>
      <w:r>
        <w:rPr>
          <w:b/>
          <w:color w:val="000000"/>
          <w:sz w:val="22"/>
          <w:szCs w:val="22"/>
          <w:u w:val="single"/>
        </w:rPr>
        <w:t>O</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 xml:space="preserve"> 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constante</w:t>
      </w:r>
      <w:r w:rsidR="00961BDF">
        <w:rPr>
          <w:b/>
          <w:color w:val="000000"/>
          <w:sz w:val="22"/>
          <w:szCs w:val="22"/>
          <w:u w:val="single"/>
        </w:rPr>
        <w:t>(s)</w:t>
      </w:r>
      <w:r>
        <w:rPr>
          <w:b/>
          <w:color w:val="000000"/>
          <w:sz w:val="22"/>
          <w:szCs w:val="22"/>
          <w:u w:val="single"/>
        </w:rPr>
        <w:t xml:space="preserve"> do Compras.gov.br pode</w:t>
      </w:r>
      <w:r w:rsidR="00961BDF">
        <w:rPr>
          <w:b/>
          <w:color w:val="000000"/>
          <w:sz w:val="22"/>
          <w:szCs w:val="22"/>
          <w:u w:val="single"/>
        </w:rPr>
        <w:t>(m)</w:t>
      </w:r>
      <w:r>
        <w:rPr>
          <w:b/>
          <w:color w:val="000000"/>
          <w:sz w:val="22"/>
          <w:szCs w:val="22"/>
          <w:u w:val="single"/>
        </w:rPr>
        <w:t xml:space="preserve"> eventualmente divergir da</w:t>
      </w:r>
      <w:r w:rsidR="00961BDF">
        <w:rPr>
          <w:b/>
          <w:color w:val="000000"/>
          <w:sz w:val="22"/>
          <w:szCs w:val="22"/>
          <w:u w:val="single"/>
        </w:rPr>
        <w:t>(s)</w:t>
      </w:r>
      <w:r>
        <w:rPr>
          <w:b/>
          <w:color w:val="000000"/>
          <w:sz w:val="22"/>
          <w:szCs w:val="22"/>
          <w:u w:val="single"/>
        </w:rPr>
        <w:t xml:space="preserve"> 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do(s) item(</w:t>
      </w:r>
      <w:proofErr w:type="spellStart"/>
      <w:r>
        <w:rPr>
          <w:b/>
          <w:color w:val="000000"/>
          <w:sz w:val="22"/>
          <w:szCs w:val="22"/>
          <w:u w:val="single"/>
        </w:rPr>
        <w:t>ns</w:t>
      </w:r>
      <w:proofErr w:type="spellEnd"/>
      <w:r>
        <w:rPr>
          <w:b/>
          <w:color w:val="000000"/>
          <w:sz w:val="22"/>
          <w:szCs w:val="22"/>
          <w:u w:val="single"/>
        </w:rPr>
        <w:t xml:space="preserve">) a ser(em) contratado(s) quanto a especificações e outras características. Neste caso, havendo </w:t>
      </w:r>
      <w:proofErr w:type="gramStart"/>
      <w:r>
        <w:rPr>
          <w:b/>
          <w:color w:val="000000"/>
          <w:sz w:val="22"/>
          <w:szCs w:val="22"/>
          <w:u w:val="single"/>
        </w:rPr>
        <w:t>divergência</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quanto ao</w:t>
      </w:r>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/descrição</w:t>
      </w:r>
      <w:r w:rsidR="00961BDF">
        <w:rPr>
          <w:b/>
          <w:color w:val="000000"/>
          <w:sz w:val="22"/>
          <w:szCs w:val="22"/>
          <w:u w:val="single"/>
        </w:rPr>
        <w:t>(</w:t>
      </w:r>
      <w:proofErr w:type="spellStart"/>
      <w:r w:rsidR="00961BDF">
        <w:rPr>
          <w:b/>
          <w:color w:val="000000"/>
          <w:sz w:val="22"/>
          <w:szCs w:val="22"/>
          <w:u w:val="single"/>
        </w:rPr>
        <w:t>ões</w:t>
      </w:r>
      <w:proofErr w:type="spellEnd"/>
      <w:r w:rsidR="00961BDF">
        <w:rPr>
          <w:b/>
          <w:color w:val="000000"/>
          <w:sz w:val="22"/>
          <w:szCs w:val="22"/>
          <w:u w:val="single"/>
        </w:rPr>
        <w:t>)</w:t>
      </w:r>
      <w:r>
        <w:rPr>
          <w:b/>
          <w:color w:val="000000"/>
          <w:sz w:val="22"/>
          <w:szCs w:val="22"/>
          <w:u w:val="single"/>
        </w:rPr>
        <w:t xml:space="preserve"> do CATMAT/CATSER, prevalecerão as especificações detalhadas no Anexo I (Termo de Referência)</w:t>
      </w:r>
      <w:r w:rsidR="00961BDF">
        <w:rPr>
          <w:b/>
          <w:color w:val="000000"/>
          <w:sz w:val="22"/>
          <w:szCs w:val="22"/>
          <w:u w:val="single"/>
        </w:rPr>
        <w:t xml:space="preserve"> </w:t>
      </w:r>
      <w:r>
        <w:rPr>
          <w:b/>
          <w:color w:val="000000"/>
          <w:sz w:val="22"/>
          <w:szCs w:val="22"/>
          <w:u w:val="single"/>
        </w:rPr>
        <w:t>deste Aviso.</w:t>
      </w:r>
    </w:p>
    <w:p w14:paraId="4A8DF19E" w14:textId="77777777" w:rsidR="004F1BE2" w:rsidRDefault="004F1BE2">
      <w:pPr>
        <w:widowControl w:val="0"/>
        <w:jc w:val="both"/>
        <w:rPr>
          <w:b/>
          <w:sz w:val="22"/>
          <w:szCs w:val="22"/>
        </w:rPr>
      </w:pPr>
    </w:p>
    <w:p w14:paraId="427B1224" w14:textId="57CFE78D" w:rsidR="004F1BE2" w:rsidRDefault="00A147C6">
      <w:pPr>
        <w:widowControl w:val="0"/>
        <w:jc w:val="both"/>
        <w:rPr>
          <w:color w:val="000000"/>
          <w:sz w:val="22"/>
          <w:szCs w:val="22"/>
        </w:rPr>
      </w:pPr>
      <w:r>
        <w:rPr>
          <w:b/>
          <w:sz w:val="22"/>
          <w:szCs w:val="22"/>
        </w:rPr>
        <w:t xml:space="preserve">2 – DAS CONDIÇÕES PARA PARTICIPAÇÃO </w:t>
      </w:r>
    </w:p>
    <w:p w14:paraId="0673BD75" w14:textId="77777777" w:rsidR="004F1BE2" w:rsidRDefault="004F1BE2">
      <w:pPr>
        <w:jc w:val="both"/>
        <w:rPr>
          <w:b/>
          <w:sz w:val="22"/>
          <w:szCs w:val="22"/>
        </w:rPr>
      </w:pPr>
    </w:p>
    <w:p w14:paraId="2137E4D5" w14:textId="77777777" w:rsidR="004F1BE2" w:rsidRDefault="00A147C6">
      <w:pPr>
        <w:widowControl w:val="0"/>
        <w:jc w:val="both"/>
        <w:rPr>
          <w:color w:val="000000"/>
          <w:sz w:val="22"/>
          <w:szCs w:val="22"/>
        </w:rPr>
      </w:pPr>
      <w:r>
        <w:rPr>
          <w:b/>
          <w:color w:val="000000"/>
          <w:sz w:val="22"/>
          <w:szCs w:val="22"/>
        </w:rPr>
        <w:t xml:space="preserve">2.1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2">
        <w:r>
          <w:rPr>
            <w:color w:val="0563C1"/>
            <w:sz w:val="22"/>
            <w:szCs w:val="22"/>
            <w:u w:val="single"/>
          </w:rPr>
          <w:t>www.gov.br/compras</w:t>
        </w:r>
      </w:hyperlink>
      <w:r>
        <w:rPr>
          <w:color w:val="000000"/>
          <w:sz w:val="22"/>
          <w:szCs w:val="22"/>
        </w:rPr>
        <w:t>.</w:t>
      </w:r>
    </w:p>
    <w:p w14:paraId="7852831C" w14:textId="77777777" w:rsidR="004F1BE2" w:rsidRDefault="004F1BE2">
      <w:pPr>
        <w:widowControl w:val="0"/>
        <w:jc w:val="both"/>
        <w:rPr>
          <w:color w:val="000000"/>
          <w:sz w:val="22"/>
          <w:szCs w:val="22"/>
        </w:rPr>
      </w:pPr>
    </w:p>
    <w:p w14:paraId="107CD12C" w14:textId="77777777" w:rsidR="004F1BE2" w:rsidRDefault="00A147C6">
      <w:pPr>
        <w:widowControl w:val="0"/>
        <w:jc w:val="both"/>
        <w:rPr>
          <w:color w:val="000000"/>
          <w:sz w:val="22"/>
          <w:szCs w:val="22"/>
        </w:rPr>
      </w:pPr>
      <w:r>
        <w:rPr>
          <w:b/>
          <w:color w:val="000000"/>
          <w:sz w:val="22"/>
          <w:szCs w:val="22"/>
        </w:rPr>
        <w:t>2.2 -</w:t>
      </w:r>
      <w:r>
        <w:rPr>
          <w:color w:val="000000"/>
          <w:sz w:val="22"/>
          <w:szCs w:val="22"/>
        </w:rPr>
        <w:t xml:space="preserve"> O procedimento será divulgado no Compras.gov.br e no </w:t>
      </w:r>
      <w:hyperlink r:id="rId13">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14:paraId="1F712C2D" w14:textId="77777777" w:rsidR="004F1BE2" w:rsidRDefault="004F1BE2">
      <w:pPr>
        <w:widowControl w:val="0"/>
        <w:jc w:val="both"/>
        <w:rPr>
          <w:b/>
          <w:color w:val="000000"/>
          <w:sz w:val="22"/>
          <w:szCs w:val="22"/>
        </w:rPr>
      </w:pPr>
    </w:p>
    <w:p w14:paraId="53B86DBF" w14:textId="77777777" w:rsidR="004F1BE2" w:rsidRDefault="00A147C6">
      <w:pPr>
        <w:widowControl w:val="0"/>
        <w:jc w:val="both"/>
        <w:rPr>
          <w:sz w:val="22"/>
          <w:szCs w:val="22"/>
        </w:rPr>
      </w:pPr>
      <w:r>
        <w:rPr>
          <w:b/>
          <w:color w:val="000000"/>
          <w:sz w:val="22"/>
          <w:szCs w:val="22"/>
        </w:rPr>
        <w:t xml:space="preserve">2.3 - </w:t>
      </w:r>
      <w:r>
        <w:rPr>
          <w:sz w:val="22"/>
          <w:szCs w:val="22"/>
        </w:rPr>
        <w:t>Os fornecedores deverão atender aos procedimentos previstos no Manual do Sistema de Dispensa Eletrônica, disponível no Portal de Compras do Governo Federal, para acesso ao sistema e operacionalização.</w:t>
      </w:r>
    </w:p>
    <w:p w14:paraId="65572974" w14:textId="77777777" w:rsidR="004F1BE2" w:rsidRDefault="004F1BE2">
      <w:pPr>
        <w:widowControl w:val="0"/>
        <w:jc w:val="both"/>
        <w:rPr>
          <w:sz w:val="22"/>
          <w:szCs w:val="22"/>
        </w:rPr>
      </w:pPr>
    </w:p>
    <w:p w14:paraId="5BDE24A6" w14:textId="77777777" w:rsidR="00916D9E" w:rsidRDefault="00A147C6">
      <w:pPr>
        <w:widowControl w:val="0"/>
        <w:jc w:val="both"/>
        <w:rPr>
          <w:color w:val="0563C1"/>
          <w:sz w:val="22"/>
          <w:szCs w:val="22"/>
          <w:u w:val="single"/>
        </w:rPr>
      </w:pPr>
      <w:r>
        <w:rPr>
          <w:b/>
          <w:color w:val="000000"/>
          <w:sz w:val="22"/>
          <w:szCs w:val="22"/>
        </w:rPr>
        <w:t>2.4 -</w:t>
      </w:r>
      <w:r>
        <w:rPr>
          <w:color w:val="000000"/>
          <w:sz w:val="22"/>
          <w:szCs w:val="22"/>
        </w:rPr>
        <w:t xml:space="preserve"> O Compras.gov.br poderá ser acessado pela web ou pelo aplicativo </w:t>
      </w:r>
      <w:hyperlink r:id="rId14">
        <w:r>
          <w:rPr>
            <w:color w:val="0563C1"/>
            <w:sz w:val="22"/>
            <w:szCs w:val="22"/>
            <w:u w:val="single"/>
          </w:rPr>
          <w:t>Compras.gov.br.</w:t>
        </w:r>
      </w:hyperlink>
    </w:p>
    <w:p w14:paraId="2A437DB2" w14:textId="77777777" w:rsidR="007E73AF" w:rsidRDefault="007E73AF">
      <w:pPr>
        <w:widowControl w:val="0"/>
        <w:jc w:val="both"/>
        <w:rPr>
          <w:b/>
          <w:sz w:val="22"/>
          <w:szCs w:val="22"/>
        </w:rPr>
      </w:pPr>
    </w:p>
    <w:p w14:paraId="1FA95C81" w14:textId="25871785" w:rsidR="00CF13FB" w:rsidRPr="00631C91" w:rsidRDefault="00CF13FB" w:rsidP="00CF13FB">
      <w:pPr>
        <w:pStyle w:val="NormalWeb"/>
        <w:spacing w:before="240" w:after="240"/>
        <w:ind w:right="120"/>
        <w:jc w:val="both"/>
      </w:pPr>
      <w:r w:rsidRPr="00631C91">
        <w:rPr>
          <w:rFonts w:ascii="Arial" w:hAnsi="Arial" w:cs="Arial"/>
          <w:b/>
          <w:bCs/>
          <w:sz w:val="22"/>
          <w:szCs w:val="22"/>
        </w:rPr>
        <w:t>2.5 –</w:t>
      </w:r>
      <w:r w:rsidRPr="00631C91">
        <w:rPr>
          <w:rFonts w:ascii="Arial" w:hAnsi="Arial" w:cs="Arial"/>
          <w:sz w:val="22"/>
          <w:szCs w:val="22"/>
        </w:rPr>
        <w:t xml:space="preserve"> Não será permitida a participação de empresas reunidas em consórcio</w:t>
      </w:r>
      <w:r w:rsidRPr="00631C91">
        <w:rPr>
          <w:rFonts w:ascii="Arial" w:hAnsi="Arial" w:cs="Arial"/>
          <w:sz w:val="16"/>
          <w:szCs w:val="16"/>
        </w:rPr>
        <w:t>.</w:t>
      </w:r>
    </w:p>
    <w:p w14:paraId="3F4E8978" w14:textId="0340FEB5" w:rsidR="00CF13FB" w:rsidRPr="00631C91" w:rsidRDefault="00CF13FB" w:rsidP="00CF13FB">
      <w:pPr>
        <w:pStyle w:val="NormalWeb"/>
        <w:spacing w:before="240" w:after="240"/>
        <w:jc w:val="both"/>
      </w:pPr>
      <w:r w:rsidRPr="00631C91">
        <w:rPr>
          <w:rFonts w:ascii="Arial" w:hAnsi="Arial" w:cs="Arial"/>
          <w:b/>
          <w:bCs/>
          <w:sz w:val="22"/>
          <w:szCs w:val="22"/>
        </w:rPr>
        <w:t>2.5.1 -</w:t>
      </w:r>
      <w:r w:rsidRPr="00631C91">
        <w:rPr>
          <w:rFonts w:ascii="Arial" w:hAnsi="Arial" w:cs="Arial"/>
          <w:sz w:val="22"/>
          <w:szCs w:val="22"/>
        </w:rPr>
        <w:t xml:space="preserve"> A vedação quanto à participação de consórcio de empresas no presente procedimento de contratação não limitará a competitividade, pois o objeto consiste na contratação de bem comum, não sendo apropriada a formação de consórcio para essa finalidade. Além disso, existem inúmeras empresas no mercado com condições para fornecer os produtos de forma independente, sem a necessidade de formação de consórcio.</w:t>
      </w:r>
    </w:p>
    <w:p w14:paraId="42FC9ACF" w14:textId="0A181666" w:rsidR="00CF13FB" w:rsidRPr="00631C91" w:rsidRDefault="00CF13FB" w:rsidP="00CF13FB">
      <w:pPr>
        <w:widowControl w:val="0"/>
        <w:jc w:val="both"/>
        <w:rPr>
          <w:b/>
          <w:sz w:val="22"/>
          <w:szCs w:val="22"/>
        </w:rPr>
      </w:pPr>
      <w:r w:rsidRPr="00631C91">
        <w:rPr>
          <w:b/>
          <w:bCs/>
          <w:sz w:val="22"/>
          <w:szCs w:val="22"/>
        </w:rPr>
        <w:t>2.5.2 –</w:t>
      </w:r>
      <w:r w:rsidRPr="00631C91">
        <w:rPr>
          <w:sz w:val="22"/>
          <w:szCs w:val="22"/>
        </w:rPr>
        <w:t xml:space="preserve">  Ressalta-se, ainda, que não há complexidade na contratação que torne restrito o universo de possíveis fornecedores e também não há qualificação técnica que justifique a união de várias empresas para o cumprimento das exigências, restando claro que tal medida não representaria ampliação da competitividade que é um dos objetivos primordiais do regime legal das contratações públicas.</w:t>
      </w:r>
    </w:p>
    <w:p w14:paraId="30DD8562" w14:textId="77777777" w:rsidR="00CF13FB" w:rsidRPr="00631C91" w:rsidRDefault="00CF13FB">
      <w:pPr>
        <w:widowControl w:val="0"/>
        <w:jc w:val="both"/>
        <w:rPr>
          <w:b/>
          <w:sz w:val="22"/>
          <w:szCs w:val="22"/>
        </w:rPr>
      </w:pPr>
    </w:p>
    <w:p w14:paraId="5B4898BB" w14:textId="655CD1C5" w:rsidR="004F1BE2" w:rsidRPr="00631C91" w:rsidRDefault="00916D9E">
      <w:pPr>
        <w:widowControl w:val="0"/>
        <w:jc w:val="both"/>
        <w:rPr>
          <w:sz w:val="22"/>
          <w:szCs w:val="22"/>
        </w:rPr>
      </w:pPr>
      <w:r w:rsidRPr="00631C91">
        <w:rPr>
          <w:b/>
          <w:sz w:val="22"/>
          <w:szCs w:val="22"/>
        </w:rPr>
        <w:t>2</w:t>
      </w:r>
      <w:r w:rsidR="007E73AF" w:rsidRPr="00631C91">
        <w:rPr>
          <w:b/>
          <w:sz w:val="22"/>
          <w:szCs w:val="22"/>
        </w:rPr>
        <w:t>.</w:t>
      </w:r>
      <w:r w:rsidR="00CF13FB" w:rsidRPr="00631C91">
        <w:rPr>
          <w:b/>
          <w:sz w:val="22"/>
          <w:szCs w:val="22"/>
        </w:rPr>
        <w:t>6</w:t>
      </w:r>
      <w:r w:rsidR="00A147C6" w:rsidRPr="00631C91">
        <w:rPr>
          <w:b/>
          <w:sz w:val="22"/>
          <w:szCs w:val="22"/>
        </w:rPr>
        <w:t xml:space="preserve"> –</w:t>
      </w:r>
      <w:r w:rsidR="00A147C6" w:rsidRPr="00631C91">
        <w:rPr>
          <w:sz w:val="22"/>
          <w:szCs w:val="22"/>
        </w:rPr>
        <w:t xml:space="preserve"> Os fornecedores deverão se manifestar em campo próprio do sistema eletrônico sobre:</w:t>
      </w:r>
    </w:p>
    <w:p w14:paraId="0B181EF8" w14:textId="77777777" w:rsidR="004F1BE2" w:rsidRPr="00631C91" w:rsidRDefault="004F1BE2">
      <w:pPr>
        <w:widowControl w:val="0"/>
        <w:jc w:val="both"/>
        <w:rPr>
          <w:sz w:val="22"/>
          <w:szCs w:val="22"/>
        </w:rPr>
      </w:pPr>
    </w:p>
    <w:p w14:paraId="3768CC30" w14:textId="77777777" w:rsidR="004F1BE2" w:rsidRPr="00631C91" w:rsidRDefault="00A147C6">
      <w:pPr>
        <w:widowControl w:val="0"/>
        <w:spacing w:line="360" w:lineRule="auto"/>
        <w:jc w:val="both"/>
        <w:rPr>
          <w:sz w:val="22"/>
          <w:szCs w:val="22"/>
        </w:rPr>
      </w:pPr>
      <w:r w:rsidRPr="00631C91">
        <w:rPr>
          <w:sz w:val="22"/>
          <w:szCs w:val="22"/>
        </w:rPr>
        <w:t>a) a inexistência de fato impeditivo para licitar ou contratar com a Administração Pública;</w:t>
      </w:r>
    </w:p>
    <w:p w14:paraId="4A6E1AD7" w14:textId="77777777" w:rsidR="004F1BE2" w:rsidRPr="00ED6D35" w:rsidRDefault="00A147C6">
      <w:pPr>
        <w:widowControl w:val="0"/>
        <w:spacing w:line="360" w:lineRule="auto"/>
        <w:jc w:val="both"/>
        <w:rPr>
          <w:sz w:val="22"/>
          <w:szCs w:val="22"/>
        </w:rPr>
      </w:pPr>
      <w:r w:rsidRPr="00631C91">
        <w:rPr>
          <w:sz w:val="22"/>
          <w:szCs w:val="22"/>
        </w:rPr>
        <w:t xml:space="preserve">b) o enquadramento </w:t>
      </w:r>
      <w:r w:rsidRPr="00ED6D35">
        <w:rPr>
          <w:sz w:val="22"/>
          <w:szCs w:val="22"/>
        </w:rPr>
        <w:t>na condição de microempresa ou empresa de pequeno porte, nos termos da Lei Complementar nº 123, de 2006 e alterações posteriores, quando couber;</w:t>
      </w:r>
    </w:p>
    <w:p w14:paraId="7D0875EE" w14:textId="77777777" w:rsidR="004F1BE2" w:rsidRPr="00ED6D35" w:rsidRDefault="00A147C6">
      <w:pPr>
        <w:widowControl w:val="0"/>
        <w:spacing w:line="360" w:lineRule="auto"/>
        <w:jc w:val="both"/>
        <w:rPr>
          <w:sz w:val="22"/>
          <w:szCs w:val="22"/>
        </w:rPr>
      </w:pPr>
      <w:r w:rsidRPr="00ED6D35">
        <w:rPr>
          <w:sz w:val="22"/>
          <w:szCs w:val="22"/>
        </w:rPr>
        <w:t>c) o pleno conhecimento e aceitação das regras e das condições gerais da contratação, constantes do procedimento;</w:t>
      </w:r>
    </w:p>
    <w:p w14:paraId="48A124C5" w14:textId="77777777" w:rsidR="004F1BE2" w:rsidRPr="00ED6D35" w:rsidRDefault="00A147C6">
      <w:pPr>
        <w:widowControl w:val="0"/>
        <w:spacing w:line="360" w:lineRule="auto"/>
        <w:jc w:val="both"/>
        <w:rPr>
          <w:sz w:val="22"/>
          <w:szCs w:val="22"/>
        </w:rPr>
      </w:pPr>
      <w:r w:rsidRPr="00ED6D35">
        <w:rPr>
          <w:sz w:val="22"/>
          <w:szCs w:val="22"/>
        </w:rPr>
        <w:t>d) a responsabilidade pelas transações que forem efetuadas no sistema, assumindo como firmes e verdadeiras;</w:t>
      </w:r>
    </w:p>
    <w:p w14:paraId="690C7666" w14:textId="77777777" w:rsidR="004F1BE2" w:rsidRPr="00ED6D35" w:rsidRDefault="00A147C6">
      <w:pPr>
        <w:widowControl w:val="0"/>
        <w:spacing w:line="360" w:lineRule="auto"/>
        <w:jc w:val="both"/>
        <w:rPr>
          <w:sz w:val="22"/>
          <w:szCs w:val="22"/>
        </w:rPr>
      </w:pPr>
      <w:r w:rsidRPr="00ED6D35">
        <w:rPr>
          <w:sz w:val="22"/>
          <w:szCs w:val="22"/>
        </w:rPr>
        <w:t xml:space="preserve">e) o cumprimento das exigências de reserva de cargos para pessoa com deficiência e para reabilitado da Previdência Social, de que trata o art. 93 da Lei nº 8.213, de 24 de julho de 1991, se couber; e </w:t>
      </w:r>
    </w:p>
    <w:p w14:paraId="1E272948" w14:textId="77777777" w:rsidR="004F1BE2" w:rsidRPr="00ED6D35" w:rsidRDefault="00A147C6">
      <w:pPr>
        <w:widowControl w:val="0"/>
        <w:spacing w:line="360" w:lineRule="auto"/>
        <w:jc w:val="both"/>
        <w:rPr>
          <w:sz w:val="22"/>
          <w:szCs w:val="22"/>
        </w:rPr>
      </w:pPr>
      <w:r w:rsidRPr="00ED6D35">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14:paraId="5F677D28" w14:textId="77777777" w:rsidR="004F1BE2" w:rsidRPr="00631C91" w:rsidRDefault="004F1BE2">
      <w:pPr>
        <w:widowControl w:val="0"/>
        <w:jc w:val="both"/>
        <w:rPr>
          <w:sz w:val="22"/>
          <w:szCs w:val="22"/>
        </w:rPr>
      </w:pPr>
    </w:p>
    <w:p w14:paraId="203944BF" w14:textId="7D5E152C" w:rsidR="004F1BE2" w:rsidRPr="00631C91" w:rsidRDefault="007E73AF">
      <w:pPr>
        <w:widowControl w:val="0"/>
        <w:jc w:val="both"/>
        <w:rPr>
          <w:sz w:val="22"/>
          <w:szCs w:val="22"/>
        </w:rPr>
      </w:pPr>
      <w:r w:rsidRPr="00631C91">
        <w:rPr>
          <w:b/>
          <w:sz w:val="22"/>
          <w:szCs w:val="22"/>
        </w:rPr>
        <w:t>2.</w:t>
      </w:r>
      <w:r w:rsidR="00CF13FB" w:rsidRPr="00631C91">
        <w:rPr>
          <w:b/>
          <w:sz w:val="22"/>
          <w:szCs w:val="22"/>
        </w:rPr>
        <w:t>6</w:t>
      </w:r>
      <w:r w:rsidR="00A147C6" w:rsidRPr="00631C91">
        <w:rPr>
          <w:b/>
          <w:sz w:val="22"/>
          <w:szCs w:val="22"/>
        </w:rPr>
        <w:t>.1 -</w:t>
      </w:r>
      <w:r w:rsidR="00A147C6" w:rsidRPr="00631C91">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r w:rsidR="00FE3718" w:rsidRPr="00631C91">
        <w:rPr>
          <w:sz w:val="22"/>
          <w:szCs w:val="22"/>
        </w:rPr>
        <w:t>.</w:t>
      </w:r>
    </w:p>
    <w:p w14:paraId="500F055D" w14:textId="77777777" w:rsidR="004F1BE2" w:rsidRPr="00631C91" w:rsidRDefault="004F1BE2">
      <w:pPr>
        <w:widowControl w:val="0"/>
        <w:jc w:val="both"/>
        <w:rPr>
          <w:sz w:val="22"/>
          <w:szCs w:val="22"/>
        </w:rPr>
      </w:pPr>
    </w:p>
    <w:p w14:paraId="6B4DA08B" w14:textId="65933B56" w:rsidR="004F1BE2" w:rsidRPr="00631C91" w:rsidRDefault="00CF13FB">
      <w:pPr>
        <w:widowControl w:val="0"/>
        <w:jc w:val="both"/>
        <w:rPr>
          <w:sz w:val="22"/>
          <w:szCs w:val="22"/>
        </w:rPr>
      </w:pPr>
      <w:r w:rsidRPr="00631C91">
        <w:rPr>
          <w:b/>
          <w:sz w:val="22"/>
          <w:szCs w:val="22"/>
        </w:rPr>
        <w:t>2.7</w:t>
      </w:r>
      <w:r w:rsidR="00A147C6" w:rsidRPr="00631C91">
        <w:rPr>
          <w:b/>
          <w:sz w:val="22"/>
          <w:szCs w:val="22"/>
        </w:rPr>
        <w:t xml:space="preserve"> –</w:t>
      </w:r>
      <w:r w:rsidR="00A147C6" w:rsidRPr="00631C91">
        <w:rPr>
          <w:sz w:val="22"/>
          <w:szCs w:val="22"/>
        </w:rPr>
        <w:t xml:space="preserve"> Não poderão participar desta dispensa:</w:t>
      </w:r>
    </w:p>
    <w:p w14:paraId="1C14D395" w14:textId="77777777" w:rsidR="004F1BE2" w:rsidRPr="00631C91" w:rsidRDefault="004F1BE2">
      <w:pPr>
        <w:widowControl w:val="0"/>
        <w:jc w:val="both"/>
        <w:rPr>
          <w:sz w:val="22"/>
          <w:szCs w:val="22"/>
        </w:rPr>
      </w:pPr>
    </w:p>
    <w:p w14:paraId="6605C1EF" w14:textId="6CE45E8C" w:rsidR="004F1BE2" w:rsidRPr="00631C91" w:rsidRDefault="007E73AF">
      <w:pPr>
        <w:widowControl w:val="0"/>
        <w:jc w:val="both"/>
        <w:rPr>
          <w:sz w:val="22"/>
          <w:szCs w:val="22"/>
        </w:rPr>
      </w:pPr>
      <w:r w:rsidRPr="00631C91">
        <w:rPr>
          <w:b/>
          <w:sz w:val="22"/>
          <w:szCs w:val="22"/>
        </w:rPr>
        <w:t>2.</w:t>
      </w:r>
      <w:r w:rsidR="00CF13FB" w:rsidRPr="00631C91">
        <w:rPr>
          <w:b/>
          <w:sz w:val="22"/>
          <w:szCs w:val="22"/>
        </w:rPr>
        <w:t>7</w:t>
      </w:r>
      <w:r w:rsidR="00A147C6" w:rsidRPr="00631C91">
        <w:rPr>
          <w:b/>
          <w:sz w:val="22"/>
          <w:szCs w:val="22"/>
        </w:rPr>
        <w:t>.1 –</w:t>
      </w:r>
      <w:r w:rsidR="00A147C6" w:rsidRPr="00631C91">
        <w:rPr>
          <w:sz w:val="22"/>
          <w:szCs w:val="22"/>
        </w:rPr>
        <w:t xml:space="preserve"> </w:t>
      </w:r>
      <w:proofErr w:type="gramStart"/>
      <w:r w:rsidR="00A147C6" w:rsidRPr="00631C91">
        <w:rPr>
          <w:sz w:val="22"/>
          <w:szCs w:val="22"/>
        </w:rPr>
        <w:t>empresas</w:t>
      </w:r>
      <w:proofErr w:type="gramEnd"/>
      <w:r w:rsidR="00A147C6" w:rsidRPr="00631C91">
        <w:rPr>
          <w:sz w:val="22"/>
          <w:szCs w:val="22"/>
        </w:rPr>
        <w:t xml:space="preserve"> que não atendam às condições deste Aviso de Dispensa de Licitação Eletrônica</w:t>
      </w:r>
      <w:r w:rsidR="009B1E0F" w:rsidRPr="00631C91">
        <w:rPr>
          <w:sz w:val="22"/>
          <w:szCs w:val="22"/>
        </w:rPr>
        <w:t xml:space="preserve"> e</w:t>
      </w:r>
      <w:r w:rsidR="0046310C" w:rsidRPr="00631C91">
        <w:rPr>
          <w:sz w:val="22"/>
          <w:szCs w:val="22"/>
        </w:rPr>
        <w:t xml:space="preserve"> </w:t>
      </w:r>
      <w:r w:rsidR="009B1E0F" w:rsidRPr="00631C91">
        <w:rPr>
          <w:sz w:val="22"/>
          <w:szCs w:val="22"/>
        </w:rPr>
        <w:t xml:space="preserve">de </w:t>
      </w:r>
      <w:r w:rsidR="00A147C6" w:rsidRPr="00631C91">
        <w:rPr>
          <w:sz w:val="22"/>
          <w:szCs w:val="22"/>
        </w:rPr>
        <w:t xml:space="preserve">seus </w:t>
      </w:r>
      <w:r w:rsidR="0046310C" w:rsidRPr="00631C91">
        <w:rPr>
          <w:sz w:val="22"/>
          <w:szCs w:val="22"/>
        </w:rPr>
        <w:t>A</w:t>
      </w:r>
      <w:r w:rsidR="00A147C6" w:rsidRPr="00631C91">
        <w:rPr>
          <w:sz w:val="22"/>
          <w:szCs w:val="22"/>
        </w:rPr>
        <w:t>nexos;</w:t>
      </w:r>
    </w:p>
    <w:p w14:paraId="05EDE09E" w14:textId="77777777" w:rsidR="004F1BE2" w:rsidRPr="00631C91" w:rsidRDefault="004F1BE2">
      <w:pPr>
        <w:widowControl w:val="0"/>
        <w:jc w:val="both"/>
      </w:pPr>
    </w:p>
    <w:p w14:paraId="11CECB5E" w14:textId="76C3CB62" w:rsidR="004F1BE2" w:rsidRPr="00631C91" w:rsidRDefault="00B03C7A">
      <w:pPr>
        <w:widowControl w:val="0"/>
        <w:jc w:val="both"/>
        <w:rPr>
          <w:sz w:val="22"/>
          <w:szCs w:val="22"/>
        </w:rPr>
      </w:pPr>
      <w:r w:rsidRPr="00631C91">
        <w:rPr>
          <w:b/>
          <w:sz w:val="22"/>
          <w:szCs w:val="22"/>
        </w:rPr>
        <w:t>2.7</w:t>
      </w:r>
      <w:r w:rsidR="00A147C6" w:rsidRPr="00631C91">
        <w:rPr>
          <w:b/>
          <w:sz w:val="22"/>
          <w:szCs w:val="22"/>
        </w:rPr>
        <w:t xml:space="preserve">.2 – </w:t>
      </w:r>
      <w:proofErr w:type="gramStart"/>
      <w:r w:rsidR="00A147C6" w:rsidRPr="00631C91">
        <w:rPr>
          <w:sz w:val="22"/>
          <w:szCs w:val="22"/>
        </w:rPr>
        <w:t>empresas</w:t>
      </w:r>
      <w:proofErr w:type="gramEnd"/>
      <w:r w:rsidR="00A147C6" w:rsidRPr="00631C91">
        <w:rPr>
          <w:sz w:val="22"/>
          <w:szCs w:val="22"/>
        </w:rPr>
        <w:t xml:space="preserve"> que possuam ramo de atividade registrado no ato constitutivo incompatível com o objeto desta dispensa;</w:t>
      </w:r>
    </w:p>
    <w:p w14:paraId="455C90F1" w14:textId="77777777" w:rsidR="004F1BE2" w:rsidRPr="00631C91" w:rsidRDefault="004F1BE2">
      <w:pPr>
        <w:widowControl w:val="0"/>
        <w:jc w:val="both"/>
        <w:rPr>
          <w:sz w:val="22"/>
          <w:szCs w:val="22"/>
        </w:rPr>
      </w:pPr>
    </w:p>
    <w:p w14:paraId="0B314572" w14:textId="20019D91" w:rsidR="004F1BE2" w:rsidRPr="00631C91" w:rsidRDefault="00B03C7A">
      <w:pPr>
        <w:widowControl w:val="0"/>
        <w:jc w:val="both"/>
        <w:rPr>
          <w:sz w:val="22"/>
          <w:szCs w:val="22"/>
        </w:rPr>
      </w:pPr>
      <w:r w:rsidRPr="00631C91">
        <w:rPr>
          <w:b/>
          <w:sz w:val="22"/>
          <w:szCs w:val="22"/>
        </w:rPr>
        <w:t>2.7</w:t>
      </w:r>
      <w:r w:rsidR="00A147C6" w:rsidRPr="00631C91">
        <w:rPr>
          <w:b/>
          <w:sz w:val="22"/>
          <w:szCs w:val="22"/>
        </w:rPr>
        <w:t>.3 –</w:t>
      </w:r>
      <w:r w:rsidR="00A147C6" w:rsidRPr="00631C91">
        <w:rPr>
          <w:sz w:val="22"/>
          <w:szCs w:val="22"/>
        </w:rPr>
        <w:t xml:space="preserve"> </w:t>
      </w:r>
      <w:proofErr w:type="gramStart"/>
      <w:r w:rsidR="00A147C6" w:rsidRPr="00631C91">
        <w:rPr>
          <w:sz w:val="22"/>
          <w:szCs w:val="22"/>
        </w:rPr>
        <w:t>empresas</w:t>
      </w:r>
      <w:proofErr w:type="gramEnd"/>
      <w:r w:rsidR="00A147C6" w:rsidRPr="00631C91">
        <w:rPr>
          <w:sz w:val="22"/>
          <w:szCs w:val="22"/>
        </w:rPr>
        <w:t xml:space="preserve"> autoras do anteprojeto, do projeto básico ou do projeto executivo, pessoa física ou jurídica, quando a contratação versar sobre obra, serviços ou fornecimento de bens a ele relacionados; </w:t>
      </w:r>
    </w:p>
    <w:p w14:paraId="7C41DC5C" w14:textId="77777777" w:rsidR="004F1BE2" w:rsidRPr="00631C91" w:rsidRDefault="004F1BE2">
      <w:pPr>
        <w:widowControl w:val="0"/>
        <w:jc w:val="both"/>
        <w:rPr>
          <w:sz w:val="22"/>
          <w:szCs w:val="22"/>
        </w:rPr>
      </w:pPr>
    </w:p>
    <w:p w14:paraId="05AFAD3C" w14:textId="4CAA50FE" w:rsidR="004F1BE2" w:rsidRPr="00631C91" w:rsidRDefault="00B03C7A">
      <w:pPr>
        <w:widowControl w:val="0"/>
        <w:jc w:val="both"/>
        <w:rPr>
          <w:sz w:val="22"/>
          <w:szCs w:val="22"/>
        </w:rPr>
      </w:pPr>
      <w:r w:rsidRPr="00631C91">
        <w:rPr>
          <w:b/>
          <w:sz w:val="22"/>
          <w:szCs w:val="22"/>
        </w:rPr>
        <w:lastRenderedPageBreak/>
        <w:t>2.7</w:t>
      </w:r>
      <w:r w:rsidR="00A147C6" w:rsidRPr="00631C91">
        <w:rPr>
          <w:b/>
          <w:sz w:val="22"/>
          <w:szCs w:val="22"/>
        </w:rPr>
        <w:t>.3.1 -</w:t>
      </w:r>
      <w:r w:rsidR="00A147C6" w:rsidRPr="00631C91">
        <w:rPr>
          <w:sz w:val="22"/>
          <w:szCs w:val="22"/>
        </w:rPr>
        <w:t xml:space="preserve"> </w:t>
      </w:r>
      <w:proofErr w:type="gramStart"/>
      <w:r w:rsidR="00A147C6" w:rsidRPr="00631C91">
        <w:rPr>
          <w:sz w:val="22"/>
          <w:szCs w:val="22"/>
        </w:rPr>
        <w:t>equiparam-se</w:t>
      </w:r>
      <w:proofErr w:type="gramEnd"/>
      <w:r w:rsidR="00A147C6" w:rsidRPr="00631C91">
        <w:rPr>
          <w:sz w:val="22"/>
          <w:szCs w:val="22"/>
        </w:rPr>
        <w:t xml:space="preserve"> aos autores do projeto as empresas integrantes do mesmo grupo econômico;</w:t>
      </w:r>
    </w:p>
    <w:p w14:paraId="3F959B5B" w14:textId="77777777" w:rsidR="004F1BE2" w:rsidRPr="00631C91" w:rsidRDefault="004F1BE2">
      <w:pPr>
        <w:widowControl w:val="0"/>
        <w:jc w:val="both"/>
        <w:rPr>
          <w:sz w:val="22"/>
          <w:szCs w:val="22"/>
        </w:rPr>
      </w:pPr>
    </w:p>
    <w:p w14:paraId="6975D39D" w14:textId="120CB257" w:rsidR="004F1BE2" w:rsidRPr="00631C91" w:rsidRDefault="00B03C7A">
      <w:pPr>
        <w:widowControl w:val="0"/>
        <w:jc w:val="both"/>
        <w:rPr>
          <w:sz w:val="22"/>
          <w:szCs w:val="22"/>
        </w:rPr>
      </w:pPr>
      <w:r w:rsidRPr="00631C91">
        <w:rPr>
          <w:b/>
          <w:sz w:val="22"/>
          <w:szCs w:val="22"/>
        </w:rPr>
        <w:t>2.7</w:t>
      </w:r>
      <w:r w:rsidR="00A147C6" w:rsidRPr="00631C91">
        <w:rPr>
          <w:b/>
          <w:sz w:val="22"/>
          <w:szCs w:val="22"/>
        </w:rPr>
        <w:t>.4 -</w:t>
      </w:r>
      <w:r w:rsidR="00A147C6" w:rsidRPr="00631C91">
        <w:rPr>
          <w:sz w:val="22"/>
          <w:szCs w:val="22"/>
        </w:rPr>
        <w:t xml:space="preserve"> </w:t>
      </w:r>
      <w:proofErr w:type="gramStart"/>
      <w:r w:rsidR="00A147C6" w:rsidRPr="00631C91">
        <w:rPr>
          <w:sz w:val="22"/>
          <w:szCs w:val="22"/>
        </w:rPr>
        <w:t>empresa</w:t>
      </w:r>
      <w:proofErr w:type="gramEnd"/>
      <w:r w:rsidR="00A147C6" w:rsidRPr="00631C91">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8441AE7" w14:textId="77777777" w:rsidR="004F1BE2" w:rsidRPr="00631C91" w:rsidRDefault="004F1BE2">
      <w:pPr>
        <w:widowControl w:val="0"/>
        <w:jc w:val="both"/>
        <w:rPr>
          <w:sz w:val="22"/>
          <w:szCs w:val="22"/>
        </w:rPr>
      </w:pPr>
    </w:p>
    <w:p w14:paraId="17C90D33" w14:textId="198F47E8" w:rsidR="004F1BE2" w:rsidRPr="00631C91" w:rsidRDefault="00B03C7A">
      <w:pPr>
        <w:widowControl w:val="0"/>
        <w:jc w:val="both"/>
        <w:rPr>
          <w:sz w:val="22"/>
          <w:szCs w:val="22"/>
        </w:rPr>
      </w:pPr>
      <w:r w:rsidRPr="00631C91">
        <w:rPr>
          <w:b/>
          <w:sz w:val="22"/>
          <w:szCs w:val="22"/>
        </w:rPr>
        <w:t>2.7</w:t>
      </w:r>
      <w:r w:rsidR="00A147C6" w:rsidRPr="00631C91">
        <w:rPr>
          <w:b/>
          <w:sz w:val="22"/>
          <w:szCs w:val="22"/>
        </w:rPr>
        <w:t xml:space="preserve">.5 - </w:t>
      </w:r>
      <w:proofErr w:type="gramStart"/>
      <w:r w:rsidR="00A147C6" w:rsidRPr="00631C91">
        <w:rPr>
          <w:sz w:val="22"/>
          <w:szCs w:val="22"/>
        </w:rPr>
        <w:t>pessoa</w:t>
      </w:r>
      <w:proofErr w:type="gramEnd"/>
      <w:r w:rsidR="00A147C6" w:rsidRPr="00631C91">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70C2BFB" w14:textId="77777777" w:rsidR="004F1BE2" w:rsidRPr="00631C91" w:rsidRDefault="004F1BE2">
      <w:pPr>
        <w:widowControl w:val="0"/>
        <w:jc w:val="both"/>
        <w:rPr>
          <w:sz w:val="22"/>
          <w:szCs w:val="22"/>
        </w:rPr>
      </w:pPr>
    </w:p>
    <w:p w14:paraId="48FFF67A" w14:textId="2A691273" w:rsidR="004F1BE2" w:rsidRPr="00631C91" w:rsidRDefault="00A147C6">
      <w:pPr>
        <w:widowControl w:val="0"/>
        <w:jc w:val="both"/>
        <w:rPr>
          <w:sz w:val="22"/>
          <w:szCs w:val="22"/>
        </w:rPr>
      </w:pPr>
      <w:r w:rsidRPr="00631C91">
        <w:rPr>
          <w:b/>
          <w:sz w:val="22"/>
          <w:szCs w:val="22"/>
        </w:rPr>
        <w:t>2.</w:t>
      </w:r>
      <w:r w:rsidR="00B03C7A" w:rsidRPr="00631C91">
        <w:rPr>
          <w:b/>
          <w:sz w:val="22"/>
          <w:szCs w:val="22"/>
        </w:rPr>
        <w:t>7</w:t>
      </w:r>
      <w:r w:rsidRPr="00631C91">
        <w:rPr>
          <w:b/>
          <w:sz w:val="22"/>
          <w:szCs w:val="22"/>
        </w:rPr>
        <w:t>.6 -</w:t>
      </w:r>
      <w:r w:rsidRPr="00631C91">
        <w:rPr>
          <w:sz w:val="22"/>
          <w:szCs w:val="22"/>
        </w:rPr>
        <w:t xml:space="preserve"> </w:t>
      </w:r>
      <w:proofErr w:type="gramStart"/>
      <w:r w:rsidRPr="00631C91">
        <w:rPr>
          <w:sz w:val="22"/>
          <w:szCs w:val="22"/>
        </w:rPr>
        <w:t>aquele</w:t>
      </w:r>
      <w:proofErr w:type="gramEnd"/>
      <w:r w:rsidRPr="00631C91">
        <w:rPr>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9F8C4D" w14:textId="77777777" w:rsidR="004F1BE2" w:rsidRPr="00631C91" w:rsidRDefault="004F1BE2">
      <w:pPr>
        <w:widowControl w:val="0"/>
        <w:jc w:val="both"/>
        <w:rPr>
          <w:sz w:val="22"/>
          <w:szCs w:val="22"/>
        </w:rPr>
      </w:pPr>
    </w:p>
    <w:p w14:paraId="69D6219D" w14:textId="21C2AD24" w:rsidR="004F1BE2" w:rsidRPr="00631C91" w:rsidRDefault="00B03C7A">
      <w:pPr>
        <w:widowControl w:val="0"/>
        <w:jc w:val="both"/>
        <w:rPr>
          <w:sz w:val="22"/>
          <w:szCs w:val="22"/>
        </w:rPr>
      </w:pPr>
      <w:r w:rsidRPr="00631C91">
        <w:rPr>
          <w:b/>
          <w:sz w:val="22"/>
          <w:szCs w:val="22"/>
        </w:rPr>
        <w:t>2.7</w:t>
      </w:r>
      <w:r w:rsidR="00A147C6" w:rsidRPr="00631C91">
        <w:rPr>
          <w:b/>
          <w:sz w:val="22"/>
          <w:szCs w:val="22"/>
        </w:rPr>
        <w:t>.7 –</w:t>
      </w:r>
      <w:r w:rsidR="00A147C6" w:rsidRPr="00631C91">
        <w:rPr>
          <w:sz w:val="22"/>
          <w:szCs w:val="22"/>
        </w:rPr>
        <w:t xml:space="preserve">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C2%A71">
        <w:r w:rsidR="00A147C6" w:rsidRPr="00631C91">
          <w:rPr>
            <w:sz w:val="22"/>
            <w:szCs w:val="22"/>
            <w:u w:val="single"/>
          </w:rPr>
          <w:t>§ 1º do art. 9º da Lei n.º 14.133, de 2021</w:t>
        </w:r>
      </w:hyperlink>
      <w:r w:rsidR="00A147C6" w:rsidRPr="00631C91">
        <w:rPr>
          <w:sz w:val="22"/>
          <w:szCs w:val="22"/>
        </w:rPr>
        <w:t xml:space="preserve">; </w:t>
      </w:r>
    </w:p>
    <w:p w14:paraId="56D4745A" w14:textId="77777777" w:rsidR="004F1BE2" w:rsidRPr="00631C91" w:rsidRDefault="004F1BE2">
      <w:pPr>
        <w:widowControl w:val="0"/>
        <w:jc w:val="both"/>
        <w:rPr>
          <w:sz w:val="22"/>
          <w:szCs w:val="22"/>
        </w:rPr>
      </w:pPr>
    </w:p>
    <w:p w14:paraId="2F808540" w14:textId="34A19777" w:rsidR="004F1BE2" w:rsidRPr="00631C91" w:rsidRDefault="00B03C7A">
      <w:pPr>
        <w:widowControl w:val="0"/>
        <w:jc w:val="both"/>
        <w:rPr>
          <w:b/>
          <w:sz w:val="22"/>
          <w:szCs w:val="22"/>
        </w:rPr>
      </w:pPr>
      <w:r w:rsidRPr="00631C91">
        <w:rPr>
          <w:b/>
          <w:sz w:val="22"/>
          <w:szCs w:val="22"/>
        </w:rPr>
        <w:t>2.7</w:t>
      </w:r>
      <w:r w:rsidR="00A147C6" w:rsidRPr="00631C91">
        <w:rPr>
          <w:b/>
          <w:sz w:val="22"/>
          <w:szCs w:val="22"/>
        </w:rPr>
        <w:t xml:space="preserve">.7.1 - </w:t>
      </w:r>
      <w:proofErr w:type="gramStart"/>
      <w:r w:rsidR="00A147C6" w:rsidRPr="00631C91">
        <w:rPr>
          <w:sz w:val="22"/>
          <w:szCs w:val="22"/>
        </w:rPr>
        <w:t>a</w:t>
      </w:r>
      <w:proofErr w:type="gramEnd"/>
      <w:r w:rsidR="00916D9E" w:rsidRPr="00631C91">
        <w:rPr>
          <w:sz w:val="22"/>
          <w:szCs w:val="22"/>
        </w:rPr>
        <w:t xml:space="preserve"> vedação de que trata o item 2.7</w:t>
      </w:r>
      <w:r w:rsidR="00A147C6" w:rsidRPr="00631C91">
        <w:rPr>
          <w:sz w:val="22"/>
          <w:szCs w:val="22"/>
        </w:rPr>
        <w:t>.7 estende-se a terceiro que auxilie a condução da contratação, profissional especializado ou funcionário ou representante de empresa que preste assessoria técnica;</w:t>
      </w:r>
    </w:p>
    <w:p w14:paraId="7084B8F2" w14:textId="77777777" w:rsidR="004F1BE2" w:rsidRPr="00631C91" w:rsidRDefault="004F1BE2">
      <w:pPr>
        <w:widowControl w:val="0"/>
        <w:jc w:val="both"/>
        <w:rPr>
          <w:sz w:val="22"/>
          <w:szCs w:val="22"/>
        </w:rPr>
      </w:pPr>
    </w:p>
    <w:p w14:paraId="2EB80DCE" w14:textId="03B4F85D" w:rsidR="004F1BE2" w:rsidRPr="00631C91" w:rsidRDefault="00B03C7A">
      <w:pPr>
        <w:widowControl w:val="0"/>
        <w:jc w:val="both"/>
        <w:rPr>
          <w:sz w:val="22"/>
          <w:szCs w:val="22"/>
        </w:rPr>
      </w:pPr>
      <w:r w:rsidRPr="00631C91">
        <w:rPr>
          <w:b/>
          <w:sz w:val="22"/>
          <w:szCs w:val="22"/>
        </w:rPr>
        <w:t>2.7</w:t>
      </w:r>
      <w:r w:rsidR="00A147C6" w:rsidRPr="00631C91">
        <w:rPr>
          <w:b/>
          <w:sz w:val="22"/>
          <w:szCs w:val="22"/>
        </w:rPr>
        <w:t xml:space="preserve">.8 – </w:t>
      </w:r>
      <w:proofErr w:type="gramStart"/>
      <w:r w:rsidR="00A147C6" w:rsidRPr="00631C91">
        <w:rPr>
          <w:sz w:val="22"/>
          <w:szCs w:val="22"/>
        </w:rPr>
        <w:t>empresas</w:t>
      </w:r>
      <w:proofErr w:type="gramEnd"/>
      <w:r w:rsidR="00A147C6" w:rsidRPr="00631C91">
        <w:rPr>
          <w:sz w:val="22"/>
          <w:szCs w:val="22"/>
        </w:rPr>
        <w:t xml:space="preserve"> que sejam controladoras, coligadas ou subsidiárias entre si;</w:t>
      </w:r>
    </w:p>
    <w:p w14:paraId="65F67545" w14:textId="77777777" w:rsidR="004F1BE2" w:rsidRPr="00631C91" w:rsidRDefault="004F1BE2">
      <w:pPr>
        <w:widowControl w:val="0"/>
        <w:jc w:val="both"/>
        <w:rPr>
          <w:b/>
          <w:sz w:val="22"/>
          <w:szCs w:val="22"/>
        </w:rPr>
      </w:pPr>
    </w:p>
    <w:p w14:paraId="3AFDC550" w14:textId="4776F02D" w:rsidR="004F1BE2" w:rsidRPr="00631C91" w:rsidRDefault="00B03C7A">
      <w:pPr>
        <w:widowControl w:val="0"/>
        <w:jc w:val="both"/>
        <w:rPr>
          <w:sz w:val="22"/>
          <w:szCs w:val="22"/>
        </w:rPr>
      </w:pPr>
      <w:r w:rsidRPr="00631C91">
        <w:rPr>
          <w:b/>
          <w:sz w:val="22"/>
          <w:szCs w:val="22"/>
        </w:rPr>
        <w:t>2.7</w:t>
      </w:r>
      <w:r w:rsidR="00A147C6" w:rsidRPr="00631C91">
        <w:rPr>
          <w:b/>
          <w:sz w:val="22"/>
          <w:szCs w:val="22"/>
        </w:rPr>
        <w:t>.9 -</w:t>
      </w:r>
      <w:r w:rsidR="00A147C6" w:rsidRPr="00631C91">
        <w:rPr>
          <w:sz w:val="22"/>
          <w:szCs w:val="22"/>
        </w:rPr>
        <w:t xml:space="preserve"> </w:t>
      </w:r>
      <w:proofErr w:type="gramStart"/>
      <w:r w:rsidR="00A147C6" w:rsidRPr="00631C91">
        <w:rPr>
          <w:sz w:val="22"/>
          <w:szCs w:val="22"/>
        </w:rPr>
        <w:t>pessoa</w:t>
      </w:r>
      <w:proofErr w:type="gramEnd"/>
      <w:r w:rsidR="00A147C6" w:rsidRPr="00631C91">
        <w:rPr>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4876175" w14:textId="77777777" w:rsidR="004F1BE2" w:rsidRPr="00631C91" w:rsidRDefault="004F1BE2">
      <w:pPr>
        <w:widowControl w:val="0"/>
        <w:jc w:val="both"/>
        <w:rPr>
          <w:sz w:val="22"/>
          <w:szCs w:val="22"/>
        </w:rPr>
      </w:pPr>
    </w:p>
    <w:p w14:paraId="48B2A5B6" w14:textId="6FE849BE" w:rsidR="004F1BE2" w:rsidRPr="00631C91" w:rsidRDefault="00B03C7A">
      <w:pPr>
        <w:widowControl w:val="0"/>
        <w:jc w:val="both"/>
        <w:rPr>
          <w:sz w:val="22"/>
          <w:szCs w:val="22"/>
        </w:rPr>
      </w:pPr>
      <w:r w:rsidRPr="00631C91">
        <w:rPr>
          <w:b/>
          <w:sz w:val="22"/>
          <w:szCs w:val="22"/>
        </w:rPr>
        <w:t>2.7</w:t>
      </w:r>
      <w:r w:rsidR="00A147C6" w:rsidRPr="00631C91">
        <w:rPr>
          <w:b/>
          <w:sz w:val="22"/>
          <w:szCs w:val="22"/>
        </w:rPr>
        <w:t>.10 –</w:t>
      </w:r>
      <w:r w:rsidR="00A147C6" w:rsidRPr="00631C91">
        <w:rPr>
          <w:sz w:val="22"/>
          <w:szCs w:val="22"/>
        </w:rPr>
        <w:t xml:space="preserve"> empresas em processo de falência, sob concurso de credores, em dissolução ou em liquidação;</w:t>
      </w:r>
    </w:p>
    <w:p w14:paraId="088C19A7" w14:textId="77777777" w:rsidR="004F1BE2" w:rsidRPr="00631C91" w:rsidRDefault="004F1BE2">
      <w:pPr>
        <w:widowControl w:val="0"/>
        <w:jc w:val="both"/>
        <w:rPr>
          <w:sz w:val="22"/>
          <w:szCs w:val="22"/>
        </w:rPr>
      </w:pPr>
    </w:p>
    <w:p w14:paraId="01C0C9AE" w14:textId="3C465936" w:rsidR="004F1BE2" w:rsidRPr="00631C91" w:rsidRDefault="00B03C7A">
      <w:pPr>
        <w:widowControl w:val="0"/>
        <w:jc w:val="both"/>
        <w:rPr>
          <w:sz w:val="22"/>
          <w:szCs w:val="22"/>
        </w:rPr>
      </w:pPr>
      <w:r w:rsidRPr="00631C91">
        <w:rPr>
          <w:b/>
          <w:sz w:val="22"/>
          <w:szCs w:val="22"/>
        </w:rPr>
        <w:t>2.7</w:t>
      </w:r>
      <w:r w:rsidR="00A147C6" w:rsidRPr="00631C91">
        <w:rPr>
          <w:b/>
          <w:sz w:val="22"/>
          <w:szCs w:val="22"/>
        </w:rPr>
        <w:t>.11 –</w:t>
      </w:r>
      <w:r w:rsidR="00A147C6" w:rsidRPr="00631C91">
        <w:rPr>
          <w:sz w:val="22"/>
          <w:szCs w:val="22"/>
        </w:rPr>
        <w:t xml:space="preserve"> empresas estrangeiras que não funcionem no País;</w:t>
      </w:r>
    </w:p>
    <w:p w14:paraId="5C05B98D" w14:textId="77777777" w:rsidR="004F1BE2" w:rsidRPr="00631C91" w:rsidRDefault="004F1BE2">
      <w:pPr>
        <w:widowControl w:val="0"/>
        <w:jc w:val="both"/>
        <w:rPr>
          <w:sz w:val="22"/>
          <w:szCs w:val="22"/>
        </w:rPr>
      </w:pPr>
    </w:p>
    <w:p w14:paraId="62AC4FE8" w14:textId="40E5A5E5" w:rsidR="004F1BE2" w:rsidRPr="00631C91" w:rsidRDefault="00B03C7A">
      <w:pPr>
        <w:widowControl w:val="0"/>
        <w:jc w:val="both"/>
        <w:rPr>
          <w:b/>
          <w:sz w:val="22"/>
          <w:szCs w:val="22"/>
        </w:rPr>
      </w:pPr>
      <w:r w:rsidRPr="00631C91">
        <w:rPr>
          <w:b/>
          <w:sz w:val="22"/>
          <w:szCs w:val="22"/>
        </w:rPr>
        <w:t>2.7</w:t>
      </w:r>
      <w:r w:rsidR="00A147C6" w:rsidRPr="00631C91">
        <w:rPr>
          <w:b/>
          <w:sz w:val="22"/>
          <w:szCs w:val="22"/>
        </w:rPr>
        <w:t>.12 –</w:t>
      </w:r>
      <w:r w:rsidR="00A147C6" w:rsidRPr="00631C91">
        <w:rPr>
          <w:sz w:val="22"/>
          <w:szCs w:val="22"/>
        </w:rPr>
        <w:t xml:space="preserve"> empresas que possuam em seu quadro societário pessoa detentora de mandato de deputado e/ou senador, desde sua diplomação, nos termos da alínea “a” do inciso I do artigo 54 da Constituição Federal</w:t>
      </w:r>
      <w:r w:rsidR="0046310C" w:rsidRPr="00631C91">
        <w:rPr>
          <w:sz w:val="22"/>
          <w:szCs w:val="22"/>
        </w:rPr>
        <w:t xml:space="preserve"> de 1988</w:t>
      </w:r>
      <w:r w:rsidR="00A147C6" w:rsidRPr="00631C91">
        <w:rPr>
          <w:sz w:val="22"/>
          <w:szCs w:val="22"/>
        </w:rPr>
        <w:t>;</w:t>
      </w:r>
    </w:p>
    <w:p w14:paraId="07826787" w14:textId="77777777" w:rsidR="004F1BE2" w:rsidRPr="00631C91" w:rsidRDefault="004F1BE2">
      <w:pPr>
        <w:widowControl w:val="0"/>
        <w:jc w:val="both"/>
        <w:rPr>
          <w:b/>
          <w:sz w:val="22"/>
          <w:szCs w:val="22"/>
        </w:rPr>
      </w:pPr>
    </w:p>
    <w:p w14:paraId="30CA5D44" w14:textId="2A61894B" w:rsidR="004F1BE2" w:rsidRPr="00631C91" w:rsidRDefault="007E73AF">
      <w:pPr>
        <w:widowControl w:val="0"/>
        <w:shd w:val="clear" w:color="auto" w:fill="FFFFFF"/>
        <w:jc w:val="both"/>
        <w:rPr>
          <w:sz w:val="22"/>
          <w:szCs w:val="22"/>
        </w:rPr>
      </w:pPr>
      <w:r w:rsidRPr="00631C91">
        <w:rPr>
          <w:b/>
          <w:sz w:val="22"/>
          <w:szCs w:val="22"/>
        </w:rPr>
        <w:t>2.</w:t>
      </w:r>
      <w:r w:rsidR="00B03C7A" w:rsidRPr="00631C91">
        <w:rPr>
          <w:b/>
          <w:sz w:val="22"/>
          <w:szCs w:val="22"/>
        </w:rPr>
        <w:t>7</w:t>
      </w:r>
      <w:r w:rsidR="00A147C6" w:rsidRPr="00631C91">
        <w:rPr>
          <w:b/>
          <w:sz w:val="22"/>
          <w:szCs w:val="22"/>
        </w:rPr>
        <w:t xml:space="preserve">.13 – </w:t>
      </w:r>
      <w:r w:rsidR="00A147C6" w:rsidRPr="00631C91">
        <w:rPr>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sidR="00A147C6" w:rsidRPr="00631C91">
        <w:rPr>
          <w:sz w:val="22"/>
          <w:szCs w:val="22"/>
        </w:rPr>
        <w:t>CEIS)/</w:t>
      </w:r>
      <w:proofErr w:type="gramEnd"/>
      <w:r w:rsidR="00A147C6" w:rsidRPr="00631C91">
        <w:rPr>
          <w:sz w:val="22"/>
          <w:szCs w:val="22"/>
        </w:rPr>
        <w:t xml:space="preserve">CGU. </w:t>
      </w:r>
    </w:p>
    <w:p w14:paraId="5E68CE85" w14:textId="77777777" w:rsidR="004F1BE2" w:rsidRPr="00631C91" w:rsidRDefault="004F1BE2">
      <w:pPr>
        <w:widowControl w:val="0"/>
        <w:shd w:val="clear" w:color="auto" w:fill="FFFFFF"/>
        <w:jc w:val="both"/>
        <w:rPr>
          <w:sz w:val="22"/>
          <w:szCs w:val="22"/>
        </w:rPr>
      </w:pPr>
    </w:p>
    <w:p w14:paraId="75C7B5D4" w14:textId="3EFBD0A5" w:rsidR="004F1BE2" w:rsidRPr="00631C91" w:rsidRDefault="00A147C6">
      <w:pPr>
        <w:pStyle w:val="Ttulo1"/>
        <w:keepLines/>
        <w:spacing w:before="0" w:after="0"/>
        <w:jc w:val="both"/>
        <w:rPr>
          <w:sz w:val="22"/>
          <w:szCs w:val="22"/>
        </w:rPr>
      </w:pPr>
      <w:bookmarkStart w:id="2" w:name="_heading=h.mg3ahu1v6ui4" w:colFirst="0" w:colLast="0"/>
      <w:bookmarkEnd w:id="2"/>
      <w:r w:rsidRPr="00631C91">
        <w:rPr>
          <w:sz w:val="22"/>
          <w:szCs w:val="22"/>
        </w:rPr>
        <w:t>3 – DO INGRESSO NA DISPENSA ELETRÔNICA E CADASTRAMENTO DA PROPOSTA INICIAL</w:t>
      </w:r>
    </w:p>
    <w:p w14:paraId="09978D57" w14:textId="77777777" w:rsidR="004F1BE2" w:rsidRPr="00631C91" w:rsidRDefault="004F1BE2">
      <w:pPr>
        <w:jc w:val="both"/>
        <w:rPr>
          <w:b/>
          <w:sz w:val="22"/>
          <w:szCs w:val="22"/>
        </w:rPr>
      </w:pPr>
    </w:p>
    <w:p w14:paraId="1615F7E2" w14:textId="77777777" w:rsidR="004F1BE2" w:rsidRDefault="00A147C6">
      <w:pPr>
        <w:spacing w:line="276" w:lineRule="auto"/>
        <w:jc w:val="both"/>
        <w:rPr>
          <w:sz w:val="22"/>
          <w:szCs w:val="22"/>
        </w:rPr>
      </w:pPr>
      <w:r>
        <w:rPr>
          <w:b/>
          <w:sz w:val="22"/>
          <w:szCs w:val="22"/>
        </w:rPr>
        <w:t>3.1 -</w:t>
      </w:r>
      <w:r>
        <w:rPr>
          <w:sz w:val="22"/>
          <w:szCs w:val="22"/>
        </w:rPr>
        <w:t xml:space="preserve"> O ingresso do fornecedor na disputa da dispensa eletrônica ocorrerá com o cadastramento de sua proposta inicial, na forma deste item.</w:t>
      </w:r>
    </w:p>
    <w:p w14:paraId="63D35232" w14:textId="5D05E7A0" w:rsidR="004F1BE2" w:rsidRPr="00C56D24" w:rsidRDefault="00A147C6">
      <w:pPr>
        <w:spacing w:before="120" w:after="120" w:line="276" w:lineRule="auto"/>
        <w:jc w:val="both"/>
        <w:rPr>
          <w:strike/>
          <w:sz w:val="22"/>
          <w:szCs w:val="22"/>
        </w:rPr>
      </w:pPr>
      <w:r>
        <w:rPr>
          <w:b/>
          <w:sz w:val="22"/>
          <w:szCs w:val="22"/>
        </w:rPr>
        <w:t>3.2 -</w:t>
      </w:r>
      <w:r>
        <w:rPr>
          <w:sz w:val="22"/>
          <w:szCs w:val="22"/>
        </w:rPr>
        <w:t xml:space="preserve"> </w:t>
      </w:r>
      <w:r w:rsidR="00760135" w:rsidRPr="00760135">
        <w:rPr>
          <w:sz w:val="22"/>
          <w:szCs w:val="22"/>
        </w:rPr>
        <w:t xml:space="preserve">O fornecedor interessado, após a divulgação do Aviso de Dispensa de Licitação Eletrônica, encaminhará, exclusivamente por meio do Sistema de Dispensa Eletrônica, a proposta com a </w:t>
      </w:r>
      <w:r w:rsidR="00760135" w:rsidRPr="00760135">
        <w:rPr>
          <w:sz w:val="22"/>
          <w:szCs w:val="22"/>
        </w:rPr>
        <w:lastRenderedPageBreak/>
        <w:t xml:space="preserve">descrição </w:t>
      </w:r>
      <w:proofErr w:type="gramStart"/>
      <w:r w:rsidR="00760135" w:rsidRPr="00760135">
        <w:rPr>
          <w:b/>
          <w:sz w:val="22"/>
          <w:szCs w:val="22"/>
        </w:rPr>
        <w:t>do(</w:t>
      </w:r>
      <w:proofErr w:type="gramEnd"/>
      <w:r w:rsidR="00760135" w:rsidRPr="00760135">
        <w:rPr>
          <w:b/>
          <w:sz w:val="22"/>
          <w:szCs w:val="22"/>
        </w:rPr>
        <w:t xml:space="preserve">s) </w:t>
      </w:r>
      <w:r w:rsidR="002C643A">
        <w:rPr>
          <w:b/>
          <w:sz w:val="22"/>
          <w:szCs w:val="22"/>
        </w:rPr>
        <w:t>produto</w:t>
      </w:r>
      <w:r w:rsidR="00760135" w:rsidRPr="002C643A">
        <w:rPr>
          <w:b/>
          <w:sz w:val="22"/>
          <w:szCs w:val="22"/>
        </w:rPr>
        <w:t>(s)</w:t>
      </w:r>
      <w:r w:rsidR="00760135" w:rsidRPr="00760135">
        <w:rPr>
          <w:b/>
          <w:sz w:val="22"/>
          <w:szCs w:val="22"/>
        </w:rPr>
        <w:t xml:space="preserve"> ofertado(s), </w:t>
      </w:r>
      <w:r w:rsidR="002C643A">
        <w:rPr>
          <w:b/>
          <w:sz w:val="22"/>
          <w:szCs w:val="22"/>
        </w:rPr>
        <w:t>indicação de marca/modelo/referência d</w:t>
      </w:r>
      <w:r w:rsidR="00760135" w:rsidRPr="00760135">
        <w:rPr>
          <w:b/>
          <w:sz w:val="22"/>
          <w:szCs w:val="22"/>
        </w:rPr>
        <w:t xml:space="preserve">o(s) </w:t>
      </w:r>
      <w:r w:rsidR="002C643A">
        <w:rPr>
          <w:b/>
          <w:sz w:val="22"/>
          <w:szCs w:val="22"/>
        </w:rPr>
        <w:t xml:space="preserve">produto(s), o(s) </w:t>
      </w:r>
      <w:r w:rsidR="00760135" w:rsidRPr="00760135">
        <w:rPr>
          <w:b/>
          <w:sz w:val="22"/>
          <w:szCs w:val="22"/>
        </w:rPr>
        <w:t>preço(s) unitário(s) e total(</w:t>
      </w:r>
      <w:proofErr w:type="spellStart"/>
      <w:r w:rsidR="00760135" w:rsidRPr="00760135">
        <w:rPr>
          <w:b/>
          <w:sz w:val="22"/>
          <w:szCs w:val="22"/>
        </w:rPr>
        <w:t>is</w:t>
      </w:r>
      <w:proofErr w:type="spellEnd"/>
      <w:r w:rsidR="00760135" w:rsidRPr="00760135">
        <w:rPr>
          <w:b/>
          <w:sz w:val="22"/>
          <w:szCs w:val="22"/>
        </w:rPr>
        <w:t xml:space="preserve">) e a documentação complementar à proposta </w:t>
      </w:r>
      <w:r w:rsidR="00760135" w:rsidRPr="00760135">
        <w:rPr>
          <w:sz w:val="22"/>
          <w:szCs w:val="22"/>
        </w:rPr>
        <w:t>até a data e o horário estabelecidos para abertura do procedimento.</w:t>
      </w:r>
    </w:p>
    <w:p w14:paraId="3D0531BD" w14:textId="642CF842" w:rsidR="004F1BE2" w:rsidRDefault="00A147C6">
      <w:pPr>
        <w:spacing w:after="120" w:line="276" w:lineRule="auto"/>
        <w:jc w:val="both"/>
        <w:rPr>
          <w:sz w:val="22"/>
          <w:szCs w:val="22"/>
        </w:rPr>
      </w:pPr>
      <w:r w:rsidRPr="00C56D24">
        <w:rPr>
          <w:b/>
          <w:sz w:val="22"/>
          <w:szCs w:val="22"/>
        </w:rPr>
        <w:t>3.3 -</w:t>
      </w:r>
      <w:r w:rsidRPr="00C56D24">
        <w:rPr>
          <w:sz w:val="22"/>
          <w:szCs w:val="22"/>
        </w:rPr>
        <w:t xml:space="preserve"> Todas as especificações </w:t>
      </w:r>
      <w:proofErr w:type="gramStart"/>
      <w:r w:rsidRPr="00C56D24">
        <w:rPr>
          <w:sz w:val="22"/>
          <w:szCs w:val="22"/>
        </w:rPr>
        <w:t>do(</w:t>
      </w:r>
      <w:proofErr w:type="gramEnd"/>
      <w:r w:rsidRPr="00C56D24">
        <w:rPr>
          <w:sz w:val="22"/>
          <w:szCs w:val="22"/>
        </w:rPr>
        <w:t xml:space="preserve">s) </w:t>
      </w:r>
      <w:r w:rsidR="002C643A">
        <w:rPr>
          <w:sz w:val="22"/>
          <w:szCs w:val="22"/>
        </w:rPr>
        <w:t>produto</w:t>
      </w:r>
      <w:r w:rsidRPr="002C643A">
        <w:rPr>
          <w:sz w:val="22"/>
          <w:szCs w:val="22"/>
        </w:rPr>
        <w:t>(s)</w:t>
      </w:r>
      <w:r w:rsidRPr="00C56D24">
        <w:rPr>
          <w:sz w:val="22"/>
          <w:szCs w:val="22"/>
        </w:rPr>
        <w:t xml:space="preserve"> contidas</w:t>
      </w:r>
      <w:r>
        <w:rPr>
          <w:sz w:val="22"/>
          <w:szCs w:val="22"/>
        </w:rPr>
        <w:t xml:space="preserve"> na proposta, em especial o(s) preço(s), vinculam a Contratada.</w:t>
      </w:r>
    </w:p>
    <w:p w14:paraId="371835A5" w14:textId="4FC1FC6A" w:rsidR="002C643A" w:rsidRDefault="00A147C6" w:rsidP="002C643A">
      <w:pPr>
        <w:jc w:val="both"/>
        <w:rPr>
          <w:sz w:val="22"/>
          <w:szCs w:val="22"/>
        </w:rPr>
      </w:pPr>
      <w:r w:rsidRPr="00B45E27">
        <w:rPr>
          <w:b/>
          <w:sz w:val="22"/>
          <w:szCs w:val="22"/>
        </w:rPr>
        <w:t>3.4 -</w:t>
      </w:r>
      <w:r w:rsidRPr="00B45E27">
        <w:rPr>
          <w:sz w:val="22"/>
          <w:szCs w:val="22"/>
        </w:rPr>
        <w:t xml:space="preserve"> </w:t>
      </w:r>
      <w:proofErr w:type="gramStart"/>
      <w:r w:rsidR="002C643A" w:rsidRPr="00B45E27">
        <w:rPr>
          <w:sz w:val="22"/>
          <w:szCs w:val="22"/>
        </w:rPr>
        <w:t>O(</w:t>
      </w:r>
      <w:proofErr w:type="gramEnd"/>
      <w:r w:rsidR="002C643A" w:rsidRPr="00B45E27">
        <w:rPr>
          <w:sz w:val="22"/>
          <w:szCs w:val="22"/>
        </w:rPr>
        <w:t>s) preço(s) proposto(s) deverá(</w:t>
      </w:r>
      <w:proofErr w:type="spellStart"/>
      <w:r w:rsidR="002C643A" w:rsidRPr="00B45E27">
        <w:rPr>
          <w:sz w:val="22"/>
          <w:szCs w:val="22"/>
        </w:rPr>
        <w:t>ão</w:t>
      </w:r>
      <w:proofErr w:type="spellEnd"/>
      <w:r w:rsidR="002C643A" w:rsidRPr="00B45E27">
        <w:rPr>
          <w:sz w:val="22"/>
          <w:szCs w:val="22"/>
        </w:rPr>
        <w:t>) ser final(</w:t>
      </w:r>
      <w:proofErr w:type="spellStart"/>
      <w:r w:rsidR="002C643A" w:rsidRPr="00B45E27">
        <w:rPr>
          <w:sz w:val="22"/>
          <w:szCs w:val="22"/>
        </w:rPr>
        <w:t>is</w:t>
      </w:r>
      <w:proofErr w:type="spellEnd"/>
      <w:r w:rsidR="002C643A" w:rsidRPr="00B45E27">
        <w:rPr>
          <w:sz w:val="22"/>
          <w:szCs w:val="22"/>
        </w:rPr>
        <w:t>), acrescido(s) de todas as despesas (tributos, frete e outras de quaisquer naturezas incidentes direta e indiretamente sobre o fornecimento do</w:t>
      </w:r>
      <w:r w:rsidR="00B45E27" w:rsidRPr="00B45E27">
        <w:rPr>
          <w:sz w:val="22"/>
          <w:szCs w:val="22"/>
        </w:rPr>
        <w:t>(</w:t>
      </w:r>
      <w:r w:rsidR="002C643A" w:rsidRPr="00B45E27">
        <w:rPr>
          <w:sz w:val="22"/>
          <w:szCs w:val="22"/>
        </w:rPr>
        <w:t>s</w:t>
      </w:r>
      <w:r w:rsidR="00B45E27" w:rsidRPr="00B45E27">
        <w:rPr>
          <w:sz w:val="22"/>
          <w:szCs w:val="22"/>
        </w:rPr>
        <w:t>)</w:t>
      </w:r>
      <w:r w:rsidR="002C643A" w:rsidRPr="00B45E27">
        <w:rPr>
          <w:sz w:val="22"/>
          <w:szCs w:val="22"/>
        </w:rPr>
        <w:t xml:space="preserve"> produto</w:t>
      </w:r>
      <w:r w:rsidR="00B45E27" w:rsidRPr="00B45E27">
        <w:rPr>
          <w:sz w:val="22"/>
          <w:szCs w:val="22"/>
        </w:rPr>
        <w:t>(</w:t>
      </w:r>
      <w:r w:rsidR="002C643A" w:rsidRPr="00B45E27">
        <w:rPr>
          <w:sz w:val="22"/>
          <w:szCs w:val="22"/>
        </w:rPr>
        <w:t>s</w:t>
      </w:r>
      <w:r w:rsidR="00B45E27" w:rsidRPr="00B45E27">
        <w:rPr>
          <w:sz w:val="22"/>
          <w:szCs w:val="22"/>
        </w:rPr>
        <w:t>)</w:t>
      </w:r>
      <w:r w:rsidR="002C643A" w:rsidRPr="00B45E27">
        <w:rPr>
          <w:sz w:val="22"/>
          <w:szCs w:val="22"/>
        </w:rPr>
        <w:t>, deduzidos eventuais descontos) e conter somente duas casas decimais, não sendo admitido(s) valor(es) simbólico(s), irrisório(s) ou igual(</w:t>
      </w:r>
      <w:proofErr w:type="spellStart"/>
      <w:r w:rsidR="002C643A" w:rsidRPr="00B45E27">
        <w:rPr>
          <w:sz w:val="22"/>
          <w:szCs w:val="22"/>
        </w:rPr>
        <w:t>is</w:t>
      </w:r>
      <w:proofErr w:type="spellEnd"/>
      <w:r w:rsidR="002C643A" w:rsidRPr="00B45E27">
        <w:rPr>
          <w:sz w:val="22"/>
          <w:szCs w:val="22"/>
        </w:rPr>
        <w:t>) a zero, o que enseja a desclassificação.</w:t>
      </w:r>
    </w:p>
    <w:p w14:paraId="36CEDE39" w14:textId="77777777" w:rsidR="002C643A" w:rsidRPr="00835474" w:rsidRDefault="002C643A" w:rsidP="002C643A">
      <w:pPr>
        <w:jc w:val="both"/>
        <w:rPr>
          <w:sz w:val="22"/>
          <w:szCs w:val="22"/>
        </w:rPr>
      </w:pPr>
    </w:p>
    <w:p w14:paraId="51447833" w14:textId="77777777" w:rsidR="004F1BE2" w:rsidRDefault="00A147C6">
      <w:pPr>
        <w:widowControl w:val="0"/>
        <w:tabs>
          <w:tab w:val="left" w:pos="851"/>
        </w:tabs>
        <w:jc w:val="both"/>
        <w:rPr>
          <w:sz w:val="22"/>
          <w:szCs w:val="22"/>
        </w:rPr>
      </w:pPr>
      <w:r>
        <w:rPr>
          <w:b/>
          <w:sz w:val="22"/>
          <w:szCs w:val="22"/>
        </w:rPr>
        <w:t>3.5 -</w:t>
      </w:r>
      <w:r>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AC42401" w14:textId="77777777" w:rsidR="00760135" w:rsidRDefault="00760135">
      <w:pPr>
        <w:widowControl w:val="0"/>
        <w:tabs>
          <w:tab w:val="left" w:pos="851"/>
        </w:tabs>
        <w:jc w:val="both"/>
        <w:rPr>
          <w:sz w:val="22"/>
          <w:szCs w:val="22"/>
        </w:rPr>
      </w:pPr>
    </w:p>
    <w:p w14:paraId="2D362057" w14:textId="0517F7F3" w:rsidR="00AE55C5" w:rsidRDefault="00A147C6" w:rsidP="00AE55C5">
      <w:pPr>
        <w:jc w:val="both"/>
        <w:rPr>
          <w:color w:val="000000"/>
          <w:sz w:val="22"/>
          <w:szCs w:val="22"/>
        </w:rPr>
      </w:pPr>
      <w:r>
        <w:rPr>
          <w:b/>
          <w:sz w:val="22"/>
          <w:szCs w:val="22"/>
        </w:rPr>
        <w:t>3</w:t>
      </w:r>
      <w:r w:rsidR="002C643A">
        <w:rPr>
          <w:b/>
          <w:sz w:val="22"/>
          <w:szCs w:val="22"/>
        </w:rPr>
        <w:t>.6</w:t>
      </w:r>
      <w:r>
        <w:rPr>
          <w:b/>
          <w:sz w:val="22"/>
          <w:szCs w:val="22"/>
        </w:rPr>
        <w:t xml:space="preserve"> -</w:t>
      </w:r>
      <w:r>
        <w:rPr>
          <w:sz w:val="22"/>
          <w:szCs w:val="22"/>
        </w:rPr>
        <w:t xml:space="preserve"> A apresentação das propostas implica obrigatoriedade do cumprimento das disposições nelas contidas, em conformidade com o que dispõe </w:t>
      </w:r>
      <w:r w:rsidRPr="00C56D24">
        <w:rPr>
          <w:sz w:val="22"/>
          <w:szCs w:val="22"/>
        </w:rPr>
        <w:t>o Anexo I (</w:t>
      </w:r>
      <w:r w:rsidRPr="00C56D24">
        <w:rPr>
          <w:color w:val="000000"/>
          <w:sz w:val="22"/>
          <w:szCs w:val="22"/>
        </w:rPr>
        <w:t>Termo de Referência)</w:t>
      </w:r>
      <w:r w:rsidR="0046310C">
        <w:rPr>
          <w:color w:val="000000"/>
          <w:sz w:val="22"/>
          <w:szCs w:val="22"/>
        </w:rPr>
        <w:t xml:space="preserve"> </w:t>
      </w:r>
      <w:r w:rsidRPr="00C56D24">
        <w:rPr>
          <w:color w:val="000000"/>
          <w:sz w:val="22"/>
          <w:szCs w:val="22"/>
        </w:rPr>
        <w:t xml:space="preserve">deste Aviso, </w:t>
      </w:r>
      <w:r w:rsidRPr="00C56D24">
        <w:rPr>
          <w:sz w:val="22"/>
          <w:szCs w:val="22"/>
        </w:rPr>
        <w:t xml:space="preserve">assumindo o proponente o compromisso </w:t>
      </w:r>
      <w:r w:rsidRPr="00C56D24">
        <w:rPr>
          <w:color w:val="000000"/>
          <w:sz w:val="22"/>
          <w:szCs w:val="22"/>
        </w:rPr>
        <w:t xml:space="preserve">de fornecer o </w:t>
      </w:r>
      <w:r w:rsidR="002C643A">
        <w:rPr>
          <w:color w:val="000000"/>
          <w:sz w:val="22"/>
          <w:szCs w:val="22"/>
        </w:rPr>
        <w:t>produto</w:t>
      </w:r>
      <w:r w:rsidRPr="00C56D24">
        <w:rPr>
          <w:color w:val="000000"/>
          <w:sz w:val="22"/>
          <w:szCs w:val="22"/>
        </w:rPr>
        <w:t xml:space="preserve"> nos seus termos, em quantidades e qualidades adequadas à perfeita execução contratual, promovendo, quando</w:t>
      </w:r>
      <w:r>
        <w:rPr>
          <w:color w:val="000000"/>
          <w:sz w:val="22"/>
          <w:szCs w:val="22"/>
        </w:rPr>
        <w:t xml:space="preserve"> requerido, sua substituição.</w:t>
      </w:r>
    </w:p>
    <w:p w14:paraId="1083809A" w14:textId="77777777" w:rsidR="00AE55C5" w:rsidRDefault="00AE55C5" w:rsidP="00AE55C5">
      <w:pPr>
        <w:jc w:val="both"/>
        <w:rPr>
          <w:color w:val="000000"/>
          <w:sz w:val="22"/>
          <w:szCs w:val="22"/>
        </w:rPr>
      </w:pPr>
    </w:p>
    <w:p w14:paraId="1FE94301" w14:textId="1C078650" w:rsidR="004F1BE2" w:rsidRPr="00631C91" w:rsidRDefault="00E75070" w:rsidP="00AE55C5">
      <w:pPr>
        <w:jc w:val="both"/>
        <w:rPr>
          <w:sz w:val="22"/>
          <w:szCs w:val="22"/>
        </w:rPr>
      </w:pPr>
      <w:r w:rsidRPr="00631C91">
        <w:rPr>
          <w:b/>
          <w:sz w:val="22"/>
          <w:szCs w:val="22"/>
        </w:rPr>
        <w:t>3.7</w:t>
      </w:r>
      <w:r w:rsidR="00A147C6" w:rsidRPr="00631C91">
        <w:rPr>
          <w:b/>
          <w:sz w:val="22"/>
          <w:szCs w:val="22"/>
        </w:rPr>
        <w:t xml:space="preserve"> -</w:t>
      </w:r>
      <w:r w:rsidR="00A147C6" w:rsidRPr="00631C91">
        <w:rPr>
          <w:sz w:val="22"/>
          <w:szCs w:val="22"/>
        </w:rPr>
        <w:t xml:space="preserve"> No cadastramento da proposta inicial, o fornecedor deverá, também, assinalar Termo de Aceitação, em campo próprio do sistema eletrônico, relativo às seguintes declarações, que: </w:t>
      </w:r>
    </w:p>
    <w:p w14:paraId="52BC3389" w14:textId="77777777" w:rsidR="00AE55C5" w:rsidRPr="00631C91" w:rsidRDefault="00AE55C5" w:rsidP="00AE55C5">
      <w:pPr>
        <w:spacing w:after="120"/>
        <w:jc w:val="both"/>
        <w:rPr>
          <w:b/>
          <w:sz w:val="22"/>
          <w:szCs w:val="22"/>
        </w:rPr>
      </w:pPr>
    </w:p>
    <w:p w14:paraId="1911F520" w14:textId="5F629B00" w:rsidR="004F1BE2" w:rsidRPr="00631C91" w:rsidRDefault="00E75070" w:rsidP="00AE55C5">
      <w:pPr>
        <w:spacing w:after="120"/>
        <w:jc w:val="both"/>
        <w:rPr>
          <w:sz w:val="22"/>
          <w:szCs w:val="22"/>
        </w:rPr>
      </w:pPr>
      <w:r w:rsidRPr="00631C91">
        <w:rPr>
          <w:b/>
          <w:sz w:val="22"/>
          <w:szCs w:val="22"/>
        </w:rPr>
        <w:t>3.7</w:t>
      </w:r>
      <w:r w:rsidR="00A147C6" w:rsidRPr="00631C91">
        <w:rPr>
          <w:b/>
          <w:sz w:val="22"/>
          <w:szCs w:val="22"/>
        </w:rPr>
        <w:t>.1 -</w:t>
      </w:r>
      <w:r w:rsidR="00A147C6" w:rsidRPr="00631C91">
        <w:rPr>
          <w:sz w:val="22"/>
          <w:szCs w:val="22"/>
        </w:rPr>
        <w:t xml:space="preserve"> </w:t>
      </w:r>
      <w:proofErr w:type="gramStart"/>
      <w:r w:rsidR="00A147C6" w:rsidRPr="00631C91">
        <w:rPr>
          <w:sz w:val="22"/>
          <w:szCs w:val="22"/>
        </w:rPr>
        <w:t>está</w:t>
      </w:r>
      <w:proofErr w:type="gramEnd"/>
      <w:r w:rsidR="00A147C6" w:rsidRPr="00631C91">
        <w:rPr>
          <w:sz w:val="22"/>
          <w:szCs w:val="22"/>
        </w:rPr>
        <w:t xml:space="preserve"> ciente</w:t>
      </w:r>
      <w:r w:rsidR="00A147C6" w:rsidRPr="00631C91">
        <w:rPr>
          <w:rFonts w:ascii="Calibri" w:eastAsia="Calibri" w:hAnsi="Calibri" w:cs="Calibri"/>
          <w:sz w:val="22"/>
          <w:szCs w:val="22"/>
        </w:rPr>
        <w:t xml:space="preserve"> </w:t>
      </w:r>
      <w:r w:rsidR="00A147C6" w:rsidRPr="00631C91">
        <w:rPr>
          <w:sz w:val="22"/>
          <w:szCs w:val="22"/>
        </w:rPr>
        <w:t>do inteiro teor do ato convocatório</w:t>
      </w:r>
      <w:r w:rsidR="009B1E0F" w:rsidRPr="00631C91">
        <w:rPr>
          <w:sz w:val="22"/>
          <w:szCs w:val="22"/>
        </w:rPr>
        <w:t xml:space="preserve"> e</w:t>
      </w:r>
      <w:r w:rsidR="0046310C" w:rsidRPr="00631C91">
        <w:rPr>
          <w:sz w:val="22"/>
          <w:szCs w:val="22"/>
        </w:rPr>
        <w:t xml:space="preserve"> </w:t>
      </w:r>
      <w:r w:rsidR="00A147C6" w:rsidRPr="00631C91">
        <w:rPr>
          <w:sz w:val="22"/>
          <w:szCs w:val="22"/>
        </w:rPr>
        <w:t xml:space="preserve">dos seus </w:t>
      </w:r>
      <w:r w:rsidR="0046310C" w:rsidRPr="00631C91">
        <w:rPr>
          <w:sz w:val="22"/>
          <w:szCs w:val="22"/>
        </w:rPr>
        <w:t>A</w:t>
      </w:r>
      <w:r w:rsidR="00A147C6" w:rsidRPr="00631C91">
        <w:rPr>
          <w:sz w:val="22"/>
          <w:szCs w:val="22"/>
        </w:rPr>
        <w:t>nexos e concorda com suas condições, respondendo pela veracidade das informações prestadas, na forma da lei;</w:t>
      </w:r>
    </w:p>
    <w:p w14:paraId="60F584BF" w14:textId="637E174A" w:rsidR="004F1BE2" w:rsidRPr="00631C91" w:rsidRDefault="00E75070">
      <w:pPr>
        <w:spacing w:before="120" w:after="120" w:line="276" w:lineRule="auto"/>
        <w:jc w:val="both"/>
        <w:rPr>
          <w:sz w:val="22"/>
          <w:szCs w:val="22"/>
        </w:rPr>
      </w:pPr>
      <w:r w:rsidRPr="00631C91">
        <w:rPr>
          <w:b/>
          <w:sz w:val="22"/>
          <w:szCs w:val="22"/>
        </w:rPr>
        <w:t>3.7</w:t>
      </w:r>
      <w:r w:rsidR="00A147C6" w:rsidRPr="00631C91">
        <w:rPr>
          <w:b/>
          <w:sz w:val="22"/>
          <w:szCs w:val="22"/>
        </w:rPr>
        <w:t xml:space="preserve">.2 - </w:t>
      </w:r>
      <w:proofErr w:type="gramStart"/>
      <w:r w:rsidR="00A147C6" w:rsidRPr="00631C91">
        <w:rPr>
          <w:sz w:val="22"/>
          <w:szCs w:val="22"/>
        </w:rPr>
        <w:t>a</w:t>
      </w:r>
      <w:proofErr w:type="gramEnd"/>
      <w:r w:rsidR="00A147C6" w:rsidRPr="00631C91">
        <w:rPr>
          <w:sz w:val="22"/>
          <w:szCs w:val="22"/>
        </w:rPr>
        <w:t xml:space="preserve"> proposta econômica compreenderá a integralidade dos custos para atendimento dos direitos trabalhistas assegurados na Constituição Federal de 1988, nas leis trabalhistas, nas normas </w:t>
      </w:r>
      <w:proofErr w:type="spellStart"/>
      <w:r w:rsidR="00A147C6" w:rsidRPr="00631C91">
        <w:rPr>
          <w:sz w:val="22"/>
          <w:szCs w:val="22"/>
        </w:rPr>
        <w:t>infralegais</w:t>
      </w:r>
      <w:proofErr w:type="spellEnd"/>
      <w:r w:rsidR="00A147C6" w:rsidRPr="00631C91">
        <w:rPr>
          <w:sz w:val="22"/>
          <w:szCs w:val="22"/>
        </w:rPr>
        <w:t>, nas convenções coletivas de trabalho e nos termos de ajustamento de conduta vigentes na data da sua entrega em definitivo;</w:t>
      </w:r>
    </w:p>
    <w:p w14:paraId="45F26F19" w14:textId="5E24E498" w:rsidR="004F1BE2" w:rsidRPr="00631C91" w:rsidRDefault="00E75070">
      <w:pPr>
        <w:spacing w:after="120" w:line="276" w:lineRule="auto"/>
        <w:jc w:val="both"/>
        <w:rPr>
          <w:sz w:val="22"/>
          <w:szCs w:val="22"/>
        </w:rPr>
      </w:pPr>
      <w:r w:rsidRPr="00631C91">
        <w:rPr>
          <w:b/>
          <w:sz w:val="22"/>
          <w:szCs w:val="22"/>
        </w:rPr>
        <w:t>3.7</w:t>
      </w:r>
      <w:r w:rsidR="00A147C6" w:rsidRPr="00631C91">
        <w:rPr>
          <w:b/>
          <w:sz w:val="22"/>
          <w:szCs w:val="22"/>
        </w:rPr>
        <w:t xml:space="preserve">.3 – </w:t>
      </w:r>
      <w:proofErr w:type="gramStart"/>
      <w:r w:rsidR="00A147C6" w:rsidRPr="00631C91">
        <w:rPr>
          <w:sz w:val="22"/>
          <w:szCs w:val="22"/>
        </w:rPr>
        <w:t>atende</w:t>
      </w:r>
      <w:proofErr w:type="gramEnd"/>
      <w:r w:rsidR="00A147C6" w:rsidRPr="00631C91">
        <w:rPr>
          <w:sz w:val="22"/>
          <w:szCs w:val="22"/>
        </w:rPr>
        <w:t xml:space="preserve"> aos requisitos de habilitação previstos em lei e neste instrumento convocatório;</w:t>
      </w:r>
    </w:p>
    <w:p w14:paraId="009CF883" w14:textId="7B40CB36" w:rsidR="004F1BE2" w:rsidRPr="00631C91" w:rsidRDefault="00E75070">
      <w:pPr>
        <w:spacing w:after="120" w:line="276" w:lineRule="auto"/>
        <w:jc w:val="both"/>
        <w:rPr>
          <w:b/>
          <w:sz w:val="22"/>
          <w:szCs w:val="22"/>
        </w:rPr>
      </w:pPr>
      <w:r w:rsidRPr="00631C91">
        <w:rPr>
          <w:b/>
          <w:sz w:val="22"/>
          <w:szCs w:val="22"/>
        </w:rPr>
        <w:t>3.7</w:t>
      </w:r>
      <w:r w:rsidR="00A147C6" w:rsidRPr="00631C91">
        <w:rPr>
          <w:b/>
          <w:sz w:val="22"/>
          <w:szCs w:val="22"/>
        </w:rPr>
        <w:t xml:space="preserve">.4 - </w:t>
      </w:r>
      <w:proofErr w:type="gramStart"/>
      <w:r w:rsidR="00A147C6" w:rsidRPr="00631C91">
        <w:rPr>
          <w:sz w:val="22"/>
          <w:szCs w:val="22"/>
        </w:rPr>
        <w:t>inexistem</w:t>
      </w:r>
      <w:proofErr w:type="gramEnd"/>
      <w:r w:rsidR="00A147C6" w:rsidRPr="00631C91">
        <w:rPr>
          <w:sz w:val="22"/>
          <w:szCs w:val="22"/>
        </w:rPr>
        <w:t xml:space="preserve"> fatos impeditivos para sua habilitação no procedimento de contratação, ciente da obrigatoriedade de declarar ocorrências posteriores;</w:t>
      </w:r>
    </w:p>
    <w:p w14:paraId="20F678AF" w14:textId="4BC871D4" w:rsidR="004F1BE2" w:rsidRPr="00631C91" w:rsidRDefault="00E75070">
      <w:pPr>
        <w:spacing w:after="120" w:line="276" w:lineRule="auto"/>
        <w:jc w:val="both"/>
        <w:rPr>
          <w:sz w:val="22"/>
          <w:szCs w:val="22"/>
        </w:rPr>
      </w:pPr>
      <w:r w:rsidRPr="00631C91">
        <w:rPr>
          <w:b/>
          <w:sz w:val="22"/>
          <w:szCs w:val="22"/>
        </w:rPr>
        <w:t>3.7</w:t>
      </w:r>
      <w:r w:rsidR="00A147C6" w:rsidRPr="00631C91">
        <w:rPr>
          <w:b/>
          <w:sz w:val="22"/>
          <w:szCs w:val="22"/>
        </w:rPr>
        <w:t>.5 -</w:t>
      </w:r>
      <w:r w:rsidR="00A147C6" w:rsidRPr="00631C91">
        <w:rPr>
          <w:sz w:val="22"/>
          <w:szCs w:val="22"/>
        </w:rPr>
        <w:t xml:space="preserve"> cumpre as exigências de reserva de cargos para pessoa com deficiência e para reabilitado da Previdência Social, de que trata </w:t>
      </w:r>
      <w:hyperlink r:id="rId16" w:anchor="art93">
        <w:r w:rsidR="00A147C6" w:rsidRPr="00631C91">
          <w:rPr>
            <w:sz w:val="22"/>
            <w:szCs w:val="22"/>
            <w:u w:val="single"/>
          </w:rPr>
          <w:t>o art. 93 da Lei nº 8.213/91</w:t>
        </w:r>
      </w:hyperlink>
      <w:r w:rsidR="00A147C6" w:rsidRPr="00631C91">
        <w:rPr>
          <w:sz w:val="22"/>
          <w:szCs w:val="22"/>
        </w:rPr>
        <w:t>;</w:t>
      </w:r>
    </w:p>
    <w:p w14:paraId="2A8082CE" w14:textId="04A7E8C7" w:rsidR="004F1BE2" w:rsidRPr="00631C91" w:rsidRDefault="00E75070">
      <w:pPr>
        <w:spacing w:after="120" w:line="276" w:lineRule="auto"/>
        <w:jc w:val="both"/>
        <w:rPr>
          <w:sz w:val="22"/>
          <w:szCs w:val="22"/>
        </w:rPr>
      </w:pPr>
      <w:r w:rsidRPr="00631C91">
        <w:rPr>
          <w:b/>
          <w:sz w:val="22"/>
          <w:szCs w:val="22"/>
        </w:rPr>
        <w:t>3.7</w:t>
      </w:r>
      <w:r w:rsidR="00A147C6" w:rsidRPr="00631C91">
        <w:rPr>
          <w:b/>
          <w:sz w:val="22"/>
          <w:szCs w:val="22"/>
        </w:rPr>
        <w:t xml:space="preserve">.6 – </w:t>
      </w:r>
      <w:proofErr w:type="gramStart"/>
      <w:r w:rsidR="00A147C6" w:rsidRPr="00631C91">
        <w:rPr>
          <w:sz w:val="22"/>
          <w:szCs w:val="22"/>
        </w:rPr>
        <w:t>está</w:t>
      </w:r>
      <w:proofErr w:type="gramEnd"/>
      <w:r w:rsidR="00A147C6" w:rsidRPr="00631C91">
        <w:rPr>
          <w:sz w:val="22"/>
          <w:szCs w:val="22"/>
        </w:rPr>
        <w:t xml:space="preserve"> ciente de todas as informações e condições locais para o cumprimento das obrigações objeto do aviso de dispensa;</w:t>
      </w:r>
    </w:p>
    <w:p w14:paraId="1F26E4C7" w14:textId="0E93004A" w:rsidR="004F1BE2" w:rsidRPr="00631C91" w:rsidRDefault="00E75070">
      <w:pPr>
        <w:spacing w:after="120" w:line="276" w:lineRule="auto"/>
        <w:jc w:val="both"/>
        <w:rPr>
          <w:sz w:val="22"/>
          <w:szCs w:val="22"/>
        </w:rPr>
      </w:pPr>
      <w:r w:rsidRPr="00631C91">
        <w:rPr>
          <w:b/>
          <w:sz w:val="22"/>
          <w:szCs w:val="22"/>
        </w:rPr>
        <w:t>3.7</w:t>
      </w:r>
      <w:r w:rsidR="00A147C6" w:rsidRPr="00631C91">
        <w:rPr>
          <w:b/>
          <w:sz w:val="22"/>
          <w:szCs w:val="22"/>
        </w:rPr>
        <w:t>.7 -</w:t>
      </w:r>
      <w:r w:rsidR="00A147C6" w:rsidRPr="00631C91">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17" w:anchor="art7">
        <w:r w:rsidR="00A147C6" w:rsidRPr="00631C91">
          <w:rPr>
            <w:sz w:val="22"/>
            <w:szCs w:val="22"/>
            <w:u w:val="single"/>
          </w:rPr>
          <w:t>artigo 7°, XXXIII, da Constituição</w:t>
        </w:r>
      </w:hyperlink>
      <w:r w:rsidR="00A147C6" w:rsidRPr="00631C91">
        <w:rPr>
          <w:sz w:val="22"/>
          <w:szCs w:val="22"/>
          <w:u w:val="single"/>
        </w:rPr>
        <w:t xml:space="preserve"> Federal de 1988</w:t>
      </w:r>
      <w:r w:rsidR="00A147C6" w:rsidRPr="00631C91">
        <w:rPr>
          <w:sz w:val="22"/>
          <w:szCs w:val="22"/>
        </w:rPr>
        <w:t>;</w:t>
      </w:r>
    </w:p>
    <w:p w14:paraId="32237083" w14:textId="5B7DC226" w:rsidR="004F1BE2" w:rsidRPr="00631C91" w:rsidRDefault="00760135">
      <w:pPr>
        <w:spacing w:after="120" w:line="276" w:lineRule="auto"/>
        <w:jc w:val="both"/>
        <w:rPr>
          <w:sz w:val="22"/>
          <w:szCs w:val="22"/>
        </w:rPr>
      </w:pPr>
      <w:r w:rsidRPr="00631C91">
        <w:rPr>
          <w:b/>
          <w:sz w:val="22"/>
          <w:szCs w:val="22"/>
        </w:rPr>
        <w:t>3.</w:t>
      </w:r>
      <w:r w:rsidR="00E75070" w:rsidRPr="00631C91">
        <w:rPr>
          <w:b/>
          <w:sz w:val="22"/>
          <w:szCs w:val="22"/>
        </w:rPr>
        <w:t>7</w:t>
      </w:r>
      <w:r w:rsidR="00A147C6" w:rsidRPr="00631C91">
        <w:rPr>
          <w:b/>
          <w:sz w:val="22"/>
          <w:szCs w:val="22"/>
        </w:rPr>
        <w:t xml:space="preserve">.8 – </w:t>
      </w:r>
      <w:r w:rsidR="00A147C6" w:rsidRPr="00631C91">
        <w:rPr>
          <w:sz w:val="22"/>
          <w:szCs w:val="22"/>
        </w:rPr>
        <w:t xml:space="preserve">não possui, em sua cadeia produtiva, empregados executando trabalho desumano ou degradante, observando o disposto nos </w:t>
      </w:r>
      <w:hyperlink r:id="rId18">
        <w:r w:rsidR="00A147C6" w:rsidRPr="00631C91">
          <w:rPr>
            <w:sz w:val="22"/>
            <w:szCs w:val="22"/>
            <w:u w:val="single"/>
          </w:rPr>
          <w:t>incisos III e IV do art. 1º e no inciso III do art. 5º da Constituição Federal</w:t>
        </w:r>
      </w:hyperlink>
      <w:r w:rsidR="00A147C6" w:rsidRPr="00631C91">
        <w:rPr>
          <w:sz w:val="22"/>
          <w:szCs w:val="22"/>
          <w:u w:val="single"/>
        </w:rPr>
        <w:t xml:space="preserve"> de 1988</w:t>
      </w:r>
      <w:r w:rsidR="00A147C6" w:rsidRPr="00631C91">
        <w:rPr>
          <w:sz w:val="22"/>
          <w:szCs w:val="22"/>
        </w:rPr>
        <w:t>;</w:t>
      </w:r>
    </w:p>
    <w:p w14:paraId="14A014FE" w14:textId="3EA6EBC6" w:rsidR="004F1BE2" w:rsidRPr="00631C91" w:rsidRDefault="00E75070">
      <w:pPr>
        <w:spacing w:after="120" w:line="276" w:lineRule="auto"/>
        <w:jc w:val="both"/>
        <w:rPr>
          <w:sz w:val="22"/>
          <w:szCs w:val="22"/>
        </w:rPr>
      </w:pPr>
      <w:r w:rsidRPr="00631C91">
        <w:rPr>
          <w:b/>
          <w:sz w:val="22"/>
          <w:szCs w:val="22"/>
        </w:rPr>
        <w:t>3.7</w:t>
      </w:r>
      <w:r w:rsidR="00A147C6" w:rsidRPr="00631C91">
        <w:rPr>
          <w:b/>
          <w:sz w:val="22"/>
          <w:szCs w:val="22"/>
        </w:rPr>
        <w:t xml:space="preserve">.9 – </w:t>
      </w:r>
      <w:proofErr w:type="gramStart"/>
      <w:r w:rsidR="00A147C6" w:rsidRPr="00631C91">
        <w:rPr>
          <w:sz w:val="22"/>
          <w:szCs w:val="22"/>
        </w:rPr>
        <w:t>cumpre</w:t>
      </w:r>
      <w:proofErr w:type="gramEnd"/>
      <w:r w:rsidR="00A147C6" w:rsidRPr="00631C91">
        <w:rPr>
          <w:sz w:val="22"/>
          <w:szCs w:val="22"/>
        </w:rPr>
        <w:t xml:space="preserve"> a exigência de cargos prevista em lei para aprendiz, bem como as reservas de cargos previstas em outras normas específicas, quando cabíveis.</w:t>
      </w:r>
    </w:p>
    <w:p w14:paraId="5C52035D" w14:textId="327DF266" w:rsidR="004F1BE2" w:rsidRPr="00631C91" w:rsidRDefault="00E75070">
      <w:pPr>
        <w:spacing w:after="120" w:line="276" w:lineRule="auto"/>
        <w:jc w:val="both"/>
        <w:rPr>
          <w:sz w:val="22"/>
          <w:szCs w:val="22"/>
        </w:rPr>
      </w:pPr>
      <w:r w:rsidRPr="00631C91">
        <w:rPr>
          <w:b/>
          <w:sz w:val="22"/>
          <w:szCs w:val="22"/>
        </w:rPr>
        <w:lastRenderedPageBreak/>
        <w:t>3.8</w:t>
      </w:r>
      <w:r w:rsidR="00A147C6" w:rsidRPr="00631C91">
        <w:rPr>
          <w:b/>
          <w:sz w:val="22"/>
          <w:szCs w:val="22"/>
        </w:rPr>
        <w:t xml:space="preserve"> - </w:t>
      </w:r>
      <w:r w:rsidR="00A147C6" w:rsidRPr="00631C91">
        <w:rPr>
          <w:sz w:val="22"/>
          <w:szCs w:val="22"/>
        </w:rPr>
        <w:t xml:space="preserve">O fornecedor organizado em cooperativa deverá declarar, ainda, em campo próprio do sistema eletrônico, que cumpre os requisitos estabelecidos no </w:t>
      </w:r>
      <w:hyperlink r:id="rId19" w:anchor="art16">
        <w:r w:rsidR="00A147C6" w:rsidRPr="00631C91">
          <w:rPr>
            <w:sz w:val="22"/>
            <w:szCs w:val="22"/>
            <w:u w:val="single"/>
          </w:rPr>
          <w:t>artigo 16 da Lei nº 14.133, de 2021.</w:t>
        </w:r>
      </w:hyperlink>
    </w:p>
    <w:p w14:paraId="5157F9FD" w14:textId="4FF67428" w:rsidR="004F1BE2" w:rsidRPr="00631C91" w:rsidRDefault="00E75070">
      <w:pPr>
        <w:spacing w:after="120" w:line="276" w:lineRule="auto"/>
        <w:jc w:val="both"/>
        <w:rPr>
          <w:sz w:val="22"/>
          <w:szCs w:val="22"/>
        </w:rPr>
      </w:pPr>
      <w:r w:rsidRPr="00631C91">
        <w:rPr>
          <w:b/>
          <w:sz w:val="22"/>
          <w:szCs w:val="22"/>
        </w:rPr>
        <w:t>3.9</w:t>
      </w:r>
      <w:r w:rsidR="00A147C6" w:rsidRPr="00631C91">
        <w:rPr>
          <w:b/>
          <w:sz w:val="22"/>
          <w:szCs w:val="22"/>
        </w:rPr>
        <w:t xml:space="preserve"> -</w:t>
      </w:r>
      <w:r w:rsidR="00A147C6" w:rsidRPr="00631C91">
        <w:rPr>
          <w:sz w:val="22"/>
          <w:szCs w:val="22"/>
        </w:rPr>
        <w:t xml:space="preserve"> O fornecedor deverá declarar, ainda, em campo próprio do sistema eletrônico, que cumpre os requisitos estabelecidos no </w:t>
      </w:r>
      <w:hyperlink r:id="rId20" w:anchor="art3">
        <w:r w:rsidR="00A147C6" w:rsidRPr="00631C91">
          <w:rPr>
            <w:sz w:val="22"/>
            <w:szCs w:val="22"/>
            <w:u w:val="single"/>
          </w:rPr>
          <w:t>artigo 3° da Lei Complementar nº 123, de 2006</w:t>
        </w:r>
      </w:hyperlink>
      <w:r w:rsidR="00A147C6" w:rsidRPr="00631C91">
        <w:rPr>
          <w:sz w:val="22"/>
          <w:szCs w:val="22"/>
        </w:rPr>
        <w:t xml:space="preserve">, estando apto a usufruir do tratamento favorecido estabelecido em seus </w:t>
      </w:r>
      <w:proofErr w:type="spellStart"/>
      <w:r w:rsidR="00A147C6" w:rsidRPr="00631C91">
        <w:rPr>
          <w:sz w:val="22"/>
          <w:szCs w:val="22"/>
        </w:rPr>
        <w:t>arts</w:t>
      </w:r>
      <w:proofErr w:type="spellEnd"/>
      <w:r w:rsidR="00A147C6" w:rsidRPr="00631C91">
        <w:rPr>
          <w:sz w:val="22"/>
          <w:szCs w:val="22"/>
        </w:rPr>
        <w:t xml:space="preserve">. 42 a 49, observado o disposto nos </w:t>
      </w:r>
      <w:hyperlink r:id="rId21" w:anchor="art4%C2%A71">
        <w:r w:rsidR="00A147C6" w:rsidRPr="00631C91">
          <w:rPr>
            <w:sz w:val="22"/>
            <w:szCs w:val="22"/>
            <w:u w:val="single"/>
          </w:rPr>
          <w:t>§§ 1º ao 3º do art. 4º, da Lei n.º 14.133, de 2021.</w:t>
        </w:r>
      </w:hyperlink>
    </w:p>
    <w:p w14:paraId="371E2FFC" w14:textId="353CE01F" w:rsidR="004F1BE2" w:rsidRPr="00631C91" w:rsidRDefault="00E75070">
      <w:pPr>
        <w:spacing w:after="120" w:line="276" w:lineRule="auto"/>
        <w:jc w:val="both"/>
        <w:rPr>
          <w:sz w:val="22"/>
          <w:szCs w:val="22"/>
        </w:rPr>
      </w:pPr>
      <w:r w:rsidRPr="00631C91">
        <w:rPr>
          <w:b/>
          <w:sz w:val="22"/>
          <w:szCs w:val="22"/>
        </w:rPr>
        <w:t>3.10</w:t>
      </w:r>
      <w:r w:rsidR="00A147C6" w:rsidRPr="00631C91">
        <w:rPr>
          <w:b/>
          <w:sz w:val="22"/>
          <w:szCs w:val="22"/>
        </w:rPr>
        <w:t xml:space="preserve"> -</w:t>
      </w:r>
      <w:r w:rsidR="00A147C6" w:rsidRPr="00631C91">
        <w:rPr>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14:paraId="1C239E8E" w14:textId="58BF3CDE" w:rsidR="004F1BE2" w:rsidRPr="00631C91" w:rsidRDefault="00E75070">
      <w:pPr>
        <w:spacing w:after="120" w:line="276" w:lineRule="auto"/>
        <w:ind w:hanging="11"/>
        <w:jc w:val="both"/>
        <w:rPr>
          <w:sz w:val="22"/>
          <w:szCs w:val="22"/>
        </w:rPr>
      </w:pPr>
      <w:r w:rsidRPr="00631C91">
        <w:rPr>
          <w:b/>
          <w:sz w:val="22"/>
          <w:szCs w:val="22"/>
        </w:rPr>
        <w:t>3.10</w:t>
      </w:r>
      <w:r w:rsidR="00A147C6" w:rsidRPr="00631C91">
        <w:rPr>
          <w:b/>
          <w:sz w:val="22"/>
          <w:szCs w:val="22"/>
        </w:rPr>
        <w:t>.1 -</w:t>
      </w:r>
      <w:r w:rsidR="00A147C6" w:rsidRPr="00631C91">
        <w:rPr>
          <w:sz w:val="22"/>
          <w:szCs w:val="22"/>
        </w:rPr>
        <w:t xml:space="preserve"> Feita essa opção os lances serão enviados automaticamente pelo sistema, respeitados os limites cadastrados pelo fornecedor e o intervalo mínimo entre lances previsto neste Aviso. </w:t>
      </w:r>
    </w:p>
    <w:p w14:paraId="1D86766B" w14:textId="72111546" w:rsidR="004F1BE2" w:rsidRPr="00631C91" w:rsidRDefault="00E75070">
      <w:pPr>
        <w:spacing w:after="120" w:line="276" w:lineRule="auto"/>
        <w:jc w:val="both"/>
        <w:rPr>
          <w:sz w:val="22"/>
          <w:szCs w:val="22"/>
        </w:rPr>
      </w:pPr>
      <w:r w:rsidRPr="00631C91">
        <w:rPr>
          <w:b/>
          <w:sz w:val="22"/>
          <w:szCs w:val="22"/>
        </w:rPr>
        <w:t>3.10</w:t>
      </w:r>
      <w:r w:rsidR="00A147C6" w:rsidRPr="00631C91">
        <w:rPr>
          <w:b/>
          <w:sz w:val="22"/>
          <w:szCs w:val="22"/>
        </w:rPr>
        <w:t>.2 -</w:t>
      </w:r>
      <w:r w:rsidR="00A147C6" w:rsidRPr="00631C91">
        <w:rPr>
          <w:sz w:val="22"/>
          <w:szCs w:val="22"/>
        </w:rPr>
        <w:t xml:space="preserve"> Sem prejuízo do disposto acima, os lances poderão ser enviados manualmente, na forma da seção respectiva deste Aviso de Dispensa de Licitação Eletrônica.</w:t>
      </w:r>
    </w:p>
    <w:p w14:paraId="4A79AFA0" w14:textId="11A630D9" w:rsidR="004F1BE2" w:rsidRPr="00631C91" w:rsidRDefault="00E75070">
      <w:pPr>
        <w:spacing w:after="120" w:line="276" w:lineRule="auto"/>
        <w:ind w:hanging="11"/>
        <w:jc w:val="both"/>
        <w:rPr>
          <w:sz w:val="22"/>
          <w:szCs w:val="22"/>
        </w:rPr>
      </w:pPr>
      <w:r w:rsidRPr="00631C91">
        <w:rPr>
          <w:b/>
          <w:sz w:val="22"/>
          <w:szCs w:val="22"/>
        </w:rPr>
        <w:t>3.10</w:t>
      </w:r>
      <w:r w:rsidR="00A147C6" w:rsidRPr="00631C91">
        <w:rPr>
          <w:b/>
          <w:sz w:val="22"/>
          <w:szCs w:val="22"/>
        </w:rPr>
        <w:t>.3 -</w:t>
      </w:r>
      <w:r w:rsidR="00A147C6" w:rsidRPr="00631C91">
        <w:rPr>
          <w:sz w:val="22"/>
          <w:szCs w:val="22"/>
        </w:rPr>
        <w:t xml:space="preserve"> O valor final mínimo poderá ser alterado pelo fornecedor durante a fase de disputa, desde que não assuma valor superior a lance já registrado por ele no sistema.</w:t>
      </w:r>
    </w:p>
    <w:p w14:paraId="39537547" w14:textId="4E4273F7" w:rsidR="004F1BE2" w:rsidRPr="00631C91" w:rsidRDefault="00760135">
      <w:pPr>
        <w:spacing w:after="120" w:line="276" w:lineRule="auto"/>
        <w:jc w:val="both"/>
        <w:rPr>
          <w:sz w:val="22"/>
          <w:szCs w:val="22"/>
        </w:rPr>
      </w:pPr>
      <w:r w:rsidRPr="00631C91">
        <w:rPr>
          <w:b/>
          <w:sz w:val="22"/>
          <w:szCs w:val="22"/>
        </w:rPr>
        <w:t>3.1</w:t>
      </w:r>
      <w:r w:rsidR="00E75070" w:rsidRPr="00631C91">
        <w:rPr>
          <w:b/>
          <w:sz w:val="22"/>
          <w:szCs w:val="22"/>
        </w:rPr>
        <w:t>0</w:t>
      </w:r>
      <w:r w:rsidR="00A147C6" w:rsidRPr="00631C91">
        <w:rPr>
          <w:b/>
          <w:sz w:val="22"/>
          <w:szCs w:val="22"/>
        </w:rPr>
        <w:t>.4 -</w:t>
      </w:r>
      <w:r w:rsidR="00A147C6" w:rsidRPr="00631C91">
        <w:rPr>
          <w:sz w:val="22"/>
          <w:szCs w:val="22"/>
        </w:rPr>
        <w:t xml:space="preserve"> O valor mínimo parametrizado possui caráter sigiloso aos demais participantes do procedimento de contratação e para o órgão ou entidade contratante. Apenas os lances efetivamente enviados poderão ser conhecidos dos fornecedores na forma da seção seguinte deste Aviso.</w:t>
      </w:r>
    </w:p>
    <w:p w14:paraId="51C6EAB3" w14:textId="6B433A92" w:rsidR="004F1BE2" w:rsidRDefault="00A147C6">
      <w:pPr>
        <w:jc w:val="both"/>
        <w:rPr>
          <w:b/>
          <w:color w:val="000000"/>
          <w:sz w:val="22"/>
          <w:szCs w:val="22"/>
        </w:rPr>
      </w:pPr>
      <w:r>
        <w:rPr>
          <w:b/>
          <w:color w:val="000000"/>
          <w:sz w:val="22"/>
          <w:szCs w:val="22"/>
        </w:rPr>
        <w:t>4 – DA ABERTURA DO PROCEDIMENTO E DO ENVIO DE LANCES</w:t>
      </w:r>
    </w:p>
    <w:p w14:paraId="5726C0EC" w14:textId="77777777" w:rsidR="004F1BE2" w:rsidRDefault="004F1BE2">
      <w:pPr>
        <w:jc w:val="both"/>
        <w:rPr>
          <w:sz w:val="22"/>
          <w:szCs w:val="22"/>
        </w:rPr>
      </w:pPr>
    </w:p>
    <w:p w14:paraId="04C40D28" w14:textId="77777777"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14:paraId="70396ED3" w14:textId="77777777" w:rsidR="004F1BE2" w:rsidRDefault="004F1BE2">
      <w:pPr>
        <w:jc w:val="both"/>
        <w:rPr>
          <w:color w:val="000000"/>
          <w:sz w:val="22"/>
          <w:szCs w:val="22"/>
        </w:rPr>
      </w:pPr>
    </w:p>
    <w:p w14:paraId="665D96CD" w14:textId="77777777" w:rsidR="004F1BE2" w:rsidRDefault="00A147C6">
      <w:pPr>
        <w:jc w:val="both"/>
        <w:rPr>
          <w:color w:val="000000"/>
          <w:sz w:val="22"/>
          <w:szCs w:val="22"/>
        </w:rPr>
      </w:pPr>
      <w:r>
        <w:rPr>
          <w:b/>
          <w:color w:val="000000"/>
          <w:sz w:val="22"/>
          <w:szCs w:val="22"/>
        </w:rPr>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14:paraId="2F6F23F2" w14:textId="77777777" w:rsidR="004F1BE2" w:rsidRDefault="004F1BE2">
      <w:pPr>
        <w:jc w:val="both"/>
        <w:rPr>
          <w:color w:val="000000"/>
          <w:sz w:val="22"/>
          <w:szCs w:val="22"/>
        </w:rPr>
      </w:pPr>
    </w:p>
    <w:p w14:paraId="55C2BCDA" w14:textId="77777777" w:rsidR="004F1BE2" w:rsidRDefault="00A147C6">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sidR="00C56D24">
        <w:rPr>
          <w:b/>
          <w:color w:val="000000"/>
          <w:sz w:val="22"/>
          <w:szCs w:val="22"/>
        </w:rPr>
        <w:t xml:space="preserve">preço </w:t>
      </w:r>
      <w:r w:rsidR="00C56D24" w:rsidRPr="00C56D24">
        <w:rPr>
          <w:b/>
          <w:color w:val="000000"/>
          <w:sz w:val="22"/>
          <w:szCs w:val="22"/>
        </w:rPr>
        <w:t xml:space="preserve">unitário </w:t>
      </w:r>
      <w:r w:rsidR="00AE55C5" w:rsidRPr="00C56D24">
        <w:rPr>
          <w:b/>
          <w:color w:val="000000"/>
          <w:sz w:val="22"/>
          <w:szCs w:val="22"/>
        </w:rPr>
        <w:t>do item único</w:t>
      </w:r>
      <w:r w:rsidRPr="00C56D24">
        <w:rPr>
          <w:color w:val="000000"/>
          <w:sz w:val="22"/>
          <w:szCs w:val="22"/>
        </w:rPr>
        <w:t>.</w:t>
      </w:r>
    </w:p>
    <w:p w14:paraId="2AD3CB0B" w14:textId="77777777" w:rsidR="004F1BE2" w:rsidRDefault="004F1BE2">
      <w:pPr>
        <w:jc w:val="both"/>
        <w:rPr>
          <w:color w:val="000000"/>
          <w:sz w:val="22"/>
          <w:szCs w:val="22"/>
        </w:rPr>
      </w:pPr>
    </w:p>
    <w:p w14:paraId="1A21224A" w14:textId="77777777" w:rsidR="004F1BE2" w:rsidRDefault="00A147C6">
      <w:pPr>
        <w:jc w:val="both"/>
        <w:rPr>
          <w:color w:val="000000"/>
          <w:sz w:val="22"/>
          <w:szCs w:val="22"/>
        </w:rPr>
      </w:pPr>
      <w:r>
        <w:rPr>
          <w:b/>
          <w:color w:val="000000"/>
          <w:sz w:val="22"/>
          <w:szCs w:val="22"/>
        </w:rPr>
        <w:t>4.3 -</w:t>
      </w:r>
      <w:r>
        <w:rPr>
          <w:color w:val="000000"/>
          <w:sz w:val="22"/>
          <w:szCs w:val="22"/>
        </w:rPr>
        <w:t xml:space="preserve"> O fornecedor somente poderá oferecer valor inferior em relação ao último lance por ele ofertado e registrado pelo sistema.</w:t>
      </w:r>
    </w:p>
    <w:p w14:paraId="042D3AB1" w14:textId="77777777" w:rsidR="004F1BE2" w:rsidRDefault="004F1BE2">
      <w:pPr>
        <w:jc w:val="both"/>
        <w:rPr>
          <w:color w:val="000000"/>
          <w:sz w:val="22"/>
          <w:szCs w:val="22"/>
        </w:rPr>
      </w:pPr>
    </w:p>
    <w:p w14:paraId="5631488E" w14:textId="77777777"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14:paraId="3BB94887" w14:textId="77777777" w:rsidR="004F1BE2" w:rsidRDefault="004F1BE2">
      <w:pPr>
        <w:jc w:val="both"/>
        <w:rPr>
          <w:color w:val="000000"/>
          <w:sz w:val="22"/>
          <w:szCs w:val="22"/>
        </w:rPr>
      </w:pPr>
    </w:p>
    <w:p w14:paraId="4E202DD2" w14:textId="77777777"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14:paraId="438AB5C5" w14:textId="77777777" w:rsidR="004F1BE2" w:rsidRDefault="004F1BE2">
      <w:pPr>
        <w:jc w:val="both"/>
        <w:rPr>
          <w:i/>
          <w:color w:val="000000"/>
          <w:sz w:val="22"/>
          <w:szCs w:val="22"/>
        </w:rPr>
      </w:pPr>
    </w:p>
    <w:p w14:paraId="3B6C104C" w14:textId="77777777"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14:paraId="3BBA0342" w14:textId="77777777" w:rsidR="004F1BE2" w:rsidRDefault="004F1BE2">
      <w:pPr>
        <w:jc w:val="both"/>
        <w:rPr>
          <w:color w:val="000000"/>
          <w:sz w:val="22"/>
          <w:szCs w:val="22"/>
        </w:rPr>
      </w:pPr>
    </w:p>
    <w:p w14:paraId="6A1BD809" w14:textId="77777777"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14:paraId="493BC209" w14:textId="77777777" w:rsidR="004F1BE2" w:rsidRDefault="004F1BE2">
      <w:pPr>
        <w:jc w:val="both"/>
        <w:rPr>
          <w:color w:val="000000"/>
          <w:sz w:val="22"/>
          <w:szCs w:val="22"/>
        </w:rPr>
      </w:pPr>
    </w:p>
    <w:p w14:paraId="148FBB46" w14:textId="77777777" w:rsidR="004F1BE2" w:rsidRDefault="00A147C6">
      <w:pPr>
        <w:jc w:val="both"/>
        <w:rPr>
          <w:color w:val="000000"/>
          <w:sz w:val="22"/>
          <w:szCs w:val="22"/>
        </w:rPr>
      </w:pPr>
      <w:r>
        <w:rPr>
          <w:b/>
          <w:sz w:val="22"/>
          <w:szCs w:val="22"/>
        </w:rPr>
        <w:lastRenderedPageBreak/>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14:paraId="69102466" w14:textId="77777777" w:rsidR="004F1BE2" w:rsidRDefault="004F1BE2">
      <w:pPr>
        <w:jc w:val="both"/>
        <w:rPr>
          <w:color w:val="000000"/>
          <w:sz w:val="22"/>
          <w:szCs w:val="22"/>
        </w:rPr>
      </w:pPr>
    </w:p>
    <w:p w14:paraId="2B515132" w14:textId="77777777"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14:paraId="69A4B378" w14:textId="77777777" w:rsidR="004F1BE2" w:rsidRDefault="004F1BE2">
      <w:pPr>
        <w:jc w:val="both"/>
        <w:rPr>
          <w:color w:val="000000"/>
          <w:sz w:val="22"/>
          <w:szCs w:val="22"/>
        </w:rPr>
      </w:pPr>
    </w:p>
    <w:p w14:paraId="6E85E74B" w14:textId="77777777"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14:paraId="22072D3F" w14:textId="77777777" w:rsidR="004F1BE2" w:rsidRDefault="004F1BE2">
      <w:pPr>
        <w:jc w:val="both"/>
        <w:rPr>
          <w:color w:val="000000"/>
          <w:sz w:val="22"/>
          <w:szCs w:val="22"/>
        </w:rPr>
      </w:pPr>
    </w:p>
    <w:p w14:paraId="085F8D40" w14:textId="310AEE42" w:rsidR="004F1BE2" w:rsidRDefault="00A147C6">
      <w:pPr>
        <w:jc w:val="both"/>
        <w:rPr>
          <w:color w:val="000000"/>
          <w:sz w:val="22"/>
          <w:szCs w:val="22"/>
        </w:rPr>
      </w:pPr>
      <w:r>
        <w:rPr>
          <w:b/>
          <w:color w:val="000000"/>
          <w:sz w:val="22"/>
          <w:szCs w:val="22"/>
        </w:rPr>
        <w:t>5 – DO JULGAMENTO DAS PROPOSTAS DE PREÇOS</w:t>
      </w:r>
    </w:p>
    <w:p w14:paraId="54BA8F0A" w14:textId="77777777" w:rsidR="004F1BE2" w:rsidRDefault="004F1BE2">
      <w:pPr>
        <w:jc w:val="both"/>
        <w:rPr>
          <w:color w:val="000000"/>
          <w:sz w:val="22"/>
          <w:szCs w:val="22"/>
        </w:rPr>
      </w:pPr>
    </w:p>
    <w:p w14:paraId="140E54B8" w14:textId="77777777"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14:paraId="04D4C168" w14:textId="77777777" w:rsidR="004F1BE2" w:rsidRDefault="004F1BE2">
      <w:pPr>
        <w:jc w:val="both"/>
        <w:rPr>
          <w:color w:val="000000"/>
          <w:sz w:val="22"/>
          <w:szCs w:val="22"/>
        </w:rPr>
      </w:pPr>
    </w:p>
    <w:p w14:paraId="710C6CD9" w14:textId="77777777"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14:paraId="04B8B846" w14:textId="77777777" w:rsidR="004F1BE2" w:rsidRDefault="004F1BE2">
      <w:pPr>
        <w:jc w:val="both"/>
        <w:rPr>
          <w:color w:val="000000"/>
          <w:sz w:val="22"/>
          <w:szCs w:val="22"/>
        </w:rPr>
      </w:pPr>
    </w:p>
    <w:p w14:paraId="3D81F739" w14:textId="77777777" w:rsidR="004F1BE2" w:rsidRDefault="00A147C6">
      <w:pPr>
        <w:jc w:val="both"/>
        <w:rPr>
          <w:color w:val="000000"/>
          <w:sz w:val="22"/>
          <w:szCs w:val="22"/>
        </w:rPr>
      </w:pPr>
      <w:r>
        <w:rPr>
          <w:b/>
          <w:color w:val="000000"/>
          <w:sz w:val="22"/>
          <w:szCs w:val="22"/>
        </w:rPr>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14:paraId="3DF61C79" w14:textId="77777777" w:rsidR="004F1BE2" w:rsidRDefault="004F1BE2">
      <w:pPr>
        <w:jc w:val="both"/>
        <w:rPr>
          <w:color w:val="000000"/>
          <w:sz w:val="22"/>
          <w:szCs w:val="22"/>
        </w:rPr>
      </w:pPr>
    </w:p>
    <w:p w14:paraId="25AF34D6" w14:textId="77777777"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D8AB847" w14:textId="77777777" w:rsidR="004F1BE2" w:rsidRDefault="004F1BE2">
      <w:pPr>
        <w:jc w:val="both"/>
        <w:rPr>
          <w:color w:val="000000"/>
          <w:sz w:val="22"/>
          <w:szCs w:val="22"/>
        </w:rPr>
      </w:pPr>
    </w:p>
    <w:p w14:paraId="5DCC6105" w14:textId="77777777"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14:paraId="04B2E5DF" w14:textId="77777777" w:rsidR="004F1BE2" w:rsidRDefault="004F1BE2">
      <w:pPr>
        <w:jc w:val="both"/>
        <w:rPr>
          <w:color w:val="000000"/>
          <w:sz w:val="22"/>
          <w:szCs w:val="22"/>
        </w:rPr>
      </w:pPr>
    </w:p>
    <w:p w14:paraId="5E294273" w14:textId="77777777" w:rsidR="004F1BE2" w:rsidRDefault="00A147C6">
      <w:pPr>
        <w:pBdr>
          <w:top w:val="nil"/>
          <w:left w:val="nil"/>
          <w:bottom w:val="nil"/>
          <w:right w:val="nil"/>
          <w:between w:val="nil"/>
        </w:pBd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spellStart"/>
      <w:proofErr w:type="gramEnd"/>
      <w:r>
        <w:rPr>
          <w:b/>
          <w:color w:val="000000"/>
          <w:sz w:val="22"/>
          <w:szCs w:val="22"/>
        </w:rPr>
        <w:t>ão</w:t>
      </w:r>
      <w:proofErr w:type="spellEnd"/>
      <w:r>
        <w:rPr>
          <w:b/>
          <w:color w:val="000000"/>
          <w:sz w:val="22"/>
          <w:szCs w:val="22"/>
        </w:rPr>
        <w:t xml:space="preserve">) desclassificada(s) a(s) proposta(s) que, </w:t>
      </w:r>
      <w:r>
        <w:rPr>
          <w:b/>
          <w:color w:val="000000"/>
          <w:sz w:val="22"/>
          <w:szCs w:val="22"/>
          <w:u w:val="single"/>
        </w:rPr>
        <w:t>após a etapa de negociação</w:t>
      </w:r>
      <w:r>
        <w:rPr>
          <w:b/>
          <w:color w:val="000000"/>
          <w:sz w:val="22"/>
          <w:szCs w:val="22"/>
        </w:rPr>
        <w:t>, mantiver(em) seu(s) preço(s) final(</w:t>
      </w:r>
      <w:proofErr w:type="spellStart"/>
      <w:r>
        <w:rPr>
          <w:b/>
          <w:color w:val="000000"/>
          <w:sz w:val="22"/>
          <w:szCs w:val="22"/>
        </w:rPr>
        <w:t>is</w:t>
      </w:r>
      <w:proofErr w:type="spellEnd"/>
      <w:r>
        <w:rPr>
          <w:b/>
          <w:color w:val="000000"/>
          <w:sz w:val="22"/>
          <w:szCs w:val="22"/>
        </w:rPr>
        <w:t>) superior(es) ao(s)  máximo(s) aceitável(</w:t>
      </w:r>
      <w:proofErr w:type="spellStart"/>
      <w:r>
        <w:rPr>
          <w:b/>
          <w:color w:val="000000"/>
          <w:sz w:val="22"/>
          <w:szCs w:val="22"/>
        </w:rPr>
        <w:t>is</w:t>
      </w:r>
      <w:proofErr w:type="spellEnd"/>
      <w:r>
        <w:rPr>
          <w:b/>
          <w:color w:val="000000"/>
          <w:sz w:val="22"/>
          <w:szCs w:val="22"/>
        </w:rPr>
        <w:t>) pela Administração, estipulado no Anexo I (Termo de Referência) deste Aviso.</w:t>
      </w:r>
    </w:p>
    <w:p w14:paraId="6FE71695" w14:textId="77777777" w:rsidR="004F1BE2" w:rsidRDefault="004F1BE2">
      <w:pPr>
        <w:jc w:val="both"/>
        <w:rPr>
          <w:b/>
          <w:color w:val="000000"/>
          <w:sz w:val="22"/>
          <w:szCs w:val="22"/>
        </w:rPr>
      </w:pPr>
    </w:p>
    <w:p w14:paraId="0F5A460C" w14:textId="1CF36810" w:rsidR="007D12E2" w:rsidRDefault="007D12E2" w:rsidP="007D12E2">
      <w:pPr>
        <w:jc w:val="both"/>
        <w:rPr>
          <w:color w:val="000000"/>
          <w:sz w:val="22"/>
          <w:szCs w:val="22"/>
        </w:rPr>
      </w:pPr>
      <w:r w:rsidRPr="00631C91">
        <w:rPr>
          <w:b/>
          <w:sz w:val="22"/>
          <w:szCs w:val="22"/>
        </w:rPr>
        <w:t>5.4 -</w:t>
      </w:r>
      <w:r w:rsidRPr="00631C91">
        <w:rPr>
          <w:sz w:val="22"/>
          <w:szCs w:val="22"/>
        </w:rPr>
        <w:t xml:space="preserve"> Estando </w:t>
      </w:r>
      <w:proofErr w:type="gramStart"/>
      <w:r w:rsidRPr="00631C91">
        <w:rPr>
          <w:sz w:val="22"/>
          <w:szCs w:val="22"/>
        </w:rPr>
        <w:t>o(</w:t>
      </w:r>
      <w:proofErr w:type="gramEnd"/>
      <w:r w:rsidRPr="00631C91">
        <w:rPr>
          <w:sz w:val="22"/>
          <w:szCs w:val="22"/>
        </w:rPr>
        <w:t>s) preço(s) compatível(</w:t>
      </w:r>
      <w:proofErr w:type="spellStart"/>
      <w:r w:rsidRPr="00631C91">
        <w:rPr>
          <w:sz w:val="22"/>
          <w:szCs w:val="22"/>
        </w:rPr>
        <w:t>is</w:t>
      </w:r>
      <w:proofErr w:type="spellEnd"/>
      <w:r w:rsidRPr="00631C91">
        <w:rPr>
          <w:sz w:val="22"/>
          <w:szCs w:val="22"/>
        </w:rPr>
        <w:t>), será solicitado</w:t>
      </w:r>
      <w:r w:rsidR="008E4000" w:rsidRPr="00631C91">
        <w:rPr>
          <w:sz w:val="22"/>
          <w:szCs w:val="22"/>
        </w:rPr>
        <w:t>, via chat, no prazo e nos moldes elencados na cláusula 6,</w:t>
      </w:r>
      <w:r w:rsidRPr="00631C91">
        <w:rPr>
          <w:sz w:val="22"/>
          <w:szCs w:val="22"/>
        </w:rPr>
        <w:t xml:space="preserve"> o envio da </w:t>
      </w:r>
      <w:r w:rsidRPr="00631C91">
        <w:rPr>
          <w:b/>
          <w:sz w:val="22"/>
          <w:szCs w:val="22"/>
        </w:rPr>
        <w:t>PROPOSTA DEFINITIVA DE PREÇOS</w:t>
      </w:r>
      <w:r w:rsidR="008E4000" w:rsidRPr="00631C91">
        <w:rPr>
          <w:sz w:val="22"/>
          <w:szCs w:val="22"/>
        </w:rPr>
        <w:t>,</w:t>
      </w:r>
      <w:r w:rsidRPr="00631C91">
        <w:rPr>
          <w:sz w:val="22"/>
          <w:szCs w:val="22"/>
        </w:rPr>
        <w:t xml:space="preserve"> conforme modelo contido no Anexo II (Modelo de Proposta Definitiva de Preços) e da </w:t>
      </w:r>
      <w:r w:rsidRPr="00631C91">
        <w:rPr>
          <w:b/>
          <w:sz w:val="22"/>
          <w:szCs w:val="22"/>
        </w:rPr>
        <w:t xml:space="preserve">DOCUMENTAÇÃO COMPLEMENTAR À </w:t>
      </w:r>
      <w:r w:rsidRPr="00492F66">
        <w:rPr>
          <w:b/>
          <w:color w:val="000000"/>
          <w:sz w:val="22"/>
          <w:szCs w:val="22"/>
        </w:rPr>
        <w:t>PROPOSTA</w:t>
      </w:r>
      <w:r>
        <w:rPr>
          <w:color w:val="000000"/>
          <w:sz w:val="22"/>
          <w:szCs w:val="22"/>
        </w:rPr>
        <w:t xml:space="preserve"> constante na cláusula 7 deste Aviso. </w:t>
      </w:r>
    </w:p>
    <w:p w14:paraId="153DEDD7" w14:textId="77777777" w:rsidR="004F1BE2" w:rsidRDefault="004F1BE2">
      <w:pPr>
        <w:jc w:val="both"/>
        <w:rPr>
          <w:b/>
          <w:color w:val="000000"/>
          <w:sz w:val="22"/>
          <w:szCs w:val="22"/>
        </w:rPr>
      </w:pPr>
    </w:p>
    <w:p w14:paraId="03D9FC6B" w14:textId="32D4C488" w:rsidR="004F1BE2" w:rsidRPr="00631C91" w:rsidRDefault="00A147C6">
      <w:pPr>
        <w:jc w:val="both"/>
        <w:rPr>
          <w:sz w:val="22"/>
          <w:szCs w:val="22"/>
        </w:rPr>
      </w:pPr>
      <w:r>
        <w:rPr>
          <w:b/>
          <w:color w:val="000000"/>
          <w:sz w:val="22"/>
          <w:szCs w:val="22"/>
        </w:rPr>
        <w:t>5.5 -</w:t>
      </w:r>
      <w:r>
        <w:rPr>
          <w:color w:val="000000"/>
          <w:sz w:val="22"/>
          <w:szCs w:val="22"/>
        </w:rPr>
        <w:t xml:space="preserve"> Encerrada a etapa de negociação, o(a) Agente de Contratação verificará se o fornecedor </w:t>
      </w:r>
      <w:r w:rsidRPr="00631C91">
        <w:rPr>
          <w:sz w:val="22"/>
          <w:szCs w:val="22"/>
        </w:rPr>
        <w:t xml:space="preserve">provisoriamente classificado em primeiro lugar atende às condições de participação no procedimento de contratação, conforme previsto no </w:t>
      </w:r>
      <w:hyperlink r:id="rId22" w:anchor="art14">
        <w:r w:rsidRPr="00631C91">
          <w:rPr>
            <w:sz w:val="22"/>
            <w:szCs w:val="22"/>
            <w:u w:val="single"/>
          </w:rPr>
          <w:t>art. 14 da Lei nº 14.133/2021</w:t>
        </w:r>
      </w:hyperlink>
      <w:r w:rsidRPr="00631C91">
        <w:rPr>
          <w:sz w:val="22"/>
          <w:szCs w:val="22"/>
        </w:rPr>
        <w:t>, legislação correlata e no</w:t>
      </w:r>
      <w:r w:rsidR="00CC60C4" w:rsidRPr="00631C91">
        <w:rPr>
          <w:sz w:val="22"/>
          <w:szCs w:val="22"/>
        </w:rPr>
        <w:t>s</w:t>
      </w:r>
      <w:r w:rsidR="007D12E2" w:rsidRPr="00631C91">
        <w:rPr>
          <w:sz w:val="22"/>
          <w:szCs w:val="22"/>
        </w:rPr>
        <w:t xml:space="preserve"> ite</w:t>
      </w:r>
      <w:r w:rsidR="00631C91" w:rsidRPr="00631C91">
        <w:rPr>
          <w:sz w:val="22"/>
          <w:szCs w:val="22"/>
        </w:rPr>
        <w:t>n</w:t>
      </w:r>
      <w:r w:rsidR="00CC60C4" w:rsidRPr="00631C91">
        <w:rPr>
          <w:sz w:val="22"/>
          <w:szCs w:val="22"/>
        </w:rPr>
        <w:t>s</w:t>
      </w:r>
      <w:r w:rsidR="007D12E2" w:rsidRPr="00631C91">
        <w:rPr>
          <w:sz w:val="22"/>
          <w:szCs w:val="22"/>
        </w:rPr>
        <w:t xml:space="preserve">  </w:t>
      </w:r>
      <w:r w:rsidR="00CC60C4" w:rsidRPr="00631C91">
        <w:rPr>
          <w:sz w:val="22"/>
          <w:szCs w:val="22"/>
        </w:rPr>
        <w:t xml:space="preserve">2.6 e 2.7 </w:t>
      </w:r>
      <w:r w:rsidRPr="00631C91">
        <w:rPr>
          <w:sz w:val="22"/>
          <w:szCs w:val="22"/>
        </w:rPr>
        <w:t>deste Aviso, especialmente quanto à existência de sanção que impeça a participação no processo de contratação direta ou a futura contratação, mediante a consulta aos seguintes cadastros:</w:t>
      </w:r>
    </w:p>
    <w:p w14:paraId="5CB547E5" w14:textId="77777777" w:rsidR="004F1BE2" w:rsidRDefault="004F1BE2">
      <w:pPr>
        <w:jc w:val="both"/>
        <w:rPr>
          <w:color w:val="000000"/>
          <w:sz w:val="22"/>
          <w:szCs w:val="22"/>
        </w:rPr>
      </w:pPr>
    </w:p>
    <w:p w14:paraId="319410C8" w14:textId="77777777" w:rsidR="004F1BE2" w:rsidRDefault="00A147C6">
      <w:pPr>
        <w:jc w:val="both"/>
        <w:rPr>
          <w:color w:val="000000"/>
          <w:sz w:val="22"/>
          <w:szCs w:val="22"/>
        </w:rPr>
      </w:pPr>
      <w:r>
        <w:rPr>
          <w:color w:val="000000"/>
          <w:sz w:val="22"/>
          <w:szCs w:val="22"/>
        </w:rPr>
        <w:t>a) SICAF;</w:t>
      </w:r>
    </w:p>
    <w:p w14:paraId="18549469" w14:textId="77777777" w:rsidR="004F1BE2" w:rsidRDefault="004F1BE2">
      <w:pPr>
        <w:jc w:val="both"/>
        <w:rPr>
          <w:color w:val="000000"/>
          <w:sz w:val="22"/>
          <w:szCs w:val="22"/>
        </w:rPr>
      </w:pPr>
    </w:p>
    <w:p w14:paraId="7FCE4C1E" w14:textId="77777777" w:rsidR="004F1BE2" w:rsidRDefault="00A147C6">
      <w:pPr>
        <w:jc w:val="both"/>
        <w:rPr>
          <w:color w:val="000000"/>
          <w:sz w:val="22"/>
          <w:szCs w:val="22"/>
        </w:rPr>
      </w:pPr>
      <w:r>
        <w:rPr>
          <w:color w:val="000000"/>
          <w:sz w:val="22"/>
          <w:szCs w:val="22"/>
        </w:rPr>
        <w:t>b) Consulta Consolidada de Pessoa Jurídica do Tribunal de Contas da União (</w:t>
      </w:r>
      <w:hyperlink r:id="rId23">
        <w:r>
          <w:rPr>
            <w:color w:val="0000FF"/>
            <w:sz w:val="22"/>
            <w:szCs w:val="22"/>
            <w:u w:val="single"/>
          </w:rPr>
          <w:t>https://certidoes-apf.apps.tcu.gov.br/</w:t>
        </w:r>
      </w:hyperlink>
      <w:r>
        <w:rPr>
          <w:color w:val="000000"/>
          <w:sz w:val="22"/>
          <w:szCs w:val="22"/>
        </w:rPr>
        <w:t>).</w:t>
      </w:r>
    </w:p>
    <w:p w14:paraId="284B2225" w14:textId="77777777" w:rsidR="004F1BE2" w:rsidRDefault="004F1BE2">
      <w:pPr>
        <w:jc w:val="both"/>
        <w:rPr>
          <w:b/>
          <w:color w:val="000000"/>
          <w:sz w:val="22"/>
          <w:szCs w:val="22"/>
        </w:rPr>
      </w:pPr>
    </w:p>
    <w:p w14:paraId="6569BA09" w14:textId="77777777" w:rsidR="004F1BE2" w:rsidRDefault="00E74C74">
      <w:pPr>
        <w:jc w:val="both"/>
        <w:rPr>
          <w:b/>
          <w:color w:val="000000"/>
          <w:sz w:val="22"/>
          <w:szCs w:val="22"/>
        </w:rPr>
      </w:pPr>
      <w:r>
        <w:rPr>
          <w:b/>
          <w:color w:val="000000"/>
          <w:sz w:val="22"/>
          <w:szCs w:val="22"/>
        </w:rPr>
        <w:lastRenderedPageBreak/>
        <w:t>Observação</w:t>
      </w:r>
      <w:r w:rsidR="00A147C6">
        <w:rPr>
          <w:b/>
          <w:color w:val="000000"/>
          <w:sz w:val="22"/>
          <w:szCs w:val="22"/>
        </w:rPr>
        <w:t>:</w:t>
      </w:r>
      <w:r w:rsidR="00A147C6">
        <w:rPr>
          <w:color w:val="000000"/>
          <w:sz w:val="22"/>
          <w:szCs w:val="22"/>
        </w:rPr>
        <w:t xml:space="preserve">  A consulta aos dois cadastros – </w:t>
      </w:r>
      <w:r w:rsidR="00A147C6">
        <w:rPr>
          <w:b/>
          <w:color w:val="000000"/>
          <w:sz w:val="22"/>
          <w:szCs w:val="22"/>
        </w:rPr>
        <w:t>Cadastro Nacional de Empresas Inidôneas e Suspensas - (CEIS)</w:t>
      </w:r>
      <w:r w:rsidR="00A147C6">
        <w:rPr>
          <w:color w:val="000000"/>
          <w:sz w:val="22"/>
          <w:szCs w:val="22"/>
        </w:rPr>
        <w:t xml:space="preserve"> e </w:t>
      </w:r>
      <w:r w:rsidR="00A147C6">
        <w:rPr>
          <w:b/>
          <w:color w:val="000000"/>
          <w:sz w:val="22"/>
          <w:szCs w:val="22"/>
        </w:rPr>
        <w:t>Cadastro Nacional de Condenações Cíveis por Ato de Improbidade Administrativa (CNIA),</w:t>
      </w:r>
      <w:r w:rsidR="00A147C6">
        <w:rPr>
          <w:color w:val="000000"/>
          <w:sz w:val="22"/>
          <w:szCs w:val="22"/>
        </w:rPr>
        <w:t> além do tradicional </w:t>
      </w:r>
      <w:r w:rsidR="00A147C6">
        <w:rPr>
          <w:b/>
          <w:color w:val="000000"/>
          <w:sz w:val="22"/>
          <w:szCs w:val="22"/>
        </w:rPr>
        <w:t>Sistema de Cadastramento Unificado de Fornecedores – SICAF</w:t>
      </w:r>
      <w:r w:rsidR="00A147C6">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4">
        <w:r w:rsidR="00A147C6">
          <w:rPr>
            <w:color w:val="0000FF"/>
            <w:sz w:val="22"/>
            <w:szCs w:val="22"/>
            <w:u w:val="single"/>
          </w:rPr>
          <w:t>https://certidoes-apf.apps.tcu.gov.br/)</w:t>
        </w:r>
      </w:hyperlink>
      <w:r w:rsidR="00A147C6">
        <w:rPr>
          <w:color w:val="000000"/>
          <w:sz w:val="22"/>
          <w:szCs w:val="22"/>
        </w:rPr>
        <w:t xml:space="preserve"> abrange o cadastro do CNJ, do CEIS, do próprio TCU e o Cadastro Nacional de Empresas Punidas – CNEP do Portal da Transparência. </w:t>
      </w:r>
    </w:p>
    <w:p w14:paraId="2412C7E2" w14:textId="77777777" w:rsidR="004F1BE2" w:rsidRDefault="004F1BE2">
      <w:pPr>
        <w:jc w:val="both"/>
        <w:rPr>
          <w:color w:val="000000"/>
          <w:sz w:val="22"/>
          <w:szCs w:val="22"/>
        </w:rPr>
      </w:pPr>
    </w:p>
    <w:p w14:paraId="7F8AF00E" w14:textId="77777777"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14.973/24).</w:t>
      </w:r>
    </w:p>
    <w:p w14:paraId="102849D1" w14:textId="1B3A9F98"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w:t>
      </w:r>
      <w:r w:rsidR="00957948">
        <w:rPr>
          <w:color w:val="222222"/>
          <w:sz w:val="22"/>
          <w:szCs w:val="22"/>
        </w:rPr>
        <w:t>cinco</w:t>
      </w:r>
      <w:r w:rsidRPr="00ED6D35">
        <w:rPr>
          <w:color w:val="222222"/>
          <w:sz w:val="22"/>
          <w:szCs w:val="22"/>
        </w:rPr>
        <w:t>)</w:t>
      </w:r>
      <w:r w:rsidR="00957948">
        <w:rPr>
          <w:color w:val="222222"/>
          <w:sz w:val="22"/>
          <w:szCs w:val="22"/>
        </w:rPr>
        <w:t xml:space="preserve"> dias</w:t>
      </w:r>
      <w:r w:rsidRPr="00ED6D35">
        <w:rPr>
          <w:color w:val="222222"/>
          <w:sz w:val="22"/>
          <w:szCs w:val="22"/>
        </w:rPr>
        <w:t xml:space="preserve"> úteis, contados da adjudicação do objeto e da homologação da dispensa eletrônica no sistema </w:t>
      </w:r>
      <w:hyperlink r:id="rId25">
        <w:r w:rsidRPr="00ED6D35">
          <w:rPr>
            <w:i/>
            <w:color w:val="1155CC"/>
            <w:sz w:val="22"/>
            <w:szCs w:val="22"/>
            <w:u w:val="single"/>
          </w:rPr>
          <w:t>compras.gov</w:t>
        </w:r>
      </w:hyperlink>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14:paraId="74A48CCC"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67BA5EF3" w14:textId="77777777"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14:paraId="73D97F65"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79F92DD7" w14:textId="77777777"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6">
        <w:r w:rsidRPr="00ED6D35">
          <w:rPr>
            <w:color w:val="1155CC"/>
            <w:sz w:val="22"/>
            <w:szCs w:val="22"/>
            <w:u w:val="single"/>
          </w:rPr>
          <w:t>compras.gov</w:t>
        </w:r>
      </w:hyperlink>
      <w:r w:rsidRPr="00ED6D35">
        <w:rPr>
          <w:color w:val="222222"/>
          <w:sz w:val="22"/>
          <w:szCs w:val="22"/>
        </w:rPr>
        <w:t>, para os fins da contagem de prazo para a regularização. </w:t>
      </w:r>
    </w:p>
    <w:p w14:paraId="67607D86"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7BBC7796" w14:textId="7F054EEA"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w:t>
      </w:r>
      <w:r w:rsidR="00957948">
        <w:rPr>
          <w:color w:val="222222"/>
          <w:sz w:val="22"/>
          <w:szCs w:val="22"/>
        </w:rPr>
        <w:t xml:space="preserve"> (cinco)</w:t>
      </w:r>
      <w:r w:rsidRPr="00ED6D35">
        <w:rPr>
          <w:color w:val="222222"/>
          <w:sz w:val="22"/>
          <w:szCs w:val="22"/>
        </w:rPr>
        <w:t xml:space="preserve">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14:paraId="0844A3A4" w14:textId="77777777" w:rsidR="004F1BE2" w:rsidRDefault="004F1BE2">
      <w:pPr>
        <w:jc w:val="both"/>
        <w:rPr>
          <w:b/>
          <w:color w:val="000000"/>
          <w:sz w:val="22"/>
          <w:szCs w:val="22"/>
        </w:rPr>
      </w:pPr>
    </w:p>
    <w:p w14:paraId="4C467EA7" w14:textId="77777777"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27" w:anchor=":~:text=%C3%A0s%20seguintes%20comina%C3%A7%C3%B5es%3A-,Art.,n%C2%BA%2012.120%2C%20de%202009).">
        <w:r>
          <w:rPr>
            <w:color w:val="0000FF"/>
            <w:sz w:val="22"/>
            <w:szCs w:val="22"/>
            <w:u w:val="single"/>
          </w:rPr>
          <w:t>artigo 12 da Lei n° 8.429, de 1992</w:t>
        </w:r>
      </w:hyperlink>
      <w:r>
        <w:rPr>
          <w:color w:val="000000"/>
          <w:sz w:val="22"/>
          <w:szCs w:val="22"/>
          <w:u w:val="single"/>
        </w:rPr>
        <w:t>.</w:t>
      </w:r>
    </w:p>
    <w:p w14:paraId="4775AFB9" w14:textId="77777777" w:rsidR="004F1BE2" w:rsidRDefault="004F1BE2">
      <w:pPr>
        <w:jc w:val="both"/>
        <w:rPr>
          <w:b/>
          <w:color w:val="000000"/>
          <w:sz w:val="22"/>
          <w:szCs w:val="22"/>
        </w:rPr>
      </w:pPr>
    </w:p>
    <w:p w14:paraId="08E32AFF" w14:textId="77777777"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28" w:anchor="art29">
        <w:r>
          <w:rPr>
            <w:color w:val="0000FF"/>
            <w:sz w:val="22"/>
            <w:szCs w:val="22"/>
            <w:u w:val="single"/>
          </w:rPr>
          <w:t xml:space="preserve">IN nº 3/2018, art. 29, </w:t>
        </w:r>
      </w:hyperlink>
      <w:hyperlink r:id="rId29" w:anchor="art29">
        <w:r>
          <w:rPr>
            <w:i/>
            <w:color w:val="0000FF"/>
            <w:sz w:val="22"/>
            <w:szCs w:val="22"/>
            <w:u w:val="single"/>
          </w:rPr>
          <w:t>caput</w:t>
        </w:r>
      </w:hyperlink>
      <w:r>
        <w:rPr>
          <w:color w:val="000000"/>
          <w:sz w:val="22"/>
          <w:szCs w:val="22"/>
        </w:rPr>
        <w:t>).</w:t>
      </w:r>
    </w:p>
    <w:p w14:paraId="0DF52380" w14:textId="77777777" w:rsidR="004F1BE2" w:rsidRDefault="004F1BE2">
      <w:pPr>
        <w:jc w:val="both"/>
        <w:rPr>
          <w:b/>
          <w:color w:val="000000"/>
          <w:sz w:val="22"/>
          <w:szCs w:val="22"/>
        </w:rPr>
      </w:pPr>
    </w:p>
    <w:p w14:paraId="105F9515" w14:textId="77777777" w:rsidR="004F1BE2" w:rsidRDefault="00A147C6">
      <w:pPr>
        <w:jc w:val="both"/>
        <w:rPr>
          <w:color w:val="000000"/>
          <w:sz w:val="22"/>
          <w:szCs w:val="22"/>
        </w:rPr>
      </w:pPr>
      <w:r>
        <w:rPr>
          <w:b/>
          <w:color w:val="000000"/>
          <w:sz w:val="22"/>
          <w:szCs w:val="22"/>
        </w:rPr>
        <w:t>5.5.3.1 -</w:t>
      </w:r>
      <w:r>
        <w:rPr>
          <w:color w:val="000000"/>
          <w:sz w:val="22"/>
          <w:szCs w:val="22"/>
        </w:rPr>
        <w:t xml:space="preserve"> A tentativa de burla será verificada por meio dos vínculos societários, linhas de fornecimento similares, dentre outros (</w:t>
      </w:r>
      <w:hyperlink r:id="rId30">
        <w:r>
          <w:rPr>
            <w:color w:val="0000FF"/>
            <w:sz w:val="22"/>
            <w:szCs w:val="22"/>
            <w:u w:val="single"/>
          </w:rPr>
          <w:t>IN nº 3/2018, art. 29, §1º</w:t>
        </w:r>
      </w:hyperlink>
      <w:r>
        <w:rPr>
          <w:color w:val="000000"/>
          <w:sz w:val="22"/>
          <w:szCs w:val="22"/>
        </w:rPr>
        <w:t>).</w:t>
      </w:r>
    </w:p>
    <w:p w14:paraId="3DE70738" w14:textId="77777777" w:rsidR="004F1BE2" w:rsidRDefault="004F1BE2">
      <w:pPr>
        <w:jc w:val="both"/>
        <w:rPr>
          <w:b/>
          <w:color w:val="000000"/>
          <w:sz w:val="22"/>
          <w:szCs w:val="22"/>
        </w:rPr>
      </w:pPr>
    </w:p>
    <w:p w14:paraId="630CB8D9" w14:textId="77777777"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1">
        <w:r>
          <w:rPr>
            <w:color w:val="0000FF"/>
            <w:sz w:val="22"/>
            <w:szCs w:val="22"/>
            <w:u w:val="single"/>
          </w:rPr>
          <w:t>IN nº 3/2018, art. 29, §2º</w:t>
        </w:r>
      </w:hyperlink>
      <w:r>
        <w:rPr>
          <w:color w:val="000000"/>
          <w:sz w:val="22"/>
          <w:szCs w:val="22"/>
        </w:rPr>
        <w:t>).</w:t>
      </w:r>
    </w:p>
    <w:p w14:paraId="7A1C3DF0" w14:textId="77777777" w:rsidR="004F1BE2" w:rsidRDefault="004F1BE2">
      <w:pPr>
        <w:jc w:val="both"/>
        <w:rPr>
          <w:b/>
          <w:color w:val="000000"/>
          <w:sz w:val="22"/>
          <w:szCs w:val="22"/>
        </w:rPr>
      </w:pPr>
    </w:p>
    <w:p w14:paraId="2881099D" w14:textId="77777777"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a) Agente da Contratação poderá inabilitar o fornecedor, por falta de condição de participação.</w:t>
      </w:r>
    </w:p>
    <w:p w14:paraId="795A9563" w14:textId="77777777" w:rsidR="004F1BE2" w:rsidRDefault="004F1BE2">
      <w:pPr>
        <w:jc w:val="both"/>
        <w:rPr>
          <w:color w:val="000000"/>
          <w:sz w:val="22"/>
          <w:szCs w:val="22"/>
        </w:rPr>
      </w:pPr>
    </w:p>
    <w:p w14:paraId="2321F080" w14:textId="77777777" w:rsidR="004F1BE2" w:rsidRDefault="00A147C6">
      <w:pPr>
        <w:jc w:val="both"/>
        <w:rPr>
          <w:color w:val="000000"/>
          <w:sz w:val="22"/>
          <w:szCs w:val="22"/>
        </w:rPr>
      </w:pPr>
      <w:r>
        <w:rPr>
          <w:b/>
          <w:color w:val="000000"/>
          <w:sz w:val="22"/>
          <w:szCs w:val="22"/>
        </w:rPr>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a) Agente da Contratação examinará a pro</w:t>
      </w:r>
      <w:r w:rsidR="007D12E2">
        <w:rPr>
          <w:color w:val="000000"/>
          <w:sz w:val="22"/>
          <w:szCs w:val="22"/>
        </w:rPr>
        <w:t>posta subsequente, procedendo à</w:t>
      </w:r>
      <w:r>
        <w:rPr>
          <w:color w:val="000000"/>
          <w:sz w:val="22"/>
          <w:szCs w:val="22"/>
        </w:rPr>
        <w:t xml:space="preserve"> sucessiva verificação, até a apuração de uma proposta que atenda ao presente Aviso: </w:t>
      </w:r>
    </w:p>
    <w:p w14:paraId="681429F3" w14:textId="77777777" w:rsidR="004F1BE2" w:rsidRDefault="004F1BE2">
      <w:pPr>
        <w:jc w:val="both"/>
        <w:rPr>
          <w:i/>
          <w:color w:val="000000"/>
          <w:sz w:val="22"/>
          <w:szCs w:val="22"/>
        </w:rPr>
      </w:pPr>
    </w:p>
    <w:p w14:paraId="689A4C1B" w14:textId="77777777" w:rsidR="004F1BE2" w:rsidRDefault="00A147C6">
      <w:pPr>
        <w:jc w:val="both"/>
        <w:rPr>
          <w:color w:val="000000"/>
          <w:sz w:val="22"/>
          <w:szCs w:val="22"/>
        </w:rPr>
      </w:pPr>
      <w:r>
        <w:rPr>
          <w:b/>
          <w:color w:val="000000"/>
          <w:sz w:val="22"/>
          <w:szCs w:val="22"/>
        </w:rPr>
        <w:lastRenderedPageBreak/>
        <w:t>a)</w:t>
      </w:r>
      <w:r>
        <w:rPr>
          <w:color w:val="000000"/>
          <w:sz w:val="22"/>
          <w:szCs w:val="22"/>
        </w:rPr>
        <w:t xml:space="preserve"> contiver vícios insanáveis;</w:t>
      </w:r>
    </w:p>
    <w:p w14:paraId="0266992E" w14:textId="77777777" w:rsidR="004F1BE2" w:rsidRDefault="00A147C6">
      <w:pPr>
        <w:jc w:val="both"/>
        <w:rPr>
          <w:color w:val="000000"/>
          <w:sz w:val="22"/>
          <w:szCs w:val="22"/>
        </w:rPr>
      </w:pPr>
      <w:r>
        <w:rPr>
          <w:b/>
          <w:sz w:val="22"/>
          <w:szCs w:val="22"/>
        </w:rPr>
        <w:t xml:space="preserve">b) </w:t>
      </w:r>
      <w:r>
        <w:rPr>
          <w:sz w:val="22"/>
          <w:szCs w:val="22"/>
        </w:rPr>
        <w:t>não adequação da proposta e do preço às exigências deste Aviso;</w:t>
      </w:r>
    </w:p>
    <w:p w14:paraId="350F265F" w14:textId="43D38248"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w:t>
      </w:r>
      <w:r w:rsidR="00A05BA5">
        <w:rPr>
          <w:color w:val="000000"/>
          <w:sz w:val="22"/>
          <w:szCs w:val="22"/>
        </w:rPr>
        <w:t xml:space="preserve"> ou em </w:t>
      </w:r>
      <w:r>
        <w:rPr>
          <w:color w:val="000000"/>
          <w:sz w:val="22"/>
          <w:szCs w:val="22"/>
        </w:rPr>
        <w:t xml:space="preserve">seus </w:t>
      </w:r>
      <w:r w:rsidR="00957948">
        <w:rPr>
          <w:color w:val="000000"/>
          <w:sz w:val="22"/>
          <w:szCs w:val="22"/>
        </w:rPr>
        <w:t>A</w:t>
      </w:r>
      <w:r>
        <w:rPr>
          <w:color w:val="000000"/>
          <w:sz w:val="22"/>
          <w:szCs w:val="22"/>
        </w:rPr>
        <w:t>nexos;</w:t>
      </w:r>
    </w:p>
    <w:p w14:paraId="213FC7E2" w14:textId="77777777"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14:paraId="26E3EA84" w14:textId="77777777" w:rsidR="004F1BE2"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7D12E2">
        <w:rPr>
          <w:color w:val="000000"/>
          <w:sz w:val="22"/>
          <w:szCs w:val="22"/>
        </w:rPr>
        <w:t>ando exigido pela Administração;</w:t>
      </w:r>
    </w:p>
    <w:p w14:paraId="10A89363" w14:textId="77777777" w:rsidR="007D12E2" w:rsidRDefault="007D12E2" w:rsidP="007D12E2">
      <w:pPr>
        <w:jc w:val="both"/>
        <w:rPr>
          <w:i/>
          <w:color w:val="000000"/>
          <w:sz w:val="22"/>
          <w:szCs w:val="22"/>
        </w:rPr>
      </w:pPr>
      <w:r>
        <w:rPr>
          <w:b/>
          <w:color w:val="000000"/>
          <w:sz w:val="22"/>
          <w:szCs w:val="22"/>
        </w:rPr>
        <w:t>f)</w:t>
      </w:r>
      <w:r>
        <w:rPr>
          <w:color w:val="000000"/>
          <w:sz w:val="22"/>
          <w:szCs w:val="22"/>
        </w:rPr>
        <w:t xml:space="preserve"> </w:t>
      </w:r>
      <w:r>
        <w:rPr>
          <w:sz w:val="22"/>
          <w:szCs w:val="22"/>
        </w:rPr>
        <w:t>não aceitação da documentação complementar à proposta elencada na cláusula 7 deste Aviso.</w:t>
      </w:r>
    </w:p>
    <w:p w14:paraId="40627035" w14:textId="77777777" w:rsidR="004F1BE2" w:rsidRDefault="004F1BE2">
      <w:pPr>
        <w:jc w:val="both"/>
        <w:rPr>
          <w:b/>
          <w:color w:val="000000"/>
          <w:sz w:val="22"/>
          <w:szCs w:val="22"/>
        </w:rPr>
      </w:pPr>
    </w:p>
    <w:p w14:paraId="1B776A29" w14:textId="77777777"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  </w:t>
      </w:r>
    </w:p>
    <w:p w14:paraId="4F30769E" w14:textId="77777777" w:rsidR="004F1BE2" w:rsidRDefault="004F1BE2">
      <w:pPr>
        <w:jc w:val="both"/>
        <w:rPr>
          <w:color w:val="000000"/>
          <w:sz w:val="22"/>
          <w:szCs w:val="22"/>
        </w:rPr>
      </w:pPr>
    </w:p>
    <w:p w14:paraId="11436F6E" w14:textId="77777777" w:rsidR="004F1BE2" w:rsidRDefault="00A147C6">
      <w:pPr>
        <w:jc w:val="both"/>
        <w:rPr>
          <w:color w:val="000000"/>
          <w:sz w:val="22"/>
          <w:szCs w:val="22"/>
        </w:rPr>
      </w:pPr>
      <w:r>
        <w:rPr>
          <w:b/>
          <w:color w:val="000000"/>
          <w:sz w:val="22"/>
          <w:szCs w:val="22"/>
        </w:rPr>
        <w:t>5.7 -</w:t>
      </w:r>
      <w:r>
        <w:rPr>
          <w:color w:val="000000"/>
          <w:sz w:val="22"/>
          <w:szCs w:val="22"/>
        </w:rPr>
        <w:t xml:space="preserve"> Erros no preenchimento da proposta </w:t>
      </w:r>
      <w:proofErr w:type="spellStart"/>
      <w:r>
        <w:rPr>
          <w:color w:val="000000"/>
          <w:sz w:val="22"/>
          <w:szCs w:val="22"/>
        </w:rPr>
        <w:t>não</w:t>
      </w:r>
      <w:proofErr w:type="spellEnd"/>
      <w:r>
        <w:rPr>
          <w:color w:val="000000"/>
          <w:sz w:val="22"/>
          <w:szCs w:val="22"/>
        </w:rPr>
        <w:t xml:space="preserve"> constituem motivo para a </w:t>
      </w:r>
      <w:proofErr w:type="spellStart"/>
      <w:r>
        <w:rPr>
          <w:color w:val="000000"/>
          <w:sz w:val="22"/>
          <w:szCs w:val="22"/>
        </w:rPr>
        <w:t>desclassificação</w:t>
      </w:r>
      <w:proofErr w:type="spellEnd"/>
      <w:r>
        <w:rPr>
          <w:color w:val="000000"/>
          <w:sz w:val="22"/>
          <w:szCs w:val="22"/>
        </w:rPr>
        <w:t xml:space="preserve"> da proposta. A proposta </w:t>
      </w:r>
      <w:proofErr w:type="spellStart"/>
      <w:r>
        <w:rPr>
          <w:color w:val="000000"/>
          <w:sz w:val="22"/>
          <w:szCs w:val="22"/>
        </w:rPr>
        <w:t>podera</w:t>
      </w:r>
      <w:proofErr w:type="spellEnd"/>
      <w:r>
        <w:rPr>
          <w:color w:val="000000"/>
          <w:sz w:val="22"/>
          <w:szCs w:val="22"/>
        </w:rPr>
        <w:t>́ ser ajustada pelo fornecedor, no prazo indicado pelo sistema, desde que não haja majoração do preço.</w:t>
      </w:r>
    </w:p>
    <w:p w14:paraId="6316953E" w14:textId="77777777" w:rsidR="004F1BE2" w:rsidRDefault="004F1BE2">
      <w:pPr>
        <w:jc w:val="both"/>
        <w:rPr>
          <w:color w:val="000000"/>
          <w:sz w:val="22"/>
          <w:szCs w:val="22"/>
        </w:rPr>
      </w:pPr>
    </w:p>
    <w:p w14:paraId="746853E5" w14:textId="77777777"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14:paraId="6167795E" w14:textId="77777777" w:rsidR="004F1BE2" w:rsidRDefault="004F1BE2">
      <w:pPr>
        <w:jc w:val="both"/>
        <w:rPr>
          <w:color w:val="000000"/>
          <w:sz w:val="22"/>
          <w:szCs w:val="22"/>
        </w:rPr>
      </w:pPr>
    </w:p>
    <w:p w14:paraId="59A7EAAE" w14:textId="77777777"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14:paraId="19E305C2" w14:textId="77777777" w:rsidR="004F1BE2" w:rsidRDefault="004F1BE2">
      <w:pPr>
        <w:jc w:val="both"/>
        <w:rPr>
          <w:color w:val="000000"/>
          <w:sz w:val="22"/>
          <w:szCs w:val="22"/>
        </w:rPr>
      </w:pPr>
    </w:p>
    <w:p w14:paraId="35609036" w14:textId="77777777"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14:paraId="54892BF3" w14:textId="77777777" w:rsidR="004F1BE2" w:rsidRDefault="004F1BE2">
      <w:pPr>
        <w:jc w:val="both"/>
        <w:rPr>
          <w:b/>
          <w:color w:val="000000"/>
          <w:sz w:val="22"/>
          <w:szCs w:val="22"/>
        </w:rPr>
      </w:pPr>
    </w:p>
    <w:p w14:paraId="2D67FC4B" w14:textId="3FD80EB4" w:rsidR="004F1BE2" w:rsidRDefault="00A147C6">
      <w:pPr>
        <w:jc w:val="both"/>
        <w:rPr>
          <w:color w:val="000000"/>
          <w:sz w:val="22"/>
          <w:szCs w:val="22"/>
        </w:rPr>
      </w:pPr>
      <w:r>
        <w:rPr>
          <w:b/>
          <w:color w:val="000000"/>
          <w:sz w:val="22"/>
          <w:szCs w:val="22"/>
        </w:rPr>
        <w:t>6 – DA PROPOSTA DEFINITIVA DE PREÇOS</w:t>
      </w:r>
    </w:p>
    <w:p w14:paraId="09469C1F" w14:textId="77777777" w:rsidR="004F1BE2" w:rsidRDefault="004F1BE2">
      <w:pPr>
        <w:jc w:val="both"/>
        <w:rPr>
          <w:color w:val="000000"/>
          <w:sz w:val="22"/>
          <w:szCs w:val="22"/>
        </w:rPr>
      </w:pPr>
    </w:p>
    <w:p w14:paraId="74E000B0" w14:textId="77777777"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a) Agente de Contratação no sistema eletrônico, sob pena de ser considerada desistente, sujeitando-se às sanções previstas na cláusula 12 deste Aviso.</w:t>
      </w:r>
    </w:p>
    <w:p w14:paraId="50875F51" w14:textId="77777777" w:rsidR="004F1BE2" w:rsidRDefault="004F1BE2">
      <w:pPr>
        <w:widowControl w:val="0"/>
        <w:jc w:val="both"/>
        <w:rPr>
          <w:color w:val="000000"/>
          <w:sz w:val="22"/>
          <w:szCs w:val="22"/>
        </w:rPr>
      </w:pPr>
    </w:p>
    <w:p w14:paraId="7460782B" w14:textId="77777777"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14:paraId="33EF1058" w14:textId="77777777" w:rsidR="004F1BE2" w:rsidRDefault="004F1BE2">
      <w:pPr>
        <w:widowControl w:val="0"/>
        <w:jc w:val="both"/>
        <w:rPr>
          <w:color w:val="000000"/>
          <w:sz w:val="22"/>
          <w:szCs w:val="22"/>
        </w:rPr>
      </w:pPr>
    </w:p>
    <w:p w14:paraId="7552CA38" w14:textId="77777777"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Compras.gov.br, o fornecedor providenciará em momento posterior a ser informado pelo Agente de Contratação dentro da própria sessão pública, através da funcionalidade “Enviar anexo”, a </w:t>
      </w:r>
      <w:proofErr w:type="spellStart"/>
      <w:r>
        <w:rPr>
          <w:color w:val="000000"/>
          <w:sz w:val="22"/>
          <w:szCs w:val="22"/>
        </w:rPr>
        <w:t>inserção</w:t>
      </w:r>
      <w:proofErr w:type="spellEnd"/>
      <w:r>
        <w:rPr>
          <w:color w:val="000000"/>
          <w:sz w:val="22"/>
          <w:szCs w:val="22"/>
        </w:rPr>
        <w:t xml:space="preserve"> da </w:t>
      </w:r>
      <w:proofErr w:type="spellStart"/>
      <w:r>
        <w:rPr>
          <w:color w:val="000000"/>
          <w:sz w:val="22"/>
          <w:szCs w:val="22"/>
        </w:rPr>
        <w:t>documentação</w:t>
      </w:r>
      <w:proofErr w:type="spellEnd"/>
      <w:r>
        <w:rPr>
          <w:color w:val="000000"/>
          <w:sz w:val="22"/>
          <w:szCs w:val="22"/>
        </w:rPr>
        <w:t xml:space="preserve"> no Sistema Eletrônico para que assim fique à disposição dos demais fornecedores.</w:t>
      </w:r>
    </w:p>
    <w:p w14:paraId="0424C6C6" w14:textId="77777777" w:rsidR="004F1BE2" w:rsidRDefault="004F1BE2">
      <w:pPr>
        <w:widowControl w:val="0"/>
        <w:jc w:val="both"/>
        <w:rPr>
          <w:color w:val="000000"/>
          <w:sz w:val="22"/>
          <w:szCs w:val="22"/>
          <w:highlight w:val="cyan"/>
        </w:rPr>
      </w:pPr>
    </w:p>
    <w:p w14:paraId="11EA5A4C" w14:textId="77777777" w:rsidR="004F1BE2" w:rsidRDefault="00A147C6">
      <w:pPr>
        <w:widowControl w:val="0"/>
        <w:jc w:val="both"/>
        <w:rPr>
          <w:color w:val="000000"/>
          <w:sz w:val="22"/>
          <w:szCs w:val="22"/>
        </w:rPr>
      </w:pPr>
      <w:r>
        <w:rPr>
          <w:b/>
          <w:color w:val="000000"/>
          <w:sz w:val="22"/>
          <w:szCs w:val="22"/>
        </w:rPr>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14:paraId="6696CA35" w14:textId="77777777" w:rsidR="004F1BE2" w:rsidRDefault="004F1BE2">
      <w:pPr>
        <w:widowControl w:val="0"/>
        <w:jc w:val="both"/>
        <w:rPr>
          <w:color w:val="000000"/>
          <w:sz w:val="22"/>
          <w:szCs w:val="22"/>
        </w:rPr>
      </w:pPr>
    </w:p>
    <w:p w14:paraId="41D840B9" w14:textId="77777777" w:rsidR="004F1BE2" w:rsidRDefault="00A147C6">
      <w:pPr>
        <w:widowControl w:val="0"/>
        <w:jc w:val="both"/>
        <w:rPr>
          <w:b/>
          <w:color w:val="FF66CC"/>
          <w:sz w:val="22"/>
          <w:szCs w:val="22"/>
        </w:rPr>
      </w:pPr>
      <w:r>
        <w:rPr>
          <w:b/>
          <w:color w:val="000000"/>
          <w:sz w:val="22"/>
          <w:szCs w:val="22"/>
        </w:rPr>
        <w:t>6.1.3 –</w:t>
      </w:r>
      <w:r>
        <w:rPr>
          <w:color w:val="000000"/>
          <w:sz w:val="22"/>
          <w:szCs w:val="22"/>
        </w:rPr>
        <w:t xml:space="preserve"> O descumprimento das exigências contidas nos itens anteriores considerará o fornecedor como desistente da proposta, sujeitando-se às sanções previstas na cláusula 12 deste Aviso. </w:t>
      </w:r>
    </w:p>
    <w:p w14:paraId="2037E182" w14:textId="77777777" w:rsidR="004F1BE2" w:rsidRDefault="004F1BE2">
      <w:pPr>
        <w:widowControl w:val="0"/>
        <w:jc w:val="both"/>
        <w:rPr>
          <w:b/>
          <w:color w:val="000000"/>
          <w:sz w:val="22"/>
          <w:szCs w:val="22"/>
        </w:rPr>
      </w:pPr>
    </w:p>
    <w:p w14:paraId="1AD30C13" w14:textId="77777777"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14:paraId="2D82F232" w14:textId="77777777" w:rsidR="004F1BE2" w:rsidRDefault="004F1BE2">
      <w:pPr>
        <w:widowControl w:val="0"/>
        <w:jc w:val="both"/>
        <w:rPr>
          <w:color w:val="000000"/>
          <w:sz w:val="22"/>
          <w:szCs w:val="22"/>
        </w:rPr>
      </w:pPr>
    </w:p>
    <w:p w14:paraId="139231F9" w14:textId="20EAF973" w:rsidR="004F1BE2" w:rsidRPr="00ED6D35" w:rsidRDefault="00A147C6">
      <w:pPr>
        <w:jc w:val="both"/>
        <w:rPr>
          <w:b/>
          <w:color w:val="000000"/>
          <w:sz w:val="22"/>
          <w:szCs w:val="22"/>
        </w:rPr>
      </w:pPr>
      <w:r w:rsidRPr="00345DB7">
        <w:rPr>
          <w:b/>
          <w:sz w:val="22"/>
          <w:szCs w:val="22"/>
        </w:rPr>
        <w:t xml:space="preserve">6.2.1 – PREÇO UNITÁRIO </w:t>
      </w:r>
      <w:r w:rsidRPr="00345DB7">
        <w:rPr>
          <w:sz w:val="22"/>
          <w:szCs w:val="22"/>
        </w:rPr>
        <w:t>e</w:t>
      </w:r>
      <w:r w:rsidRPr="00345DB7">
        <w:rPr>
          <w:b/>
          <w:sz w:val="22"/>
          <w:szCs w:val="22"/>
        </w:rPr>
        <w:t xml:space="preserve"> TOTAL DO ITEM ÚNICO</w:t>
      </w:r>
      <w:r w:rsidRPr="00345DB7">
        <w:rPr>
          <w:sz w:val="22"/>
          <w:szCs w:val="22"/>
        </w:rPr>
        <w:t xml:space="preserve"> </w:t>
      </w:r>
      <w:proofErr w:type="gramStart"/>
      <w:r w:rsidR="00F52D1A" w:rsidRPr="00C05F02">
        <w:rPr>
          <w:sz w:val="22"/>
          <w:szCs w:val="22"/>
        </w:rPr>
        <w:t>acrescido</w:t>
      </w:r>
      <w:r w:rsidR="00F52D1A">
        <w:rPr>
          <w:sz w:val="22"/>
          <w:szCs w:val="22"/>
        </w:rPr>
        <w:t>(</w:t>
      </w:r>
      <w:proofErr w:type="gramEnd"/>
      <w:r w:rsidR="00F52D1A">
        <w:rPr>
          <w:sz w:val="22"/>
          <w:szCs w:val="22"/>
        </w:rPr>
        <w:t>s) de todas as despesas</w:t>
      </w:r>
      <w:r w:rsidR="006C18F7">
        <w:rPr>
          <w:sz w:val="22"/>
          <w:szCs w:val="22"/>
        </w:rPr>
        <w:t xml:space="preserve"> (</w:t>
      </w:r>
      <w:r w:rsidR="00F52D1A" w:rsidRPr="005528ED">
        <w:rPr>
          <w:sz w:val="22"/>
          <w:szCs w:val="22"/>
        </w:rPr>
        <w:t>tributos, frete e outras de quaisquer naturezas incidentes direta e indiretamente sobre o fornecimento dos produtos, deduzidos eventuais descontos</w:t>
      </w:r>
      <w:r w:rsidR="00F52D1A" w:rsidRPr="00AB5159">
        <w:rPr>
          <w:sz w:val="22"/>
          <w:szCs w:val="22"/>
        </w:rPr>
        <w:t>)</w:t>
      </w:r>
      <w:r w:rsidRPr="00345DB7">
        <w:rPr>
          <w:sz w:val="22"/>
          <w:szCs w:val="22"/>
        </w:rPr>
        <w:t xml:space="preserve"> e conter somente duas casas decimais, não sendo </w:t>
      </w:r>
      <w:r w:rsidRPr="00345DB7">
        <w:rPr>
          <w:sz w:val="22"/>
          <w:szCs w:val="22"/>
        </w:rPr>
        <w:lastRenderedPageBreak/>
        <w:t>admitido(s) valor(es) simbólico</w:t>
      </w:r>
      <w:r w:rsidRPr="00ED6D35">
        <w:rPr>
          <w:sz w:val="22"/>
          <w:szCs w:val="22"/>
        </w:rPr>
        <w:t>(s), irrisório(s) ou igual(</w:t>
      </w:r>
      <w:proofErr w:type="spellStart"/>
      <w:r w:rsidRPr="00ED6D35">
        <w:rPr>
          <w:sz w:val="22"/>
          <w:szCs w:val="22"/>
        </w:rPr>
        <w:t>is</w:t>
      </w:r>
      <w:proofErr w:type="spellEnd"/>
      <w:r w:rsidRPr="00ED6D35">
        <w:rPr>
          <w:sz w:val="22"/>
          <w:szCs w:val="22"/>
        </w:rPr>
        <w:t>) a zero, o que enseja a desclassificação, de acordo com o disposto no Anexo I (Termo de Referência) deste Aviso.</w:t>
      </w:r>
    </w:p>
    <w:p w14:paraId="6A93CDB5" w14:textId="77777777" w:rsidR="004F1BE2" w:rsidRPr="00ED6D35" w:rsidRDefault="004F1BE2">
      <w:pPr>
        <w:tabs>
          <w:tab w:val="left" w:pos="599"/>
        </w:tabs>
        <w:spacing w:line="244" w:lineRule="auto"/>
        <w:jc w:val="both"/>
        <w:rPr>
          <w:sz w:val="22"/>
          <w:szCs w:val="22"/>
        </w:rPr>
      </w:pPr>
    </w:p>
    <w:p w14:paraId="54FAE050" w14:textId="77777777" w:rsidR="0010022E" w:rsidRPr="002748EE" w:rsidRDefault="00A147C6" w:rsidP="0010022E">
      <w:pPr>
        <w:tabs>
          <w:tab w:val="left" w:pos="599"/>
        </w:tabs>
        <w:spacing w:line="244" w:lineRule="auto"/>
        <w:jc w:val="both"/>
        <w:rPr>
          <w:b/>
          <w:bCs/>
          <w:sz w:val="22"/>
          <w:shd w:val="clear" w:color="auto" w:fill="FFFFFF"/>
        </w:rPr>
      </w:pPr>
      <w:r w:rsidRPr="00ED6D35">
        <w:rPr>
          <w:b/>
          <w:sz w:val="22"/>
          <w:szCs w:val="22"/>
        </w:rPr>
        <w:t xml:space="preserve">6.2.2 - </w:t>
      </w:r>
      <w:r w:rsidR="0010022E" w:rsidRPr="002748EE">
        <w:rPr>
          <w:b/>
          <w:sz w:val="22"/>
          <w:szCs w:val="22"/>
        </w:rPr>
        <w:t>INDICAÇÃO DE MARCA/MODELO/REFERÊNCIA DO PRODUTO OFERTADO</w:t>
      </w:r>
      <w:r w:rsidR="0010022E" w:rsidRPr="00567F9F">
        <w:rPr>
          <w:sz w:val="22"/>
          <w:szCs w:val="22"/>
        </w:rPr>
        <w:t>.</w:t>
      </w:r>
    </w:p>
    <w:p w14:paraId="2CA1423B" w14:textId="181767EE" w:rsidR="004F1BE2" w:rsidRDefault="004F1BE2">
      <w:pPr>
        <w:tabs>
          <w:tab w:val="left" w:pos="599"/>
        </w:tabs>
        <w:spacing w:line="244" w:lineRule="auto"/>
        <w:jc w:val="both"/>
        <w:rPr>
          <w:b/>
          <w:sz w:val="22"/>
          <w:szCs w:val="22"/>
        </w:rPr>
      </w:pPr>
    </w:p>
    <w:p w14:paraId="39665491" w14:textId="10028036" w:rsidR="0010022E" w:rsidRDefault="0010022E" w:rsidP="0010022E">
      <w:pPr>
        <w:tabs>
          <w:tab w:val="left" w:pos="599"/>
        </w:tabs>
        <w:spacing w:line="244" w:lineRule="auto"/>
        <w:jc w:val="both"/>
        <w:rPr>
          <w:sz w:val="22"/>
          <w:szCs w:val="22"/>
        </w:rPr>
      </w:pPr>
      <w:r w:rsidRPr="00873BA9">
        <w:rPr>
          <w:b/>
          <w:sz w:val="22"/>
          <w:shd w:val="clear" w:color="auto" w:fill="FFFFFF"/>
        </w:rPr>
        <w:t>6.2.3</w:t>
      </w:r>
      <w:r>
        <w:rPr>
          <w:b/>
          <w:sz w:val="22"/>
          <w:shd w:val="clear" w:color="auto" w:fill="FFFFFF"/>
        </w:rPr>
        <w:t xml:space="preserve"> – PRAZO DE ENTREGA: </w:t>
      </w:r>
      <w:r w:rsidRPr="00FD63EF">
        <w:rPr>
          <w:sz w:val="22"/>
          <w:szCs w:val="22"/>
        </w:rPr>
        <w:t xml:space="preserve">máximo de </w:t>
      </w:r>
      <w:r w:rsidR="00733644">
        <w:rPr>
          <w:sz w:val="22"/>
          <w:szCs w:val="22"/>
        </w:rPr>
        <w:t>60</w:t>
      </w:r>
      <w:r w:rsidRPr="00FD63EF">
        <w:rPr>
          <w:sz w:val="22"/>
          <w:szCs w:val="22"/>
        </w:rPr>
        <w:t xml:space="preserve"> (</w:t>
      </w:r>
      <w:r w:rsidR="00733644">
        <w:rPr>
          <w:sz w:val="22"/>
          <w:szCs w:val="22"/>
        </w:rPr>
        <w:t>sessenta</w:t>
      </w:r>
      <w:r w:rsidRPr="00FD63EF">
        <w:rPr>
          <w:sz w:val="22"/>
          <w:szCs w:val="22"/>
        </w:rPr>
        <w:t>) dias corridos, contados do recebimento da notificação formal à Contratada pela Contratante, acompanhada da Nota de Empenho, em remessa única</w:t>
      </w:r>
      <w:r>
        <w:rPr>
          <w:sz w:val="22"/>
          <w:szCs w:val="22"/>
        </w:rPr>
        <w:t>.</w:t>
      </w:r>
    </w:p>
    <w:p w14:paraId="25C701AA" w14:textId="77777777" w:rsidR="0010022E" w:rsidRDefault="0010022E" w:rsidP="0010022E">
      <w:pPr>
        <w:tabs>
          <w:tab w:val="left" w:pos="599"/>
        </w:tabs>
        <w:spacing w:line="244" w:lineRule="auto"/>
        <w:jc w:val="both"/>
        <w:rPr>
          <w:b/>
          <w:sz w:val="22"/>
          <w:shd w:val="clear" w:color="auto" w:fill="FFFFFF"/>
        </w:rPr>
      </w:pPr>
    </w:p>
    <w:p w14:paraId="5E979911" w14:textId="38904AD4" w:rsidR="0010022E" w:rsidRDefault="0010022E" w:rsidP="0010022E">
      <w:pPr>
        <w:tabs>
          <w:tab w:val="left" w:pos="599"/>
        </w:tabs>
        <w:spacing w:line="244" w:lineRule="auto"/>
        <w:jc w:val="both"/>
        <w:rPr>
          <w:sz w:val="22"/>
          <w:szCs w:val="22"/>
        </w:rPr>
      </w:pPr>
      <w:r w:rsidRPr="00873BA9">
        <w:rPr>
          <w:b/>
          <w:sz w:val="22"/>
          <w:shd w:val="clear" w:color="auto" w:fill="FFFFFF"/>
        </w:rPr>
        <w:t>6.2.</w:t>
      </w:r>
      <w:r>
        <w:rPr>
          <w:b/>
          <w:sz w:val="22"/>
          <w:shd w:val="clear" w:color="auto" w:fill="FFFFFF"/>
        </w:rPr>
        <w:t>4 – PRAZO DE GARANTIA</w:t>
      </w:r>
      <w:r w:rsidR="00850496">
        <w:rPr>
          <w:b/>
          <w:sz w:val="22"/>
          <w:shd w:val="clear" w:color="auto" w:fill="FFFFFF"/>
        </w:rPr>
        <w:t xml:space="preserve"> E ASSISTÊNCIA TÉCNICA</w:t>
      </w:r>
      <w:r>
        <w:rPr>
          <w:b/>
          <w:sz w:val="22"/>
          <w:shd w:val="clear" w:color="auto" w:fill="FFFFFF"/>
        </w:rPr>
        <w:t xml:space="preserve">: </w:t>
      </w:r>
      <w:r w:rsidR="00733644" w:rsidRPr="00733644">
        <w:rPr>
          <w:sz w:val="22"/>
          <w:shd w:val="clear" w:color="auto" w:fill="FFFFFF"/>
        </w:rPr>
        <w:t xml:space="preserve">conforme </w:t>
      </w:r>
      <w:r w:rsidR="00733644">
        <w:rPr>
          <w:sz w:val="22"/>
          <w:shd w:val="clear" w:color="auto" w:fill="FFFFFF"/>
        </w:rPr>
        <w:t xml:space="preserve">disposto nos </w:t>
      </w:r>
      <w:r>
        <w:rPr>
          <w:sz w:val="22"/>
          <w:szCs w:val="22"/>
        </w:rPr>
        <w:t>itens 4.</w:t>
      </w:r>
      <w:r w:rsidR="00733644">
        <w:rPr>
          <w:sz w:val="22"/>
          <w:szCs w:val="22"/>
        </w:rPr>
        <w:t>5</w:t>
      </w:r>
      <w:r>
        <w:rPr>
          <w:sz w:val="22"/>
          <w:szCs w:val="22"/>
        </w:rPr>
        <w:t xml:space="preserve"> a 4.</w:t>
      </w:r>
      <w:r w:rsidR="00733644">
        <w:rPr>
          <w:sz w:val="22"/>
          <w:szCs w:val="22"/>
        </w:rPr>
        <w:t>19</w:t>
      </w:r>
      <w:r>
        <w:rPr>
          <w:sz w:val="22"/>
          <w:szCs w:val="22"/>
        </w:rPr>
        <w:t xml:space="preserve"> do Anexo I (Termo de Referência) deste Aviso.</w:t>
      </w:r>
    </w:p>
    <w:p w14:paraId="78D817DC" w14:textId="77777777" w:rsidR="0010022E" w:rsidRDefault="0010022E" w:rsidP="0010022E">
      <w:pPr>
        <w:tabs>
          <w:tab w:val="left" w:pos="599"/>
        </w:tabs>
        <w:spacing w:line="244" w:lineRule="auto"/>
        <w:jc w:val="both"/>
        <w:rPr>
          <w:sz w:val="22"/>
          <w:szCs w:val="22"/>
        </w:rPr>
      </w:pPr>
    </w:p>
    <w:p w14:paraId="41768F8D" w14:textId="1A99B9F1" w:rsidR="004F1BE2" w:rsidRDefault="0010022E">
      <w:pPr>
        <w:tabs>
          <w:tab w:val="left" w:pos="599"/>
        </w:tabs>
        <w:spacing w:line="244" w:lineRule="auto"/>
        <w:jc w:val="both"/>
        <w:rPr>
          <w:sz w:val="22"/>
          <w:szCs w:val="22"/>
        </w:rPr>
      </w:pPr>
      <w:r>
        <w:rPr>
          <w:b/>
          <w:sz w:val="22"/>
          <w:szCs w:val="22"/>
        </w:rPr>
        <w:t>6.2.</w:t>
      </w:r>
      <w:r w:rsidR="001B49B3">
        <w:rPr>
          <w:b/>
          <w:sz w:val="22"/>
          <w:szCs w:val="22"/>
        </w:rPr>
        <w:t>5</w:t>
      </w:r>
      <w:r w:rsidR="00A147C6">
        <w:rPr>
          <w:b/>
          <w:sz w:val="22"/>
          <w:szCs w:val="22"/>
        </w:rPr>
        <w:t xml:space="preserve"> - </w:t>
      </w:r>
      <w:r w:rsidR="00A147C6">
        <w:rPr>
          <w:sz w:val="22"/>
          <w:szCs w:val="22"/>
        </w:rPr>
        <w:t xml:space="preserve">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w:t>
      </w:r>
      <w:proofErr w:type="gramStart"/>
      <w:r w:rsidR="00A147C6">
        <w:rPr>
          <w:sz w:val="22"/>
          <w:szCs w:val="22"/>
        </w:rPr>
        <w:t>do(</w:t>
      </w:r>
      <w:proofErr w:type="gramEnd"/>
      <w:r w:rsidR="00A147C6">
        <w:rPr>
          <w:sz w:val="22"/>
          <w:szCs w:val="22"/>
        </w:rPr>
        <w:t xml:space="preserve">a) representante legal da empresa responsável pela proposta. </w:t>
      </w:r>
    </w:p>
    <w:p w14:paraId="49EF386E" w14:textId="77777777" w:rsidR="00000C66" w:rsidRDefault="00000C66" w:rsidP="00E74C74">
      <w:pPr>
        <w:jc w:val="both"/>
        <w:rPr>
          <w:b/>
          <w:sz w:val="22"/>
          <w:szCs w:val="22"/>
        </w:rPr>
      </w:pPr>
    </w:p>
    <w:p w14:paraId="7C6DDDF3" w14:textId="481C2E95" w:rsidR="00E74C74" w:rsidRPr="008D44D0" w:rsidRDefault="0010022E" w:rsidP="00E74C74">
      <w:pPr>
        <w:jc w:val="both"/>
        <w:rPr>
          <w:sz w:val="22"/>
          <w:szCs w:val="22"/>
        </w:rPr>
      </w:pPr>
      <w:r>
        <w:rPr>
          <w:b/>
          <w:sz w:val="22"/>
          <w:szCs w:val="22"/>
        </w:rPr>
        <w:t>6.2.</w:t>
      </w:r>
      <w:r w:rsidR="001B49B3">
        <w:rPr>
          <w:b/>
          <w:sz w:val="22"/>
          <w:szCs w:val="22"/>
        </w:rPr>
        <w:t>5</w:t>
      </w:r>
      <w:r w:rsidR="00E74C74" w:rsidRPr="008D44D0">
        <w:rPr>
          <w:b/>
          <w:sz w:val="22"/>
          <w:szCs w:val="22"/>
        </w:rPr>
        <w:t>.1 –</w:t>
      </w:r>
      <w:r w:rsidR="00E74C74" w:rsidRPr="008D44D0">
        <w:rPr>
          <w:sz w:val="22"/>
          <w:szCs w:val="22"/>
        </w:rPr>
        <w:t xml:space="preserve"> O endereço e C.N.P.J. informados deverão ser do estabelecimento que de fato emitirá a nota fiscal/fatura.</w:t>
      </w:r>
    </w:p>
    <w:p w14:paraId="1DE8A94B" w14:textId="77777777" w:rsidR="00E74C74" w:rsidRPr="008D44D0" w:rsidRDefault="00E74C74" w:rsidP="00E74C74">
      <w:pPr>
        <w:jc w:val="both"/>
        <w:rPr>
          <w:b/>
          <w:sz w:val="22"/>
          <w:szCs w:val="22"/>
        </w:rPr>
      </w:pPr>
    </w:p>
    <w:p w14:paraId="01B35906" w14:textId="38329B6B" w:rsidR="00E74C74" w:rsidRPr="008D44D0" w:rsidRDefault="0010022E" w:rsidP="00E74C74">
      <w:pPr>
        <w:jc w:val="both"/>
        <w:rPr>
          <w:sz w:val="22"/>
          <w:szCs w:val="22"/>
        </w:rPr>
      </w:pPr>
      <w:r>
        <w:rPr>
          <w:b/>
          <w:sz w:val="22"/>
          <w:szCs w:val="22"/>
        </w:rPr>
        <w:t>6.2.</w:t>
      </w:r>
      <w:r w:rsidR="001B49B3">
        <w:rPr>
          <w:b/>
          <w:sz w:val="22"/>
          <w:szCs w:val="22"/>
        </w:rPr>
        <w:t>5</w:t>
      </w:r>
      <w:r w:rsidR="00E74C74" w:rsidRPr="008D44D0">
        <w:rPr>
          <w:b/>
          <w:sz w:val="22"/>
          <w:szCs w:val="22"/>
        </w:rPr>
        <w:t>.2 -</w:t>
      </w:r>
      <w:r w:rsidR="00E74C74" w:rsidRPr="008D44D0">
        <w:rPr>
          <w:sz w:val="22"/>
          <w:szCs w:val="22"/>
        </w:rPr>
        <w:t xml:space="preserve">  O eventual faturamento por C.N.P.J distinto do indicado na proposta (filial), exigirá:</w:t>
      </w:r>
    </w:p>
    <w:p w14:paraId="586AE630" w14:textId="77777777" w:rsidR="00E74C74" w:rsidRPr="008D44D0" w:rsidRDefault="00E74C74" w:rsidP="00E74C74">
      <w:pPr>
        <w:jc w:val="both"/>
        <w:rPr>
          <w:sz w:val="22"/>
          <w:szCs w:val="22"/>
        </w:rPr>
      </w:pPr>
    </w:p>
    <w:p w14:paraId="180DA352" w14:textId="3C72A81A" w:rsidR="00E74C74" w:rsidRPr="008D44D0" w:rsidRDefault="0010022E" w:rsidP="00E74C74">
      <w:pPr>
        <w:jc w:val="both"/>
        <w:rPr>
          <w:sz w:val="22"/>
          <w:szCs w:val="22"/>
        </w:rPr>
      </w:pPr>
      <w:r>
        <w:rPr>
          <w:b/>
          <w:sz w:val="22"/>
          <w:szCs w:val="22"/>
        </w:rPr>
        <w:t>6.2.</w:t>
      </w:r>
      <w:r w:rsidR="001B49B3">
        <w:rPr>
          <w:b/>
          <w:sz w:val="22"/>
          <w:szCs w:val="22"/>
        </w:rPr>
        <w:t>5</w:t>
      </w:r>
      <w:r w:rsidR="00E74C74" w:rsidRPr="008D44D0">
        <w:rPr>
          <w:b/>
          <w:sz w:val="22"/>
          <w:szCs w:val="22"/>
        </w:rPr>
        <w:t>.2.1</w:t>
      </w:r>
      <w:r w:rsidR="00E74C74" w:rsidRPr="008D44D0">
        <w:rPr>
          <w:sz w:val="22"/>
          <w:szCs w:val="22"/>
        </w:rPr>
        <w:t xml:space="preserve"> </w:t>
      </w:r>
      <w:r w:rsidR="00E74C74" w:rsidRPr="008D44D0">
        <w:rPr>
          <w:b/>
          <w:sz w:val="22"/>
          <w:szCs w:val="22"/>
        </w:rPr>
        <w:t>-</w:t>
      </w:r>
      <w:r w:rsidR="00E74C74" w:rsidRPr="008D44D0">
        <w:rPr>
          <w:sz w:val="22"/>
          <w:szCs w:val="22"/>
        </w:rPr>
        <w:t xml:space="preserve"> A verificação da regularidade fiscal e trabalhista da matriz e da filial da pessoa jurídica;</w:t>
      </w:r>
    </w:p>
    <w:p w14:paraId="5E3F5023" w14:textId="77777777" w:rsidR="00E74C74" w:rsidRPr="008D44D0" w:rsidRDefault="00E74C74" w:rsidP="00E74C74">
      <w:pPr>
        <w:jc w:val="both"/>
        <w:rPr>
          <w:sz w:val="22"/>
          <w:szCs w:val="22"/>
        </w:rPr>
      </w:pPr>
    </w:p>
    <w:p w14:paraId="3DF23644" w14:textId="32D6CCF3" w:rsidR="00E74C74" w:rsidRPr="008D44D0" w:rsidRDefault="0010022E" w:rsidP="00E74C74">
      <w:pPr>
        <w:jc w:val="both"/>
        <w:rPr>
          <w:sz w:val="22"/>
          <w:szCs w:val="22"/>
        </w:rPr>
      </w:pPr>
      <w:r>
        <w:rPr>
          <w:b/>
          <w:sz w:val="22"/>
          <w:szCs w:val="22"/>
        </w:rPr>
        <w:t>6.2.</w:t>
      </w:r>
      <w:r w:rsidR="001B49B3">
        <w:rPr>
          <w:b/>
          <w:sz w:val="22"/>
          <w:szCs w:val="22"/>
        </w:rPr>
        <w:t>5</w:t>
      </w:r>
      <w:r w:rsidR="00E74C74" w:rsidRPr="008D44D0">
        <w:rPr>
          <w:b/>
          <w:sz w:val="22"/>
          <w:szCs w:val="22"/>
        </w:rPr>
        <w:t>.2.2 -</w:t>
      </w:r>
      <w:r w:rsidR="00E74C74" w:rsidRPr="008D44D0">
        <w:rPr>
          <w:sz w:val="22"/>
          <w:szCs w:val="22"/>
        </w:rPr>
        <w:t xml:space="preserve"> Avaliação técnica acerca da repercussão tributária da alteração no âmbito do contrato administrativo, ressalvados:</w:t>
      </w:r>
    </w:p>
    <w:p w14:paraId="1018A998" w14:textId="77777777" w:rsidR="00E74C74" w:rsidRPr="008D44D0" w:rsidRDefault="00E74C74" w:rsidP="00E74C74">
      <w:pPr>
        <w:jc w:val="both"/>
        <w:rPr>
          <w:sz w:val="22"/>
          <w:szCs w:val="22"/>
        </w:rPr>
      </w:pPr>
    </w:p>
    <w:p w14:paraId="1D2EEC5C"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vedação de prejuízo ou qualquer ônus financeiro adicional à contratante;</w:t>
      </w:r>
    </w:p>
    <w:p w14:paraId="2C2E4B7B" w14:textId="77777777" w:rsidR="00E74C74" w:rsidRPr="008D44D0" w:rsidRDefault="00E74C74" w:rsidP="00E74C74">
      <w:pPr>
        <w:jc w:val="both"/>
        <w:rPr>
          <w:sz w:val="22"/>
          <w:szCs w:val="22"/>
        </w:rPr>
      </w:pPr>
    </w:p>
    <w:p w14:paraId="07128128"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revisão contratual em favor da Administração, com redução proporcional do valor do contrato, caso a alteração implique diminuição dos custos previstos na proposta da contratada;</w:t>
      </w:r>
    </w:p>
    <w:p w14:paraId="6BF19C58" w14:textId="77777777" w:rsidR="00E74C74" w:rsidRPr="008D44D0" w:rsidRDefault="00E74C74" w:rsidP="00E74C74">
      <w:pPr>
        <w:pStyle w:val="PargrafodaLista"/>
        <w:rPr>
          <w:rFonts w:ascii="Arial" w:eastAsia="Arial" w:hAnsi="Arial" w:cs="Arial"/>
        </w:rPr>
      </w:pPr>
    </w:p>
    <w:p w14:paraId="2F07BA61"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obrigatoriedade de vinculação do C.N.P.J. ao local definido ou área geográfica delimitada pelo termo de referência para o cumprimento da obrigação pelo estabelecimento da representante.</w:t>
      </w:r>
    </w:p>
    <w:p w14:paraId="5685EFFB" w14:textId="77777777" w:rsidR="00E74C74" w:rsidRDefault="00E74C74">
      <w:pPr>
        <w:tabs>
          <w:tab w:val="left" w:pos="599"/>
        </w:tabs>
        <w:spacing w:line="244" w:lineRule="auto"/>
        <w:jc w:val="both"/>
        <w:rPr>
          <w:sz w:val="22"/>
          <w:szCs w:val="22"/>
        </w:rPr>
      </w:pPr>
    </w:p>
    <w:p w14:paraId="6B545ABB" w14:textId="77777777" w:rsidR="004F1BE2" w:rsidRDefault="004F1BE2">
      <w:pPr>
        <w:tabs>
          <w:tab w:val="left" w:pos="599"/>
        </w:tabs>
        <w:spacing w:line="244" w:lineRule="auto"/>
        <w:jc w:val="both"/>
        <w:rPr>
          <w:sz w:val="22"/>
          <w:szCs w:val="22"/>
        </w:rPr>
      </w:pPr>
    </w:p>
    <w:p w14:paraId="1E299D04" w14:textId="0EE3CDC0" w:rsidR="004F1BE2" w:rsidRDefault="0010022E">
      <w:pPr>
        <w:tabs>
          <w:tab w:val="left" w:pos="599"/>
        </w:tabs>
        <w:spacing w:line="244" w:lineRule="auto"/>
        <w:jc w:val="both"/>
        <w:rPr>
          <w:sz w:val="22"/>
          <w:szCs w:val="22"/>
          <w:highlight w:val="white"/>
        </w:rPr>
      </w:pPr>
      <w:r>
        <w:rPr>
          <w:b/>
          <w:sz w:val="22"/>
          <w:szCs w:val="22"/>
          <w:highlight w:val="white"/>
        </w:rPr>
        <w:t>6.2.</w:t>
      </w:r>
      <w:r w:rsidR="001B49B3">
        <w:rPr>
          <w:b/>
          <w:sz w:val="22"/>
          <w:szCs w:val="22"/>
          <w:highlight w:val="white"/>
        </w:rPr>
        <w:t>6</w:t>
      </w:r>
      <w:r w:rsidR="00A147C6">
        <w:rPr>
          <w:b/>
          <w:sz w:val="22"/>
          <w:szCs w:val="22"/>
          <w:highlight w:val="white"/>
        </w:rPr>
        <w:t xml:space="preserve"> - PRAZO DE VALIDADE DA PROPOSTA</w:t>
      </w:r>
      <w:r w:rsidR="00A147C6">
        <w:rPr>
          <w:sz w:val="22"/>
          <w:szCs w:val="22"/>
          <w:highlight w:val="white"/>
        </w:rPr>
        <w:t>: 60 (sessenta) dias corridos, a contar da data fixada para a sessão pública deste Aviso.</w:t>
      </w:r>
    </w:p>
    <w:p w14:paraId="3D795747" w14:textId="77777777" w:rsidR="004F1BE2" w:rsidRDefault="004F1BE2">
      <w:pPr>
        <w:jc w:val="both"/>
        <w:rPr>
          <w:b/>
          <w:color w:val="000000"/>
          <w:sz w:val="22"/>
          <w:szCs w:val="22"/>
        </w:rPr>
      </w:pPr>
    </w:p>
    <w:p w14:paraId="73161ACD" w14:textId="26A91DDF" w:rsidR="004F1BE2" w:rsidRDefault="00A147C6">
      <w:pPr>
        <w:jc w:val="both"/>
        <w:rPr>
          <w:b/>
          <w:color w:val="000000"/>
          <w:sz w:val="22"/>
          <w:szCs w:val="22"/>
        </w:rPr>
      </w:pPr>
      <w:r>
        <w:rPr>
          <w:b/>
          <w:color w:val="000000"/>
          <w:sz w:val="22"/>
          <w:szCs w:val="22"/>
        </w:rPr>
        <w:t xml:space="preserve">7 – DA DOCUMENTAÇÃO COMPLEMENTAR À PROPOSTA </w:t>
      </w:r>
    </w:p>
    <w:p w14:paraId="320F2CC6" w14:textId="77777777" w:rsidR="004F1BE2" w:rsidRDefault="004F1BE2">
      <w:pPr>
        <w:widowControl w:val="0"/>
        <w:jc w:val="both"/>
      </w:pPr>
    </w:p>
    <w:p w14:paraId="0B357CFA" w14:textId="71ECBD1F" w:rsidR="00E74C74" w:rsidRDefault="00E74C74" w:rsidP="00E74C74">
      <w:pPr>
        <w:pStyle w:val="NormalWeb"/>
        <w:spacing w:before="0" w:after="0"/>
        <w:jc w:val="both"/>
      </w:pPr>
      <w:r>
        <w:rPr>
          <w:rFonts w:ascii="Arial" w:hAnsi="Arial" w:cs="Arial"/>
          <w:b/>
          <w:bCs/>
          <w:color w:val="000000"/>
          <w:sz w:val="22"/>
          <w:szCs w:val="22"/>
        </w:rPr>
        <w:t>7.1 –</w:t>
      </w:r>
      <w:r>
        <w:rPr>
          <w:rFonts w:ascii="Arial" w:hAnsi="Arial" w:cs="Arial"/>
          <w:color w:val="000000"/>
          <w:sz w:val="22"/>
          <w:szCs w:val="22"/>
        </w:rPr>
        <w:t xml:space="preserve"> A licitante deverá apresentar, juntamente com a PROPOSTA DEFINITIVA DE PREÇOS e de acordo com o regramento disposto no item 5.4 deste Aviso: </w:t>
      </w:r>
    </w:p>
    <w:p w14:paraId="4232EDAA" w14:textId="77777777" w:rsidR="00000C66" w:rsidRDefault="00000C66" w:rsidP="00000C66">
      <w:pPr>
        <w:pBdr>
          <w:top w:val="nil"/>
          <w:left w:val="nil"/>
          <w:bottom w:val="nil"/>
          <w:right w:val="nil"/>
          <w:between w:val="nil"/>
        </w:pBdr>
        <w:spacing w:line="276" w:lineRule="auto"/>
        <w:jc w:val="both"/>
        <w:rPr>
          <w:b/>
          <w:bCs/>
          <w:color w:val="000000"/>
          <w:sz w:val="22"/>
          <w:szCs w:val="22"/>
          <w:shd w:val="clear" w:color="auto" w:fill="FFFFFF"/>
        </w:rPr>
      </w:pPr>
    </w:p>
    <w:p w14:paraId="0A6DD9E9" w14:textId="5B1631CE" w:rsidR="00000C66" w:rsidRDefault="00000C66" w:rsidP="00000C66">
      <w:pPr>
        <w:pBdr>
          <w:top w:val="nil"/>
          <w:left w:val="nil"/>
          <w:bottom w:val="nil"/>
          <w:right w:val="nil"/>
          <w:between w:val="nil"/>
        </w:pBdr>
        <w:spacing w:line="276" w:lineRule="auto"/>
        <w:jc w:val="both"/>
        <w:rPr>
          <w:color w:val="000000"/>
          <w:sz w:val="22"/>
          <w:szCs w:val="22"/>
        </w:rPr>
      </w:pPr>
      <w:r>
        <w:rPr>
          <w:b/>
          <w:bCs/>
          <w:color w:val="000000"/>
          <w:sz w:val="22"/>
          <w:szCs w:val="22"/>
          <w:shd w:val="clear" w:color="auto" w:fill="FFFFFF"/>
        </w:rPr>
        <w:t>7</w:t>
      </w:r>
      <w:r w:rsidR="00E74C74" w:rsidRPr="00604C30">
        <w:rPr>
          <w:b/>
          <w:bCs/>
          <w:color w:val="000000"/>
          <w:sz w:val="22"/>
          <w:szCs w:val="22"/>
          <w:shd w:val="clear" w:color="auto" w:fill="FFFFFF"/>
        </w:rPr>
        <w:t>.1.1 –</w:t>
      </w:r>
      <w:r w:rsidR="00933A14">
        <w:rPr>
          <w:b/>
          <w:bCs/>
          <w:color w:val="000000"/>
          <w:sz w:val="22"/>
          <w:szCs w:val="22"/>
          <w:shd w:val="clear" w:color="auto" w:fill="FFFFFF"/>
        </w:rPr>
        <w:t xml:space="preserve"> </w:t>
      </w:r>
      <w:r>
        <w:rPr>
          <w:color w:val="000000"/>
          <w:sz w:val="22"/>
          <w:szCs w:val="22"/>
        </w:rPr>
        <w:t>Documentação técnica do equipamento (em formato digital e impresso), fornecida pelo fabricante, em língua portuguesa. Caso seja necessária a tradução, a documentação original na língua de origem deve ser disponibilizada juntamente com o material traduzido.</w:t>
      </w:r>
    </w:p>
    <w:p w14:paraId="6057BA06" w14:textId="77777777" w:rsidR="00000C66" w:rsidRDefault="00000C66" w:rsidP="00E74C74">
      <w:pPr>
        <w:pStyle w:val="NormalWeb"/>
        <w:spacing w:before="0" w:after="0"/>
        <w:jc w:val="both"/>
        <w:rPr>
          <w:rFonts w:ascii="Arial" w:hAnsi="Arial" w:cs="Arial"/>
          <w:b/>
          <w:bCs/>
          <w:sz w:val="22"/>
          <w:szCs w:val="22"/>
        </w:rPr>
      </w:pPr>
    </w:p>
    <w:p w14:paraId="28870A60" w14:textId="04A2CEB0" w:rsidR="00E74C74" w:rsidRDefault="00E74C74" w:rsidP="00E74C74">
      <w:pPr>
        <w:pStyle w:val="NormalWeb"/>
        <w:spacing w:before="0" w:after="0"/>
        <w:jc w:val="both"/>
      </w:pPr>
      <w:r>
        <w:rPr>
          <w:rFonts w:ascii="Arial" w:hAnsi="Arial" w:cs="Arial"/>
          <w:b/>
          <w:bCs/>
          <w:sz w:val="22"/>
          <w:szCs w:val="22"/>
        </w:rPr>
        <w:lastRenderedPageBreak/>
        <w:t>7</w:t>
      </w:r>
      <w:r w:rsidR="00B007CE">
        <w:rPr>
          <w:rFonts w:ascii="Arial" w:hAnsi="Arial" w:cs="Arial"/>
          <w:b/>
          <w:bCs/>
          <w:sz w:val="22"/>
          <w:szCs w:val="22"/>
        </w:rPr>
        <w:t>.2</w:t>
      </w:r>
      <w:r w:rsidRPr="00FC126D">
        <w:rPr>
          <w:rFonts w:ascii="Arial" w:hAnsi="Arial" w:cs="Arial"/>
          <w:b/>
          <w:bCs/>
          <w:sz w:val="22"/>
          <w:szCs w:val="22"/>
        </w:rPr>
        <w:t xml:space="preserve"> –</w:t>
      </w:r>
      <w:r w:rsidRPr="00FC126D">
        <w:rPr>
          <w:rFonts w:ascii="Arial" w:hAnsi="Arial" w:cs="Arial"/>
          <w:sz w:val="22"/>
          <w:szCs w:val="22"/>
        </w:rPr>
        <w:t xml:space="preserve"> O não encaminhamento da documentação complementar à proposta, no momento exigido na cláusula </w:t>
      </w:r>
      <w:r>
        <w:rPr>
          <w:rFonts w:ascii="Arial" w:hAnsi="Arial" w:cs="Arial"/>
          <w:sz w:val="22"/>
          <w:szCs w:val="22"/>
        </w:rPr>
        <w:t>5</w:t>
      </w:r>
      <w:r w:rsidRPr="00FC126D">
        <w:rPr>
          <w:rFonts w:ascii="Arial" w:hAnsi="Arial" w:cs="Arial"/>
          <w:sz w:val="22"/>
          <w:szCs w:val="22"/>
        </w:rPr>
        <w:t xml:space="preserve"> deste </w:t>
      </w:r>
      <w:r>
        <w:rPr>
          <w:rFonts w:ascii="Arial" w:hAnsi="Arial" w:cs="Arial"/>
          <w:sz w:val="22"/>
          <w:szCs w:val="22"/>
        </w:rPr>
        <w:t>Aviso</w:t>
      </w:r>
      <w:r w:rsidRPr="00FC126D">
        <w:rPr>
          <w:rFonts w:ascii="Arial" w:hAnsi="Arial" w:cs="Arial"/>
          <w:sz w:val="22"/>
          <w:szCs w:val="22"/>
        </w:rPr>
        <w:t xml:space="preserve"> configurará desistência de proposta e ensejará a desclassificação</w:t>
      </w:r>
      <w:r w:rsidR="00933A14">
        <w:rPr>
          <w:rFonts w:ascii="Arial" w:hAnsi="Arial" w:cs="Arial"/>
          <w:sz w:val="22"/>
          <w:szCs w:val="22"/>
        </w:rPr>
        <w:t xml:space="preserve"> </w:t>
      </w:r>
      <w:r w:rsidR="00E91A18">
        <w:rPr>
          <w:rFonts w:ascii="Arial" w:hAnsi="Arial" w:cs="Arial"/>
          <w:sz w:val="22"/>
          <w:szCs w:val="22"/>
        </w:rPr>
        <w:t>do fornecedor</w:t>
      </w:r>
      <w:r w:rsidRPr="00FC126D">
        <w:rPr>
          <w:rFonts w:ascii="Arial" w:hAnsi="Arial" w:cs="Arial"/>
          <w:sz w:val="22"/>
          <w:szCs w:val="22"/>
        </w:rPr>
        <w:t xml:space="preserve">, </w:t>
      </w:r>
      <w:r>
        <w:rPr>
          <w:rFonts w:ascii="Arial" w:hAnsi="Arial" w:cs="Arial"/>
          <w:color w:val="000000"/>
          <w:sz w:val="22"/>
          <w:szCs w:val="22"/>
        </w:rPr>
        <w:t>sujeitando-a às sanções previstas na cláusula 12</w:t>
      </w:r>
      <w:r w:rsidRPr="00266723">
        <w:rPr>
          <w:rFonts w:ascii="Arial" w:hAnsi="Arial" w:cs="Arial"/>
          <w:color w:val="000000"/>
          <w:sz w:val="22"/>
          <w:szCs w:val="22"/>
        </w:rPr>
        <w:t xml:space="preserve"> </w:t>
      </w:r>
      <w:r>
        <w:rPr>
          <w:rFonts w:ascii="Arial" w:hAnsi="Arial" w:cs="Arial"/>
          <w:color w:val="000000"/>
          <w:sz w:val="22"/>
          <w:szCs w:val="22"/>
        </w:rPr>
        <w:t>deste Aviso.</w:t>
      </w:r>
    </w:p>
    <w:p w14:paraId="5FA5BA99" w14:textId="77777777" w:rsidR="004F1BE2" w:rsidRDefault="004F1BE2">
      <w:pPr>
        <w:jc w:val="both"/>
        <w:rPr>
          <w:b/>
          <w:color w:val="000000"/>
          <w:sz w:val="22"/>
          <w:szCs w:val="22"/>
        </w:rPr>
      </w:pPr>
    </w:p>
    <w:p w14:paraId="73F4627C" w14:textId="1AC51CF0" w:rsidR="004F1BE2" w:rsidRDefault="00A147C6">
      <w:pPr>
        <w:jc w:val="both"/>
        <w:rPr>
          <w:color w:val="000000"/>
          <w:sz w:val="22"/>
          <w:szCs w:val="22"/>
        </w:rPr>
      </w:pPr>
      <w:r>
        <w:rPr>
          <w:b/>
          <w:color w:val="000000"/>
          <w:sz w:val="22"/>
          <w:szCs w:val="22"/>
        </w:rPr>
        <w:t xml:space="preserve">8 - DA HABILITAÇÃO </w:t>
      </w:r>
    </w:p>
    <w:p w14:paraId="01732643" w14:textId="77777777" w:rsidR="004F1BE2" w:rsidRDefault="004F1BE2">
      <w:pPr>
        <w:widowControl w:val="0"/>
        <w:jc w:val="both"/>
        <w:rPr>
          <w:sz w:val="22"/>
          <w:szCs w:val="22"/>
        </w:rPr>
      </w:pPr>
    </w:p>
    <w:p w14:paraId="398F8B84" w14:textId="77777777"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2" w:anchor="art62">
        <w:proofErr w:type="spellStart"/>
        <w:r>
          <w:rPr>
            <w:color w:val="0000FF"/>
            <w:sz w:val="22"/>
            <w:szCs w:val="22"/>
            <w:u w:val="single"/>
          </w:rPr>
          <w:t>arts</w:t>
        </w:r>
        <w:proofErr w:type="spellEnd"/>
        <w:r>
          <w:rPr>
            <w:color w:val="0000FF"/>
            <w:sz w:val="22"/>
            <w:szCs w:val="22"/>
            <w:u w:val="single"/>
          </w:rPr>
          <w:t>. 62 a 70 da Lei nº 14.133, de 2021</w:t>
        </w:r>
      </w:hyperlink>
      <w:r>
        <w:rPr>
          <w:sz w:val="22"/>
          <w:szCs w:val="22"/>
        </w:rPr>
        <w:t>.</w:t>
      </w:r>
    </w:p>
    <w:p w14:paraId="52E8231E" w14:textId="77777777" w:rsidR="004F1BE2" w:rsidRDefault="004F1BE2">
      <w:pPr>
        <w:tabs>
          <w:tab w:val="left" w:pos="3969"/>
        </w:tabs>
        <w:jc w:val="both"/>
        <w:rPr>
          <w:sz w:val="22"/>
          <w:szCs w:val="22"/>
        </w:rPr>
      </w:pPr>
    </w:p>
    <w:p w14:paraId="2E9804E0" w14:textId="77777777" w:rsidR="004F1BE2" w:rsidRDefault="00A147C6">
      <w:pPr>
        <w:tabs>
          <w:tab w:val="left" w:pos="3969"/>
        </w:tabs>
        <w:jc w:val="both"/>
        <w:rPr>
          <w:sz w:val="22"/>
          <w:szCs w:val="22"/>
        </w:rPr>
      </w:pPr>
      <w:bookmarkStart w:id="3" w:name="_heading=h.4h3puxc9pnii" w:colFirst="0" w:colLast="0"/>
      <w:bookmarkEnd w:id="3"/>
      <w:r>
        <w:rPr>
          <w:b/>
          <w:sz w:val="22"/>
          <w:szCs w:val="22"/>
        </w:rPr>
        <w:t>8.1.1 –</w:t>
      </w:r>
      <w:r>
        <w:rPr>
          <w:sz w:val="22"/>
          <w:szCs w:val="22"/>
        </w:rPr>
        <w:t xml:space="preserve"> A documentação exigida para fins de habilitação jurídica, fiscal, social e trabalhista e econômico-</w:t>
      </w:r>
      <w:proofErr w:type="spellStart"/>
      <w:r>
        <w:rPr>
          <w:sz w:val="22"/>
          <w:szCs w:val="22"/>
        </w:rPr>
        <w:t>ﬁnanceira</w:t>
      </w:r>
      <w:proofErr w:type="spellEnd"/>
      <w:r>
        <w:rPr>
          <w:sz w:val="22"/>
          <w:szCs w:val="22"/>
        </w:rPr>
        <w:t>, poderá ser substituída pelo registro cadastral no Sistema de Cadastramento Unificado de Fornecedores – SICAF, no que concerne à regularidade dos documentos exigidos neste Aviso e abrangidos pelo referido sistema.</w:t>
      </w:r>
    </w:p>
    <w:p w14:paraId="18FFCA16" w14:textId="77777777" w:rsidR="004F1BE2" w:rsidRDefault="004F1BE2">
      <w:pPr>
        <w:tabs>
          <w:tab w:val="left" w:pos="3969"/>
        </w:tabs>
        <w:jc w:val="both"/>
        <w:rPr>
          <w:b/>
          <w:sz w:val="22"/>
          <w:szCs w:val="22"/>
        </w:rPr>
      </w:pPr>
    </w:p>
    <w:p w14:paraId="27F87720" w14:textId="4466A20B" w:rsidR="004F1BE2" w:rsidRPr="00631C91" w:rsidRDefault="00A147C6">
      <w:pPr>
        <w:tabs>
          <w:tab w:val="left" w:pos="3969"/>
        </w:tabs>
        <w:jc w:val="both"/>
        <w:rPr>
          <w:sz w:val="22"/>
          <w:szCs w:val="22"/>
        </w:rPr>
      </w:pPr>
      <w:r>
        <w:rPr>
          <w:b/>
          <w:sz w:val="22"/>
          <w:szCs w:val="22"/>
        </w:rPr>
        <w:t>8.2 –</w:t>
      </w:r>
      <w:r>
        <w:rPr>
          <w:sz w:val="22"/>
          <w:szCs w:val="22"/>
        </w:rPr>
        <w:t xml:space="preserve"> Será verificado se o fornecedor apresentou </w:t>
      </w:r>
      <w:r>
        <w:rPr>
          <w:color w:val="000000"/>
          <w:sz w:val="22"/>
          <w:szCs w:val="22"/>
        </w:rPr>
        <w:t xml:space="preserve">declaração de que atende aos requisitos de habilitação, e a declarante responderá pela veracidade das informações prestadas, na forma da lei </w:t>
      </w:r>
      <w:r w:rsidRPr="00631C91">
        <w:rPr>
          <w:sz w:val="22"/>
          <w:szCs w:val="22"/>
        </w:rPr>
        <w:t>(</w:t>
      </w:r>
      <w:hyperlink r:id="rId33" w:anchor="art63">
        <w:r w:rsidRPr="00631C91">
          <w:rPr>
            <w:sz w:val="22"/>
            <w:szCs w:val="22"/>
          </w:rPr>
          <w:t>item</w:t>
        </w:r>
      </w:hyperlink>
      <w:r w:rsidR="00E75070" w:rsidRPr="00631C91">
        <w:rPr>
          <w:sz w:val="22"/>
          <w:szCs w:val="22"/>
        </w:rPr>
        <w:t xml:space="preserve"> 3.7</w:t>
      </w:r>
      <w:r w:rsidRPr="00631C91">
        <w:rPr>
          <w:sz w:val="22"/>
          <w:szCs w:val="22"/>
        </w:rPr>
        <w:t>.3 deste Aviso).</w:t>
      </w:r>
    </w:p>
    <w:p w14:paraId="01FEC4E5" w14:textId="77777777" w:rsidR="004F1BE2" w:rsidRDefault="004F1BE2">
      <w:pPr>
        <w:tabs>
          <w:tab w:val="left" w:pos="3969"/>
        </w:tabs>
        <w:jc w:val="both"/>
        <w:rPr>
          <w:color w:val="000000"/>
          <w:sz w:val="22"/>
          <w:szCs w:val="22"/>
        </w:rPr>
      </w:pPr>
    </w:p>
    <w:p w14:paraId="25D4367F" w14:textId="6419ECD9" w:rsidR="004F1BE2" w:rsidRPr="005600F4" w:rsidRDefault="00A147C6">
      <w:pPr>
        <w:tabs>
          <w:tab w:val="left" w:pos="3969"/>
        </w:tabs>
        <w:jc w:val="both"/>
        <w:rPr>
          <w:color w:val="000000"/>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w:t>
      </w:r>
      <w:r w:rsidR="005600F4">
        <w:rPr>
          <w:sz w:val="22"/>
          <w:szCs w:val="22"/>
        </w:rPr>
        <w:t xml:space="preserve"> e em outras normas específicas </w:t>
      </w:r>
      <w:r w:rsidR="005600F4">
        <w:rPr>
          <w:color w:val="000000"/>
          <w:sz w:val="22"/>
          <w:szCs w:val="22"/>
        </w:rPr>
        <w:t>(</w:t>
      </w:r>
      <w:hyperlink r:id="rId34" w:anchor="art63">
        <w:r w:rsidR="005600F4">
          <w:rPr>
            <w:color w:val="000000"/>
            <w:sz w:val="22"/>
            <w:szCs w:val="22"/>
          </w:rPr>
          <w:t>item</w:t>
        </w:r>
      </w:hyperlink>
      <w:r w:rsidR="00E75070">
        <w:rPr>
          <w:color w:val="000000"/>
          <w:sz w:val="22"/>
          <w:szCs w:val="22"/>
        </w:rPr>
        <w:t xml:space="preserve"> 3.</w:t>
      </w:r>
      <w:r w:rsidR="00E75070" w:rsidRPr="00E75070">
        <w:rPr>
          <w:color w:val="FF0000"/>
          <w:sz w:val="22"/>
          <w:szCs w:val="22"/>
        </w:rPr>
        <w:t>7</w:t>
      </w:r>
      <w:r w:rsidR="005600F4">
        <w:rPr>
          <w:color w:val="000000"/>
          <w:sz w:val="22"/>
          <w:szCs w:val="22"/>
        </w:rPr>
        <w:t>.5 deste Aviso).</w:t>
      </w:r>
    </w:p>
    <w:p w14:paraId="593B6D8B" w14:textId="77777777" w:rsidR="004F1BE2" w:rsidRDefault="004F1BE2">
      <w:pPr>
        <w:tabs>
          <w:tab w:val="left" w:pos="3969"/>
        </w:tabs>
        <w:jc w:val="both"/>
        <w:rPr>
          <w:sz w:val="22"/>
          <w:szCs w:val="22"/>
        </w:rPr>
      </w:pPr>
    </w:p>
    <w:p w14:paraId="57E6624F" w14:textId="74BF8F85"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w:t>
      </w:r>
      <w:r w:rsidR="001119A2">
        <w:rPr>
          <w:sz w:val="22"/>
          <w:szCs w:val="22"/>
        </w:rPr>
        <w:t xml:space="preserve"> de 1988</w:t>
      </w:r>
      <w:r>
        <w:rPr>
          <w:sz w:val="22"/>
          <w:szCs w:val="22"/>
        </w:rPr>
        <w:t xml:space="preserve">, nas leis trabalhistas, nas normas </w:t>
      </w:r>
      <w:proofErr w:type="spellStart"/>
      <w:r>
        <w:rPr>
          <w:sz w:val="22"/>
          <w:szCs w:val="22"/>
        </w:rPr>
        <w:t>infralegais</w:t>
      </w:r>
      <w:proofErr w:type="spellEnd"/>
      <w:r>
        <w:rPr>
          <w:sz w:val="22"/>
          <w:szCs w:val="22"/>
        </w:rPr>
        <w:t>, nas convenções coletivas de trabalho e nos termos de ajustamento de conduta vigentes na data de entrega das propo</w:t>
      </w:r>
      <w:r w:rsidR="00E75070">
        <w:rPr>
          <w:sz w:val="22"/>
          <w:szCs w:val="22"/>
        </w:rPr>
        <w:t>stas (item 3</w:t>
      </w:r>
      <w:r w:rsidR="00E75070" w:rsidRPr="00A07910">
        <w:rPr>
          <w:sz w:val="22"/>
          <w:szCs w:val="22"/>
        </w:rPr>
        <w:t>.7</w:t>
      </w:r>
      <w:r w:rsidRPr="00A07910">
        <w:rPr>
          <w:sz w:val="22"/>
          <w:szCs w:val="22"/>
        </w:rPr>
        <w:t xml:space="preserve">.2 </w:t>
      </w:r>
      <w:r>
        <w:rPr>
          <w:sz w:val="22"/>
          <w:szCs w:val="22"/>
        </w:rPr>
        <w:t>deste Aviso).</w:t>
      </w:r>
    </w:p>
    <w:p w14:paraId="3C56515B" w14:textId="77777777" w:rsidR="004F1BE2" w:rsidRDefault="004F1BE2">
      <w:pPr>
        <w:tabs>
          <w:tab w:val="left" w:pos="3969"/>
        </w:tabs>
        <w:jc w:val="both"/>
        <w:rPr>
          <w:sz w:val="22"/>
          <w:szCs w:val="22"/>
        </w:rPr>
      </w:pPr>
    </w:p>
    <w:p w14:paraId="567BF609" w14:textId="77777777" w:rsidR="004F1BE2" w:rsidRDefault="00A147C6">
      <w:pPr>
        <w:tabs>
          <w:tab w:val="left" w:pos="3969"/>
        </w:tabs>
        <w:jc w:val="both"/>
        <w:rPr>
          <w:strike/>
          <w:sz w:val="22"/>
          <w:szCs w:val="22"/>
        </w:rPr>
      </w:pPr>
      <w:r>
        <w:rPr>
          <w:b/>
          <w:sz w:val="22"/>
          <w:szCs w:val="22"/>
        </w:rPr>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14:paraId="6C9A9946" w14:textId="77777777" w:rsidR="004F1BE2" w:rsidRDefault="004F1BE2">
      <w:pPr>
        <w:widowControl w:val="0"/>
        <w:jc w:val="both"/>
        <w:rPr>
          <w:b/>
          <w:sz w:val="22"/>
          <w:szCs w:val="22"/>
        </w:rPr>
      </w:pPr>
    </w:p>
    <w:p w14:paraId="01F702C0" w14:textId="77777777"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w:t>
      </w:r>
      <w:r>
        <w:rPr>
          <w:b/>
          <w:sz w:val="22"/>
          <w:szCs w:val="22"/>
          <w:u w:val="single"/>
        </w:rPr>
        <w:t>no prazo de 2 (duas) horas, sob pena de inabilitação</w:t>
      </w:r>
      <w:r>
        <w:rPr>
          <w:sz w:val="22"/>
          <w:szCs w:val="22"/>
        </w:rPr>
        <w:t xml:space="preserve">. </w:t>
      </w:r>
    </w:p>
    <w:p w14:paraId="7C313E03" w14:textId="77777777" w:rsidR="004F1BE2" w:rsidRDefault="004F1BE2">
      <w:pPr>
        <w:widowControl w:val="0"/>
        <w:jc w:val="both"/>
        <w:rPr>
          <w:sz w:val="22"/>
          <w:szCs w:val="22"/>
        </w:rPr>
      </w:pPr>
    </w:p>
    <w:p w14:paraId="0824F720" w14:textId="77777777"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w:t>
      </w:r>
      <w:proofErr w:type="spellStart"/>
      <w:r>
        <w:rPr>
          <w:sz w:val="22"/>
          <w:szCs w:val="22"/>
        </w:rPr>
        <w:t>habilitatórias</w:t>
      </w:r>
      <w:proofErr w:type="spellEnd"/>
      <w:r>
        <w:rPr>
          <w:sz w:val="22"/>
          <w:szCs w:val="22"/>
        </w:rPr>
        <w:t xml:space="preserve">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14:paraId="0D293EC0" w14:textId="77777777" w:rsidR="004F1BE2" w:rsidRDefault="004F1BE2">
      <w:pPr>
        <w:widowControl w:val="0"/>
        <w:jc w:val="both"/>
        <w:rPr>
          <w:sz w:val="22"/>
          <w:szCs w:val="22"/>
        </w:rPr>
      </w:pPr>
    </w:p>
    <w:p w14:paraId="0259011A" w14:textId="77777777"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desta cláusula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w:t>
      </w:r>
      <w:proofErr w:type="spellStart"/>
      <w:r>
        <w:rPr>
          <w:sz w:val="22"/>
          <w:szCs w:val="22"/>
        </w:rPr>
        <w:t>ões</w:t>
      </w:r>
      <w:proofErr w:type="spellEnd"/>
      <w:r>
        <w:rPr>
          <w:sz w:val="22"/>
          <w:szCs w:val="22"/>
        </w:rPr>
        <w:t>) válida(s).</w:t>
      </w:r>
    </w:p>
    <w:p w14:paraId="2B8C0283" w14:textId="77777777" w:rsidR="004F1BE2" w:rsidRDefault="004F1BE2">
      <w:pPr>
        <w:widowControl w:val="0"/>
        <w:jc w:val="both"/>
        <w:rPr>
          <w:i/>
          <w:color w:val="FF0000"/>
          <w:sz w:val="22"/>
          <w:szCs w:val="22"/>
        </w:rPr>
      </w:pPr>
    </w:p>
    <w:p w14:paraId="35491AAF" w14:textId="77777777"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do documento digital.</w:t>
      </w:r>
    </w:p>
    <w:p w14:paraId="509173CE" w14:textId="77777777" w:rsidR="004F1BE2" w:rsidRDefault="004F1BE2">
      <w:pPr>
        <w:widowControl w:val="0"/>
        <w:jc w:val="both"/>
        <w:rPr>
          <w:color w:val="000000"/>
          <w:sz w:val="22"/>
          <w:szCs w:val="22"/>
        </w:rPr>
      </w:pPr>
    </w:p>
    <w:p w14:paraId="77148391" w14:textId="5E34C1CC"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dias úteis contados da solicitação do(a) Agente da Contratação, na </w:t>
      </w:r>
      <w:r w:rsidR="002F6217">
        <w:rPr>
          <w:color w:val="000000"/>
          <w:sz w:val="22"/>
          <w:szCs w:val="22"/>
        </w:rPr>
        <w:t>Comissão de Contratações - CCT</w:t>
      </w:r>
      <w:r>
        <w:rPr>
          <w:color w:val="000000"/>
          <w:sz w:val="22"/>
          <w:szCs w:val="22"/>
        </w:rPr>
        <w:t xml:space="preserve">, localizada na Rua Francisca </w:t>
      </w:r>
      <w:proofErr w:type="spellStart"/>
      <w:r>
        <w:rPr>
          <w:color w:val="000000"/>
          <w:sz w:val="22"/>
          <w:szCs w:val="22"/>
        </w:rPr>
        <w:t>Miquelina</w:t>
      </w:r>
      <w:proofErr w:type="spellEnd"/>
      <w:r>
        <w:rPr>
          <w:color w:val="000000"/>
          <w:sz w:val="22"/>
          <w:szCs w:val="22"/>
        </w:rPr>
        <w:t>, 123, Prédio Brigadeiro, 1</w:t>
      </w:r>
      <w:r w:rsidR="002F6217">
        <w:rPr>
          <w:color w:val="000000"/>
          <w:sz w:val="22"/>
          <w:szCs w:val="22"/>
        </w:rPr>
        <w:t>1</w:t>
      </w:r>
      <w:r>
        <w:rPr>
          <w:color w:val="000000"/>
          <w:sz w:val="22"/>
          <w:szCs w:val="22"/>
        </w:rPr>
        <w:t>º andar, sala 1</w:t>
      </w:r>
      <w:r w:rsidR="002F6217">
        <w:rPr>
          <w:color w:val="000000"/>
          <w:sz w:val="22"/>
          <w:szCs w:val="22"/>
        </w:rPr>
        <w:t>102</w:t>
      </w:r>
      <w:r>
        <w:rPr>
          <w:color w:val="000000"/>
          <w:sz w:val="22"/>
          <w:szCs w:val="22"/>
        </w:rPr>
        <w:t xml:space="preserve">, mediante prévio agendamento direcionado ao e-mail </w:t>
      </w:r>
      <w:hyperlink r:id="rId35">
        <w:r>
          <w:rPr>
            <w:color w:val="0000FF"/>
            <w:sz w:val="22"/>
            <w:szCs w:val="22"/>
            <w:u w:val="single"/>
          </w:rPr>
          <w:t>cct@tre-sp.jus.br</w:t>
        </w:r>
      </w:hyperlink>
      <w:r>
        <w:rPr>
          <w:color w:val="000000"/>
          <w:sz w:val="22"/>
          <w:szCs w:val="22"/>
        </w:rPr>
        <w:t>.</w:t>
      </w:r>
    </w:p>
    <w:p w14:paraId="69085ACB" w14:textId="77777777" w:rsidR="004F1BE2" w:rsidRDefault="004F1BE2">
      <w:pPr>
        <w:widowControl w:val="0"/>
        <w:jc w:val="both"/>
        <w:rPr>
          <w:color w:val="000000"/>
          <w:sz w:val="22"/>
          <w:szCs w:val="22"/>
        </w:rPr>
      </w:pPr>
    </w:p>
    <w:p w14:paraId="0090072D" w14:textId="77777777" w:rsidR="004F1BE2" w:rsidRDefault="00A147C6">
      <w:pPr>
        <w:jc w:val="both"/>
        <w:rPr>
          <w:sz w:val="22"/>
          <w:szCs w:val="22"/>
        </w:rPr>
      </w:pPr>
      <w:r>
        <w:rPr>
          <w:b/>
          <w:sz w:val="22"/>
          <w:szCs w:val="22"/>
        </w:rPr>
        <w:t>8.5.5 –</w:t>
      </w:r>
      <w:r>
        <w:rPr>
          <w:sz w:val="22"/>
          <w:szCs w:val="22"/>
        </w:rPr>
        <w:t xml:space="preserve"> Para a habilitação serão exigidos os seguintes documentos:</w:t>
      </w:r>
    </w:p>
    <w:p w14:paraId="306FEC44" w14:textId="77777777" w:rsidR="004F1BE2" w:rsidRDefault="004F1BE2">
      <w:pPr>
        <w:jc w:val="both"/>
        <w:rPr>
          <w:sz w:val="22"/>
          <w:szCs w:val="22"/>
        </w:rPr>
      </w:pPr>
    </w:p>
    <w:p w14:paraId="50C7B8E8" w14:textId="77777777" w:rsidR="004F1BE2" w:rsidRDefault="00A147C6">
      <w:pPr>
        <w:jc w:val="both"/>
        <w:rPr>
          <w:b/>
          <w:sz w:val="22"/>
          <w:szCs w:val="22"/>
        </w:rPr>
      </w:pPr>
      <w:r>
        <w:rPr>
          <w:b/>
          <w:sz w:val="22"/>
          <w:szCs w:val="22"/>
        </w:rPr>
        <w:t>8.5.5.1 – Habilitação Jurídica</w:t>
      </w:r>
    </w:p>
    <w:p w14:paraId="190D7736" w14:textId="77777777" w:rsidR="004F1BE2" w:rsidRDefault="004F1BE2">
      <w:pPr>
        <w:jc w:val="both"/>
        <w:rPr>
          <w:b/>
          <w:sz w:val="22"/>
          <w:szCs w:val="22"/>
        </w:rPr>
      </w:pPr>
    </w:p>
    <w:p w14:paraId="34A30306" w14:textId="77777777"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14:paraId="6CB7BDB1" w14:textId="77777777" w:rsidR="004F1BE2" w:rsidRDefault="004F1BE2">
      <w:pPr>
        <w:jc w:val="both"/>
        <w:rPr>
          <w:sz w:val="22"/>
          <w:szCs w:val="22"/>
        </w:rPr>
      </w:pPr>
    </w:p>
    <w:p w14:paraId="5FF51833" w14:textId="77777777"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14:paraId="58AE41C1" w14:textId="77777777" w:rsidR="004F1BE2" w:rsidRDefault="00A147C6">
      <w:pPr>
        <w:keepNext/>
        <w:keepLines/>
        <w:pBdr>
          <w:top w:val="nil"/>
          <w:left w:val="nil"/>
          <w:bottom w:val="nil"/>
          <w:right w:val="nil"/>
          <w:between w:val="nil"/>
        </w:pBdr>
        <w:spacing w:before="240" w:after="120" w:line="276" w:lineRule="auto"/>
        <w:jc w:val="both"/>
        <w:rPr>
          <w:b/>
          <w:color w:val="000000"/>
          <w:sz w:val="22"/>
          <w:szCs w:val="22"/>
        </w:rPr>
      </w:pPr>
      <w:r>
        <w:rPr>
          <w:b/>
          <w:color w:val="000000"/>
          <w:sz w:val="22"/>
          <w:szCs w:val="22"/>
        </w:rPr>
        <w:t>8.5.5.2 – Habilitação fiscal e trabalhista</w:t>
      </w:r>
    </w:p>
    <w:p w14:paraId="301D722A" w14:textId="77777777"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14:paraId="74B1820E" w14:textId="77777777" w:rsidR="004F1BE2" w:rsidRDefault="004F1BE2">
      <w:pPr>
        <w:jc w:val="both"/>
        <w:rPr>
          <w:b/>
          <w:sz w:val="22"/>
          <w:szCs w:val="22"/>
        </w:rPr>
      </w:pPr>
    </w:p>
    <w:p w14:paraId="58D75A41" w14:textId="77777777"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14:paraId="58AE6387" w14:textId="77777777" w:rsidR="00345DB7" w:rsidRDefault="00345DB7">
      <w:pPr>
        <w:jc w:val="both"/>
        <w:rPr>
          <w:sz w:val="22"/>
          <w:szCs w:val="22"/>
        </w:rPr>
      </w:pPr>
    </w:p>
    <w:p w14:paraId="352D0BCF" w14:textId="777E7D72" w:rsidR="00345DB7" w:rsidRDefault="00345DB7">
      <w:pPr>
        <w:jc w:val="both"/>
        <w:rPr>
          <w:sz w:val="22"/>
          <w:szCs w:val="22"/>
        </w:rPr>
      </w:pPr>
      <w:r w:rsidRPr="00345DB7">
        <w:rPr>
          <w:b/>
          <w:sz w:val="22"/>
          <w:szCs w:val="22"/>
        </w:rPr>
        <w:t>8.5.5.2.3 –</w:t>
      </w:r>
      <w:r>
        <w:rPr>
          <w:sz w:val="22"/>
          <w:szCs w:val="22"/>
        </w:rPr>
        <w:t xml:space="preserve"> Certidão de Regularidade com a Fazenda </w:t>
      </w:r>
      <w:r w:rsidR="003862EF">
        <w:rPr>
          <w:sz w:val="22"/>
          <w:szCs w:val="22"/>
        </w:rPr>
        <w:t>Estadual</w:t>
      </w:r>
      <w:r>
        <w:rPr>
          <w:sz w:val="22"/>
          <w:szCs w:val="22"/>
        </w:rPr>
        <w:t xml:space="preserve"> – I</w:t>
      </w:r>
      <w:r w:rsidR="003862EF">
        <w:rPr>
          <w:sz w:val="22"/>
          <w:szCs w:val="22"/>
        </w:rPr>
        <w:t>CMS</w:t>
      </w:r>
      <w:r>
        <w:rPr>
          <w:sz w:val="22"/>
          <w:szCs w:val="22"/>
        </w:rPr>
        <w:t>;</w:t>
      </w:r>
    </w:p>
    <w:p w14:paraId="1C2ACEE8" w14:textId="77777777" w:rsidR="004F1BE2" w:rsidRDefault="004F1BE2">
      <w:pPr>
        <w:jc w:val="both"/>
        <w:rPr>
          <w:sz w:val="22"/>
          <w:szCs w:val="22"/>
        </w:rPr>
      </w:pPr>
    </w:p>
    <w:p w14:paraId="3150516E" w14:textId="77777777" w:rsidR="004F1BE2" w:rsidRDefault="00345DB7">
      <w:pPr>
        <w:jc w:val="both"/>
        <w:rPr>
          <w:sz w:val="22"/>
          <w:szCs w:val="22"/>
        </w:rPr>
      </w:pPr>
      <w:r>
        <w:rPr>
          <w:b/>
          <w:sz w:val="22"/>
          <w:szCs w:val="22"/>
        </w:rPr>
        <w:t>8.5.5.2.4</w:t>
      </w:r>
      <w:r w:rsidR="00A147C6">
        <w:rPr>
          <w:b/>
          <w:sz w:val="22"/>
          <w:szCs w:val="22"/>
        </w:rPr>
        <w:t xml:space="preserve"> –</w:t>
      </w:r>
      <w:r w:rsidR="00A147C6">
        <w:rPr>
          <w:sz w:val="22"/>
          <w:szCs w:val="22"/>
        </w:rPr>
        <w:t xml:space="preserve"> Certidão negativa de débitos trabalhistas – CNDT ou Certidão positiva de débitos trabalhistas com efeitos negativos emitida pela Justiça do Trabalho.</w:t>
      </w:r>
    </w:p>
    <w:p w14:paraId="7150B6CF" w14:textId="77777777" w:rsidR="004F1BE2" w:rsidRDefault="004F1BE2">
      <w:pPr>
        <w:jc w:val="both"/>
        <w:rPr>
          <w:b/>
          <w:strike/>
          <w:color w:val="000000"/>
          <w:sz w:val="22"/>
          <w:szCs w:val="22"/>
          <w:highlight w:val="yellow"/>
        </w:rPr>
      </w:pPr>
    </w:p>
    <w:p w14:paraId="408218D6" w14:textId="77777777"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14.133/21, está condicionada àquela disponível no sítio </w:t>
      </w:r>
      <w:hyperlink r:id="rId36">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14:paraId="59FFAA79" w14:textId="77777777" w:rsidR="004C0ACA" w:rsidRDefault="004C0ACA">
      <w:pPr>
        <w:jc w:val="both"/>
        <w:rPr>
          <w:color w:val="000000"/>
          <w:sz w:val="22"/>
          <w:szCs w:val="22"/>
        </w:rPr>
      </w:pPr>
    </w:p>
    <w:p w14:paraId="403BD0E7" w14:textId="3D120FC4" w:rsidR="004C0ACA" w:rsidRPr="00DA2F48" w:rsidRDefault="004C0ACA" w:rsidP="004C0ACA">
      <w:pPr>
        <w:spacing w:after="200" w:line="288" w:lineRule="auto"/>
        <w:jc w:val="both"/>
        <w:rPr>
          <w:sz w:val="22"/>
          <w:szCs w:val="22"/>
        </w:rPr>
      </w:pPr>
      <w:r w:rsidRPr="00DA2F48">
        <w:rPr>
          <w:b/>
          <w:sz w:val="22"/>
          <w:szCs w:val="22"/>
        </w:rPr>
        <w:t>Observação 2</w:t>
      </w:r>
      <w:r w:rsidRPr="00DA2F48">
        <w:rPr>
          <w:sz w:val="22"/>
          <w:szCs w:val="22"/>
        </w:rPr>
        <w:t xml:space="preserve">: A certidão emitida pela Fazenda Pública </w:t>
      </w:r>
      <w:r w:rsidR="003862EF">
        <w:rPr>
          <w:sz w:val="22"/>
          <w:szCs w:val="22"/>
        </w:rPr>
        <w:t>Estadual</w:t>
      </w:r>
      <w:r w:rsidRPr="00DA2F48">
        <w:rPr>
          <w:sz w:val="22"/>
          <w:szCs w:val="22"/>
        </w:rPr>
        <w:t xml:space="preserve"> deverá ser do estabelecimento que emitirá de fato a nota fiscal/fatura.</w:t>
      </w:r>
    </w:p>
    <w:p w14:paraId="51CA0BCD" w14:textId="77777777" w:rsidR="004C0ACA" w:rsidRPr="00492F66" w:rsidRDefault="004C0ACA" w:rsidP="004C0ACA">
      <w:pPr>
        <w:spacing w:before="240" w:after="240"/>
        <w:jc w:val="both"/>
        <w:rPr>
          <w:sz w:val="22"/>
          <w:szCs w:val="22"/>
        </w:rPr>
      </w:pPr>
      <w:r>
        <w:rPr>
          <w:b/>
          <w:sz w:val="22"/>
          <w:szCs w:val="22"/>
        </w:rPr>
        <w:t>Observação 3</w:t>
      </w:r>
      <w:r w:rsidRPr="00492F66">
        <w:rPr>
          <w:sz w:val="22"/>
          <w:szCs w:val="22"/>
        </w:rPr>
        <w:t xml:space="preserve">: Eventual faturamento por C.N.P.J distinto do indicado na proposta (filial), exigirá a apresentação de documentação </w:t>
      </w:r>
      <w:proofErr w:type="spellStart"/>
      <w:r w:rsidRPr="00492F66">
        <w:rPr>
          <w:sz w:val="22"/>
          <w:szCs w:val="22"/>
        </w:rPr>
        <w:t>habilitatória</w:t>
      </w:r>
      <w:proofErr w:type="spellEnd"/>
      <w:r w:rsidRPr="00492F66">
        <w:rPr>
          <w:sz w:val="22"/>
          <w:szCs w:val="22"/>
        </w:rPr>
        <w:t xml:space="preserve"> apta a comprovar a regularidade fiscal e trabalhista da matriz e da filial</w:t>
      </w:r>
      <w:r>
        <w:rPr>
          <w:sz w:val="22"/>
          <w:szCs w:val="22"/>
        </w:rPr>
        <w:t xml:space="preserve"> do fornecedor</w:t>
      </w:r>
      <w:r w:rsidRPr="00492F66">
        <w:rPr>
          <w:sz w:val="22"/>
          <w:szCs w:val="22"/>
        </w:rPr>
        <w:t>.</w:t>
      </w:r>
    </w:p>
    <w:p w14:paraId="4F33A82A" w14:textId="77777777" w:rsidR="004F1BE2" w:rsidRDefault="00A147C6">
      <w:pPr>
        <w:keepNext/>
        <w:keepLines/>
        <w:spacing w:before="240" w:after="120" w:line="276" w:lineRule="auto"/>
        <w:jc w:val="both"/>
        <w:rPr>
          <w:b/>
          <w:color w:val="000000"/>
          <w:sz w:val="22"/>
          <w:szCs w:val="22"/>
        </w:rPr>
      </w:pPr>
      <w:r>
        <w:rPr>
          <w:b/>
          <w:color w:val="000000"/>
          <w:sz w:val="22"/>
          <w:szCs w:val="22"/>
        </w:rPr>
        <w:t>8.5.5.3 – Qualificação Econômico-Financeira</w:t>
      </w:r>
    </w:p>
    <w:p w14:paraId="0BC7344B" w14:textId="77777777"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14:paraId="742DDD56" w14:textId="77777777" w:rsidR="004F1BE2" w:rsidRDefault="004F1BE2">
      <w:pPr>
        <w:tabs>
          <w:tab w:val="left" w:pos="284"/>
        </w:tabs>
        <w:jc w:val="both"/>
        <w:rPr>
          <w:b/>
          <w:color w:val="000000"/>
          <w:sz w:val="22"/>
          <w:szCs w:val="22"/>
        </w:rPr>
      </w:pPr>
    </w:p>
    <w:p w14:paraId="1E912002" w14:textId="77777777"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14:paraId="4085B8A1" w14:textId="77777777" w:rsidR="004F1BE2" w:rsidRDefault="004F1BE2">
      <w:pPr>
        <w:pBdr>
          <w:top w:val="nil"/>
          <w:left w:val="nil"/>
          <w:bottom w:val="nil"/>
          <w:right w:val="nil"/>
          <w:between w:val="nil"/>
        </w:pBdr>
        <w:jc w:val="both"/>
        <w:rPr>
          <w:color w:val="000000"/>
          <w:sz w:val="22"/>
          <w:szCs w:val="22"/>
        </w:rPr>
      </w:pPr>
    </w:p>
    <w:p w14:paraId="6508D266" w14:textId="77777777" w:rsidR="004F1BE2" w:rsidRDefault="00A147C6">
      <w:pPr>
        <w:jc w:val="both"/>
        <w:rPr>
          <w:sz w:val="22"/>
          <w:szCs w:val="22"/>
        </w:rPr>
      </w:pPr>
      <w:r>
        <w:rPr>
          <w:b/>
          <w:sz w:val="22"/>
          <w:szCs w:val="22"/>
        </w:rPr>
        <w:t xml:space="preserve">8.5.5.4 – Qualificação Técnica </w:t>
      </w:r>
    </w:p>
    <w:p w14:paraId="1E7C920F" w14:textId="77777777" w:rsidR="004F1BE2" w:rsidRDefault="004F1BE2">
      <w:pPr>
        <w:jc w:val="both"/>
        <w:rPr>
          <w:b/>
          <w:sz w:val="22"/>
          <w:szCs w:val="22"/>
        </w:rPr>
      </w:pPr>
    </w:p>
    <w:p w14:paraId="2BFC1EB8" w14:textId="094ACE6B" w:rsidR="00F72D12" w:rsidRDefault="00F72D12" w:rsidP="00F72D12">
      <w:pPr>
        <w:pBdr>
          <w:top w:val="nil"/>
          <w:left w:val="nil"/>
          <w:bottom w:val="nil"/>
          <w:right w:val="nil"/>
          <w:between w:val="nil"/>
        </w:pBdr>
        <w:jc w:val="both"/>
        <w:rPr>
          <w:sz w:val="22"/>
          <w:szCs w:val="22"/>
        </w:rPr>
      </w:pPr>
      <w:r w:rsidRPr="008F7C6E">
        <w:rPr>
          <w:b/>
          <w:sz w:val="22"/>
          <w:szCs w:val="22"/>
        </w:rPr>
        <w:t>8.5.5.4.1</w:t>
      </w:r>
      <w:r>
        <w:rPr>
          <w:sz w:val="22"/>
          <w:szCs w:val="22"/>
        </w:rPr>
        <w:t xml:space="preserve"> - </w:t>
      </w:r>
      <w:r w:rsidR="00440CAC" w:rsidRPr="00440CAC">
        <w:rPr>
          <w:sz w:val="22"/>
          <w:szCs w:val="22"/>
        </w:rPr>
        <w:t xml:space="preserve">Comprovação de aptidão para </w:t>
      </w:r>
      <w:r w:rsidR="00E95838">
        <w:rPr>
          <w:sz w:val="22"/>
          <w:szCs w:val="22"/>
        </w:rPr>
        <w:t xml:space="preserve">o fornecimento </w:t>
      </w:r>
      <w:r w:rsidR="00440CAC" w:rsidRPr="00440CAC">
        <w:rPr>
          <w:sz w:val="22"/>
          <w:szCs w:val="22"/>
        </w:rPr>
        <w:t xml:space="preserve">de </w:t>
      </w:r>
      <w:r w:rsidR="00E95838">
        <w:rPr>
          <w:sz w:val="22"/>
          <w:szCs w:val="22"/>
        </w:rPr>
        <w:t xml:space="preserve">produtos </w:t>
      </w:r>
      <w:r w:rsidR="00440CAC" w:rsidRPr="00440CAC">
        <w:rPr>
          <w:sz w:val="22"/>
          <w:szCs w:val="22"/>
        </w:rPr>
        <w:t>similar</w:t>
      </w:r>
      <w:r w:rsidR="00E95838">
        <w:rPr>
          <w:sz w:val="22"/>
          <w:szCs w:val="22"/>
        </w:rPr>
        <w:t>es</w:t>
      </w:r>
      <w:r w:rsidR="00440CAC" w:rsidRPr="00440CAC">
        <w:rPr>
          <w:sz w:val="22"/>
          <w:szCs w:val="22"/>
        </w:rPr>
        <w:t xml:space="preserve"> de complexidade tecnológica e operacional equivalente ou superior com o objeto desta contratação, por meio da apresentação de certidões ou atestados, por pessoas jurídicas de direito público ou privado, ou regularmente </w:t>
      </w:r>
      <w:proofErr w:type="gramStart"/>
      <w:r w:rsidR="00440CAC" w:rsidRPr="00440CAC">
        <w:rPr>
          <w:sz w:val="22"/>
          <w:szCs w:val="22"/>
        </w:rPr>
        <w:t>emitido(</w:t>
      </w:r>
      <w:proofErr w:type="gramEnd"/>
      <w:r w:rsidR="00440CAC" w:rsidRPr="00440CAC">
        <w:rPr>
          <w:sz w:val="22"/>
          <w:szCs w:val="22"/>
        </w:rPr>
        <w:t>s) pelo conselho profissional competente, quando for o caso</w:t>
      </w:r>
      <w:r w:rsidRPr="00135769">
        <w:rPr>
          <w:sz w:val="22"/>
          <w:szCs w:val="22"/>
        </w:rPr>
        <w:t xml:space="preserve">, </w:t>
      </w:r>
      <w:r>
        <w:rPr>
          <w:sz w:val="22"/>
          <w:szCs w:val="22"/>
        </w:rPr>
        <w:t>de</w:t>
      </w:r>
      <w:r w:rsidR="00E95838">
        <w:rPr>
          <w:sz w:val="22"/>
          <w:szCs w:val="22"/>
        </w:rPr>
        <w:t xml:space="preserve"> acordo com os itens 7.4.1</w:t>
      </w:r>
      <w:r>
        <w:rPr>
          <w:sz w:val="22"/>
          <w:szCs w:val="22"/>
        </w:rPr>
        <w:t xml:space="preserve"> a 7.</w:t>
      </w:r>
      <w:r w:rsidR="00E95838">
        <w:rPr>
          <w:sz w:val="22"/>
          <w:szCs w:val="22"/>
        </w:rPr>
        <w:t xml:space="preserve">4.1.1 </w:t>
      </w:r>
      <w:r>
        <w:rPr>
          <w:sz w:val="22"/>
          <w:szCs w:val="22"/>
        </w:rPr>
        <w:t>do Anexo I (Termo de Referência) deste Aviso</w:t>
      </w:r>
      <w:r w:rsidRPr="00135769">
        <w:rPr>
          <w:sz w:val="22"/>
          <w:szCs w:val="22"/>
        </w:rPr>
        <w:t>.</w:t>
      </w:r>
    </w:p>
    <w:p w14:paraId="02334773" w14:textId="77777777" w:rsidR="00440CAC" w:rsidRDefault="00440CAC" w:rsidP="00F72D12">
      <w:pPr>
        <w:pBdr>
          <w:top w:val="nil"/>
          <w:left w:val="nil"/>
          <w:bottom w:val="nil"/>
          <w:right w:val="nil"/>
          <w:between w:val="nil"/>
        </w:pBdr>
        <w:jc w:val="both"/>
        <w:rPr>
          <w:sz w:val="22"/>
          <w:szCs w:val="22"/>
        </w:rPr>
      </w:pPr>
    </w:p>
    <w:p w14:paraId="4992F7D6" w14:textId="77777777" w:rsidR="00E95838" w:rsidRDefault="00440CAC" w:rsidP="00E95838">
      <w:pPr>
        <w:jc w:val="both"/>
        <w:rPr>
          <w:sz w:val="22"/>
          <w:szCs w:val="22"/>
        </w:rPr>
      </w:pPr>
      <w:r>
        <w:rPr>
          <w:b/>
          <w:sz w:val="22"/>
          <w:szCs w:val="22"/>
        </w:rPr>
        <w:lastRenderedPageBreak/>
        <w:t>8.5.5.4.2</w:t>
      </w:r>
      <w:r>
        <w:rPr>
          <w:sz w:val="22"/>
          <w:szCs w:val="22"/>
        </w:rPr>
        <w:t xml:space="preserve"> - </w:t>
      </w:r>
      <w:r w:rsidR="00E95838" w:rsidRPr="00E648E4">
        <w:rPr>
          <w:sz w:val="22"/>
          <w:szCs w:val="22"/>
        </w:rPr>
        <w:t>Os atestados de capacidade técnica poderão ser apresentados em nome da matriz ou da filial do fornecedor.</w:t>
      </w:r>
      <w:r w:rsidR="00E95838">
        <w:rPr>
          <w:sz w:val="22"/>
          <w:szCs w:val="22"/>
        </w:rPr>
        <w:t xml:space="preserve"> </w:t>
      </w:r>
    </w:p>
    <w:p w14:paraId="7717E372" w14:textId="7E0C9E07" w:rsidR="00E648E4" w:rsidRDefault="00E648E4" w:rsidP="00E95838">
      <w:pPr>
        <w:pBdr>
          <w:top w:val="nil"/>
          <w:left w:val="nil"/>
          <w:bottom w:val="nil"/>
          <w:right w:val="nil"/>
          <w:between w:val="nil"/>
        </w:pBdr>
        <w:jc w:val="both"/>
        <w:rPr>
          <w:sz w:val="22"/>
          <w:szCs w:val="22"/>
        </w:rPr>
      </w:pPr>
    </w:p>
    <w:p w14:paraId="00B309DB" w14:textId="63C3BC6E" w:rsidR="00E95838" w:rsidRDefault="00E648E4" w:rsidP="00E95838">
      <w:pPr>
        <w:pBdr>
          <w:top w:val="nil"/>
          <w:left w:val="nil"/>
          <w:bottom w:val="nil"/>
          <w:right w:val="nil"/>
          <w:between w:val="nil"/>
        </w:pBdr>
        <w:spacing w:line="276" w:lineRule="auto"/>
        <w:jc w:val="both"/>
        <w:rPr>
          <w:color w:val="000000"/>
          <w:sz w:val="22"/>
          <w:szCs w:val="22"/>
        </w:rPr>
      </w:pPr>
      <w:r>
        <w:rPr>
          <w:b/>
          <w:sz w:val="22"/>
          <w:szCs w:val="22"/>
        </w:rPr>
        <w:t>8</w:t>
      </w:r>
      <w:r w:rsidR="00E95838">
        <w:rPr>
          <w:b/>
          <w:sz w:val="22"/>
          <w:szCs w:val="22"/>
        </w:rPr>
        <w:t>.5.5.4.3</w:t>
      </w:r>
      <w:r>
        <w:rPr>
          <w:sz w:val="22"/>
          <w:szCs w:val="22"/>
        </w:rPr>
        <w:t xml:space="preserve"> – </w:t>
      </w:r>
      <w:r w:rsidR="00E95838">
        <w:rPr>
          <w:color w:val="000000"/>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pela contratada, dentre outros documentos.</w:t>
      </w:r>
    </w:p>
    <w:p w14:paraId="69D3C5D2" w14:textId="7A5096B8" w:rsidR="00E648E4" w:rsidRDefault="00E648E4">
      <w:pPr>
        <w:jc w:val="both"/>
        <w:rPr>
          <w:sz w:val="22"/>
          <w:szCs w:val="22"/>
        </w:rPr>
      </w:pPr>
    </w:p>
    <w:p w14:paraId="7C58FAE1" w14:textId="77777777" w:rsidR="004F1BE2" w:rsidRDefault="00A147C6">
      <w:pPr>
        <w:pBdr>
          <w:top w:val="nil"/>
          <w:left w:val="nil"/>
          <w:bottom w:val="nil"/>
          <w:right w:val="nil"/>
          <w:between w:val="nil"/>
        </w:pBdr>
        <w:jc w:val="both"/>
        <w:rPr>
          <w:color w:val="000000"/>
          <w:sz w:val="22"/>
          <w:szCs w:val="22"/>
        </w:rPr>
      </w:pPr>
      <w:r>
        <w:rPr>
          <w:b/>
          <w:color w:val="000000"/>
          <w:sz w:val="22"/>
          <w:szCs w:val="22"/>
        </w:rPr>
        <w:t xml:space="preserve">8.6 – </w:t>
      </w:r>
      <w:r>
        <w:rPr>
          <w:color w:val="000000"/>
          <w:sz w:val="22"/>
          <w:szCs w:val="22"/>
        </w:rPr>
        <w:t xml:space="preserve">A validade dos documentos </w:t>
      </w:r>
      <w:proofErr w:type="spellStart"/>
      <w:r>
        <w:rPr>
          <w:color w:val="000000"/>
          <w:sz w:val="22"/>
          <w:szCs w:val="22"/>
        </w:rPr>
        <w:t>habilitatórios</w:t>
      </w:r>
      <w:proofErr w:type="spellEnd"/>
      <w:r>
        <w:rPr>
          <w:color w:val="000000"/>
          <w:sz w:val="22"/>
          <w:szCs w:val="22"/>
        </w:rPr>
        <w:t xml:space="preserve"> deverá abranger a data de abertura do procedimento de contratação.</w:t>
      </w:r>
    </w:p>
    <w:p w14:paraId="7C9D71A9" w14:textId="77777777" w:rsidR="004F1BE2" w:rsidRDefault="004F1BE2">
      <w:pPr>
        <w:pBdr>
          <w:top w:val="nil"/>
          <w:left w:val="nil"/>
          <w:bottom w:val="nil"/>
          <w:right w:val="nil"/>
          <w:between w:val="nil"/>
        </w:pBdr>
        <w:jc w:val="both"/>
        <w:rPr>
          <w:color w:val="000000"/>
          <w:sz w:val="22"/>
          <w:szCs w:val="22"/>
        </w:rPr>
      </w:pPr>
    </w:p>
    <w:p w14:paraId="3F1E5E33" w14:textId="77777777" w:rsidR="004F1BE2" w:rsidRDefault="00F72D12">
      <w:pPr>
        <w:widowControl w:val="0"/>
        <w:jc w:val="both"/>
        <w:rPr>
          <w:color w:val="000000"/>
          <w:sz w:val="22"/>
          <w:szCs w:val="22"/>
        </w:rPr>
      </w:pPr>
      <w:r>
        <w:rPr>
          <w:b/>
          <w:color w:val="000000"/>
          <w:sz w:val="22"/>
          <w:szCs w:val="22"/>
        </w:rPr>
        <w:t>Observação 4</w:t>
      </w:r>
      <w:r w:rsidR="00A147C6">
        <w:rPr>
          <w:b/>
          <w:color w:val="000000"/>
          <w:sz w:val="22"/>
          <w:szCs w:val="22"/>
        </w:rPr>
        <w:t xml:space="preserve">: </w:t>
      </w:r>
      <w:r w:rsidR="00A147C6">
        <w:rPr>
          <w:color w:val="000000"/>
          <w:sz w:val="22"/>
          <w:szCs w:val="22"/>
        </w:rPr>
        <w:t xml:space="preserve">Caso o órgão emissor não declare a vigência dos documentos solicitados, esses serão considerados válidos pelo prazo de 6 (seis) meses, contados da data de sua expedição. </w:t>
      </w:r>
    </w:p>
    <w:p w14:paraId="0B10A379" w14:textId="77777777" w:rsidR="004F1BE2" w:rsidRDefault="004F1BE2">
      <w:pPr>
        <w:widowControl w:val="0"/>
        <w:jc w:val="both"/>
        <w:rPr>
          <w:sz w:val="22"/>
          <w:szCs w:val="22"/>
        </w:rPr>
      </w:pPr>
    </w:p>
    <w:p w14:paraId="185BFD60" w14:textId="77777777"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14:paraId="1C1409FE" w14:textId="77777777" w:rsidR="004F1BE2" w:rsidRDefault="004F1BE2">
      <w:pPr>
        <w:widowControl w:val="0"/>
        <w:jc w:val="both"/>
        <w:rPr>
          <w:color w:val="000000"/>
          <w:sz w:val="22"/>
          <w:szCs w:val="22"/>
        </w:rPr>
      </w:pPr>
    </w:p>
    <w:p w14:paraId="47D01F01" w14:textId="77777777"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14:paraId="16423904" w14:textId="77777777" w:rsidR="004F1BE2" w:rsidRDefault="004F1BE2">
      <w:pPr>
        <w:widowControl w:val="0"/>
        <w:jc w:val="both"/>
        <w:rPr>
          <w:color w:val="000000"/>
          <w:sz w:val="22"/>
          <w:szCs w:val="22"/>
        </w:rPr>
      </w:pPr>
    </w:p>
    <w:p w14:paraId="05920528" w14:textId="77777777"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p>
    <w:p w14:paraId="4DDC7392" w14:textId="77777777" w:rsidR="004F1BE2" w:rsidRDefault="004F1BE2">
      <w:pPr>
        <w:widowControl w:val="0"/>
        <w:jc w:val="both"/>
        <w:rPr>
          <w:color w:val="000000"/>
          <w:sz w:val="22"/>
          <w:szCs w:val="22"/>
        </w:rPr>
      </w:pPr>
    </w:p>
    <w:p w14:paraId="1D4A900B" w14:textId="77777777"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14:paraId="5084ADF8" w14:textId="77777777" w:rsidR="004F1BE2" w:rsidRDefault="004F1BE2">
      <w:pPr>
        <w:widowControl w:val="0"/>
        <w:jc w:val="both"/>
        <w:rPr>
          <w:b/>
          <w:color w:val="000000"/>
          <w:sz w:val="22"/>
          <w:szCs w:val="22"/>
        </w:rPr>
      </w:pPr>
    </w:p>
    <w:p w14:paraId="0D12D0DF" w14:textId="77777777" w:rsidR="004F1BE2" w:rsidRDefault="00A147C6">
      <w:pPr>
        <w:widowControl w:val="0"/>
        <w:jc w:val="both"/>
        <w:rPr>
          <w:color w:val="000000"/>
          <w:sz w:val="22"/>
          <w:szCs w:val="22"/>
        </w:rPr>
      </w:pPr>
      <w:r w:rsidRPr="00ED6D35">
        <w:rPr>
          <w:b/>
          <w:color w:val="000000"/>
          <w:sz w:val="22"/>
          <w:szCs w:val="22"/>
        </w:rPr>
        <w:t xml:space="preserve">8.8 – </w:t>
      </w:r>
      <w:r w:rsidRPr="00ED6D35">
        <w:rPr>
          <w:color w:val="000000"/>
          <w:sz w:val="22"/>
          <w:szCs w:val="22"/>
        </w:rPr>
        <w:t xml:space="preserve">A não regularização da documentação, no prazo previsto nos itens 8.7.2 e 8.7.2.1, implicará a decadência do direito à contratação, sem prejuízo das sanções previstas </w:t>
      </w:r>
      <w:r w:rsidRPr="00ED6D35">
        <w:rPr>
          <w:sz w:val="22"/>
          <w:szCs w:val="22"/>
        </w:rPr>
        <w:t xml:space="preserve">no item </w:t>
      </w:r>
      <w:r w:rsidR="003E66CD" w:rsidRPr="00ED6D35">
        <w:rPr>
          <w:sz w:val="22"/>
          <w:szCs w:val="22"/>
        </w:rPr>
        <w:t xml:space="preserve">12.4.1, </w:t>
      </w:r>
      <w:r w:rsidR="00133AF4" w:rsidRPr="00ED6D35">
        <w:rPr>
          <w:sz w:val="22"/>
          <w:szCs w:val="22"/>
        </w:rPr>
        <w:t xml:space="preserve">12.4.2, </w:t>
      </w:r>
      <w:r w:rsidR="003E66CD" w:rsidRPr="00ED6D35">
        <w:rPr>
          <w:sz w:val="22"/>
          <w:szCs w:val="22"/>
        </w:rPr>
        <w:t>12.6 e 12.7</w:t>
      </w:r>
      <w:r w:rsidRPr="00ED6D35">
        <w:rPr>
          <w:color w:val="000000"/>
          <w:sz w:val="22"/>
          <w:szCs w:val="22"/>
        </w:rPr>
        <w:t xml:space="preserve"> deste Aviso ou sem prejuízo das sanções legalmente previstas, sendo facultado à Administração convocar os fornecedores remanescentes, na ordem de classificação, para assinatura do contrato/aceite da Nota de Empenho, ou revogar a Dispensa.</w:t>
      </w:r>
    </w:p>
    <w:p w14:paraId="25E3C352" w14:textId="77777777" w:rsidR="004F1BE2" w:rsidRDefault="004F1BE2">
      <w:pPr>
        <w:widowControl w:val="0"/>
        <w:jc w:val="both"/>
        <w:rPr>
          <w:sz w:val="22"/>
          <w:szCs w:val="22"/>
        </w:rPr>
      </w:pPr>
    </w:p>
    <w:p w14:paraId="2DC8DF21" w14:textId="77777777"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14:paraId="0E24D3A0" w14:textId="77777777" w:rsidR="004F1BE2" w:rsidRDefault="004F1BE2">
      <w:pPr>
        <w:widowControl w:val="0"/>
        <w:jc w:val="both"/>
        <w:rPr>
          <w:sz w:val="22"/>
          <w:szCs w:val="22"/>
        </w:rPr>
      </w:pPr>
    </w:p>
    <w:p w14:paraId="35D76469" w14:textId="77777777"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o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14:paraId="2333EE55" w14:textId="77777777" w:rsidR="004F1BE2" w:rsidRDefault="004F1BE2">
      <w:pPr>
        <w:widowControl w:val="0"/>
        <w:jc w:val="both"/>
        <w:rPr>
          <w:sz w:val="22"/>
          <w:szCs w:val="22"/>
        </w:rPr>
      </w:pPr>
    </w:p>
    <w:p w14:paraId="1A4AF2B8" w14:textId="77777777"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o Agente de Contratação examinará a proposta subsequente, e assim sucessivamente, na ordem de classificação, até a apuração de uma proposta que atenda às especificações do objeto e as condições de habilitação.</w:t>
      </w:r>
    </w:p>
    <w:p w14:paraId="484E4D64" w14:textId="77777777" w:rsidR="004F1BE2" w:rsidRDefault="004F1BE2">
      <w:pPr>
        <w:widowControl w:val="0"/>
        <w:jc w:val="both"/>
        <w:rPr>
          <w:sz w:val="22"/>
          <w:szCs w:val="22"/>
        </w:rPr>
      </w:pPr>
    </w:p>
    <w:p w14:paraId="7EFBD947" w14:textId="77777777" w:rsidR="004F1BE2" w:rsidRDefault="00A147C6">
      <w:pPr>
        <w:widowControl w:val="0"/>
        <w:jc w:val="both"/>
        <w:rPr>
          <w:sz w:val="22"/>
          <w:szCs w:val="22"/>
        </w:rPr>
      </w:pPr>
      <w:r>
        <w:rPr>
          <w:b/>
          <w:sz w:val="22"/>
          <w:szCs w:val="22"/>
        </w:rPr>
        <w:t>8.12 –</w:t>
      </w:r>
      <w:r>
        <w:rPr>
          <w:sz w:val="22"/>
          <w:szCs w:val="22"/>
        </w:rPr>
        <w:t xml:space="preserve"> Constatado o atendimento aos requisitos </w:t>
      </w:r>
      <w:proofErr w:type="spellStart"/>
      <w:r>
        <w:rPr>
          <w:sz w:val="22"/>
          <w:szCs w:val="22"/>
        </w:rPr>
        <w:t>habilitatórios</w:t>
      </w:r>
      <w:proofErr w:type="spellEnd"/>
      <w:r>
        <w:rPr>
          <w:sz w:val="22"/>
          <w:szCs w:val="22"/>
        </w:rPr>
        <w:t xml:space="preserve">, o </w:t>
      </w:r>
      <w:r>
        <w:rPr>
          <w:color w:val="000000"/>
          <w:sz w:val="22"/>
          <w:szCs w:val="22"/>
        </w:rPr>
        <w:t>Agente de Contratação</w:t>
      </w:r>
      <w:r>
        <w:rPr>
          <w:sz w:val="22"/>
          <w:szCs w:val="22"/>
        </w:rPr>
        <w:t xml:space="preserve"> habilitará e declarará vencedor o fornecedor correspondente.</w:t>
      </w:r>
    </w:p>
    <w:p w14:paraId="1ECB84D6" w14:textId="77777777" w:rsidR="004F1BE2" w:rsidRDefault="004F1BE2">
      <w:pPr>
        <w:widowControl w:val="0"/>
        <w:jc w:val="both"/>
        <w:rPr>
          <w:sz w:val="22"/>
          <w:szCs w:val="22"/>
        </w:rPr>
      </w:pPr>
    </w:p>
    <w:p w14:paraId="79BDF647" w14:textId="77777777" w:rsidR="002872E2" w:rsidRDefault="002872E2" w:rsidP="00F65099">
      <w:pPr>
        <w:jc w:val="both"/>
        <w:rPr>
          <w:b/>
          <w:sz w:val="22"/>
        </w:rPr>
      </w:pPr>
    </w:p>
    <w:p w14:paraId="00E640AB" w14:textId="77777777" w:rsidR="002872E2" w:rsidRDefault="002872E2" w:rsidP="00F65099">
      <w:pPr>
        <w:jc w:val="both"/>
        <w:rPr>
          <w:b/>
          <w:sz w:val="22"/>
        </w:rPr>
      </w:pPr>
    </w:p>
    <w:p w14:paraId="1A271443" w14:textId="77777777" w:rsidR="002872E2" w:rsidRDefault="002872E2" w:rsidP="00F65099">
      <w:pPr>
        <w:jc w:val="both"/>
        <w:rPr>
          <w:b/>
          <w:sz w:val="22"/>
        </w:rPr>
      </w:pPr>
    </w:p>
    <w:p w14:paraId="52E2EA46" w14:textId="77777777" w:rsidR="002872E2" w:rsidRDefault="002872E2" w:rsidP="00F65099">
      <w:pPr>
        <w:jc w:val="both"/>
        <w:rPr>
          <w:b/>
          <w:sz w:val="22"/>
        </w:rPr>
      </w:pPr>
    </w:p>
    <w:p w14:paraId="00B3CBF4" w14:textId="12A80560" w:rsidR="00F65099" w:rsidRDefault="00F65099" w:rsidP="00F65099">
      <w:pPr>
        <w:jc w:val="both"/>
        <w:rPr>
          <w:b/>
          <w:sz w:val="22"/>
        </w:rPr>
      </w:pPr>
      <w:r>
        <w:rPr>
          <w:b/>
          <w:sz w:val="22"/>
        </w:rPr>
        <w:lastRenderedPageBreak/>
        <w:t>9</w:t>
      </w:r>
      <w:r w:rsidRPr="00DB58FD">
        <w:rPr>
          <w:b/>
          <w:sz w:val="22"/>
        </w:rPr>
        <w:t xml:space="preserve"> – DA</w:t>
      </w:r>
      <w:r>
        <w:rPr>
          <w:b/>
          <w:sz w:val="22"/>
        </w:rPr>
        <w:t xml:space="preserve"> CONTRATAÇÃO</w:t>
      </w:r>
    </w:p>
    <w:p w14:paraId="0CA40AB0" w14:textId="77777777" w:rsidR="00F65099" w:rsidRDefault="00F65099" w:rsidP="00F65099">
      <w:pPr>
        <w:jc w:val="both"/>
        <w:rPr>
          <w:b/>
          <w:sz w:val="22"/>
        </w:rPr>
      </w:pPr>
    </w:p>
    <w:p w14:paraId="0C3ABA83" w14:textId="77777777" w:rsidR="00F65099" w:rsidRDefault="00F65099" w:rsidP="00F65099">
      <w:pPr>
        <w:jc w:val="both"/>
        <w:rPr>
          <w:sz w:val="22"/>
        </w:rPr>
      </w:pPr>
      <w:r>
        <w:rPr>
          <w:b/>
          <w:sz w:val="22"/>
        </w:rPr>
        <w:t xml:space="preserve">9.1 – </w:t>
      </w:r>
      <w:r w:rsidRPr="00E83CD5">
        <w:rPr>
          <w:sz w:val="22"/>
        </w:rPr>
        <w:t>Encerrada</w:t>
      </w:r>
      <w:r>
        <w:rPr>
          <w:sz w:val="22"/>
        </w:rPr>
        <w:t xml:space="preserve"> a etapa de julgamento e de habilitação, o processo será encaminhado à autoridade superior para adjudicação do objeto e homologação do procedimento, observado, no que couber, o disposto no art.71 da Lei nº 14.133/21.</w:t>
      </w:r>
    </w:p>
    <w:p w14:paraId="4411F7E3" w14:textId="77777777" w:rsidR="00F65099" w:rsidRDefault="00F65099" w:rsidP="00F65099">
      <w:pPr>
        <w:jc w:val="both"/>
        <w:rPr>
          <w:sz w:val="22"/>
        </w:rPr>
      </w:pPr>
    </w:p>
    <w:p w14:paraId="005F9BD1" w14:textId="77777777" w:rsidR="00F65099" w:rsidRPr="005F2778" w:rsidRDefault="00F65099" w:rsidP="00F65099">
      <w:pPr>
        <w:pStyle w:val="Default"/>
        <w:jc w:val="both"/>
        <w:rPr>
          <w:bCs/>
          <w:color w:val="auto"/>
          <w:sz w:val="22"/>
          <w:szCs w:val="22"/>
        </w:rPr>
      </w:pPr>
      <w:r>
        <w:rPr>
          <w:b/>
          <w:color w:val="auto"/>
          <w:sz w:val="22"/>
        </w:rPr>
        <w:t>9</w:t>
      </w:r>
      <w:r w:rsidRPr="00F80887">
        <w:rPr>
          <w:b/>
          <w:color w:val="auto"/>
          <w:sz w:val="22"/>
        </w:rPr>
        <w:t xml:space="preserve">.2 - </w:t>
      </w:r>
      <w:r w:rsidRPr="00344DFE">
        <w:rPr>
          <w:color w:val="auto"/>
          <w:sz w:val="22"/>
        </w:rPr>
        <w:t>A</w:t>
      </w:r>
      <w:r w:rsidRPr="00F3663D">
        <w:rPr>
          <w:bCs/>
          <w:color w:val="auto"/>
          <w:sz w:val="22"/>
          <w:szCs w:val="22"/>
        </w:rPr>
        <w:t xml:space="preserve"> Administração, convocará a </w:t>
      </w:r>
      <w:r w:rsidRPr="001624AF">
        <w:rPr>
          <w:bCs/>
          <w:color w:val="auto"/>
          <w:sz w:val="22"/>
          <w:szCs w:val="22"/>
        </w:rPr>
        <w:t xml:space="preserve">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w:t>
      </w:r>
      <w:r>
        <w:rPr>
          <w:bCs/>
          <w:color w:val="auto"/>
          <w:sz w:val="22"/>
          <w:szCs w:val="22"/>
        </w:rPr>
        <w:t>Aviso</w:t>
      </w:r>
      <w:r w:rsidRPr="001624AF">
        <w:rPr>
          <w:bCs/>
          <w:color w:val="auto"/>
          <w:sz w:val="22"/>
          <w:szCs w:val="22"/>
        </w:rPr>
        <w:t xml:space="preserve">, seguindo os passos constantes do Anexo V deste </w:t>
      </w:r>
      <w:r>
        <w:rPr>
          <w:bCs/>
          <w:color w:val="auto"/>
          <w:sz w:val="22"/>
          <w:szCs w:val="22"/>
        </w:rPr>
        <w:t>Aviso</w:t>
      </w:r>
      <w:r w:rsidRPr="001624AF">
        <w:rPr>
          <w:bCs/>
          <w:color w:val="auto"/>
          <w:sz w:val="22"/>
          <w:szCs w:val="22"/>
        </w:rPr>
        <w:t>, e, posteriormente, em até 2 (dois) dias úteis, contados da liberação do acesso, assinar eletronicamente o instrumento de contrato, cuja minuta integra este Aviso (Anexo III).</w:t>
      </w:r>
    </w:p>
    <w:p w14:paraId="6EE962B6" w14:textId="77777777" w:rsidR="00F65099" w:rsidRDefault="00F65099" w:rsidP="00F65099">
      <w:pPr>
        <w:pStyle w:val="Default"/>
        <w:jc w:val="both"/>
        <w:rPr>
          <w:b/>
          <w:bCs/>
          <w:color w:val="auto"/>
          <w:sz w:val="22"/>
          <w:szCs w:val="22"/>
        </w:rPr>
      </w:pPr>
    </w:p>
    <w:p w14:paraId="0A7CCC65" w14:textId="77777777" w:rsidR="00F65099" w:rsidRPr="001624AF" w:rsidRDefault="00F65099" w:rsidP="00F65099">
      <w:pPr>
        <w:pStyle w:val="Default"/>
        <w:jc w:val="both"/>
        <w:rPr>
          <w:color w:val="auto"/>
          <w:sz w:val="22"/>
          <w:szCs w:val="22"/>
        </w:rPr>
      </w:pPr>
      <w:r>
        <w:rPr>
          <w:b/>
          <w:bCs/>
          <w:color w:val="auto"/>
          <w:sz w:val="22"/>
          <w:szCs w:val="22"/>
        </w:rPr>
        <w:t>9</w:t>
      </w:r>
      <w:r w:rsidRPr="71D1C28A">
        <w:rPr>
          <w:b/>
          <w:bCs/>
          <w:color w:val="auto"/>
          <w:sz w:val="22"/>
          <w:szCs w:val="22"/>
        </w:rPr>
        <w:t>.</w:t>
      </w:r>
      <w:r>
        <w:rPr>
          <w:b/>
          <w:bCs/>
          <w:color w:val="auto"/>
          <w:sz w:val="22"/>
          <w:szCs w:val="22"/>
        </w:rPr>
        <w:t>2</w:t>
      </w:r>
      <w:r w:rsidRPr="71D1C28A">
        <w:rPr>
          <w:b/>
          <w:bCs/>
          <w:color w:val="auto"/>
          <w:sz w:val="22"/>
          <w:szCs w:val="22"/>
        </w:rPr>
        <w:t>.1 –</w:t>
      </w:r>
      <w:r w:rsidRPr="71D1C28A">
        <w:rPr>
          <w:color w:val="auto"/>
          <w:sz w:val="22"/>
          <w:szCs w:val="22"/>
        </w:rPr>
        <w:t xml:space="preserve"> Os prazos estabelecidos no item </w:t>
      </w:r>
      <w:r>
        <w:rPr>
          <w:color w:val="auto"/>
          <w:sz w:val="22"/>
          <w:szCs w:val="22"/>
        </w:rPr>
        <w:t>9.2</w:t>
      </w:r>
      <w:r w:rsidRPr="71D1C28A">
        <w:rPr>
          <w:color w:val="auto"/>
          <w:sz w:val="22"/>
          <w:szCs w:val="22"/>
        </w:rPr>
        <w:t xml:space="preserve"> </w:t>
      </w:r>
      <w:r w:rsidRPr="001624AF">
        <w:rPr>
          <w:color w:val="auto"/>
          <w:sz w:val="22"/>
          <w:szCs w:val="22"/>
        </w:rPr>
        <w:t>poderão ser prorrogados uma vez, por igual período, quando solicitado pelo fornecedor e desde que ocorra motivo justificado aceito pela Administração.</w:t>
      </w:r>
    </w:p>
    <w:p w14:paraId="70B9EC52" w14:textId="77777777" w:rsidR="00F65099" w:rsidRPr="00631C91" w:rsidRDefault="00F65099" w:rsidP="00F65099">
      <w:pPr>
        <w:jc w:val="both"/>
        <w:rPr>
          <w:b/>
          <w:sz w:val="22"/>
          <w:szCs w:val="22"/>
        </w:rPr>
      </w:pPr>
    </w:p>
    <w:p w14:paraId="18F81EED" w14:textId="3AB1FAEE" w:rsidR="00E91A18" w:rsidRPr="00631C91" w:rsidRDefault="00F65099" w:rsidP="00933A14">
      <w:pPr>
        <w:pStyle w:val="Default"/>
        <w:jc w:val="both"/>
        <w:rPr>
          <w:color w:val="auto"/>
          <w:sz w:val="22"/>
          <w:szCs w:val="22"/>
        </w:rPr>
      </w:pPr>
      <w:r w:rsidRPr="00631C91">
        <w:rPr>
          <w:b/>
          <w:color w:val="auto"/>
          <w:sz w:val="22"/>
          <w:szCs w:val="22"/>
        </w:rPr>
        <w:t>9.3 –</w:t>
      </w:r>
      <w:r w:rsidRPr="00631C91">
        <w:rPr>
          <w:color w:val="auto"/>
          <w:sz w:val="22"/>
          <w:szCs w:val="22"/>
        </w:rPr>
        <w:t xml:space="preserve"> A adjudicatária ficará obrigada a apresentar à </w:t>
      </w:r>
      <w:r w:rsidR="00E43856" w:rsidRPr="00631C91">
        <w:rPr>
          <w:color w:val="auto"/>
          <w:sz w:val="22"/>
          <w:szCs w:val="22"/>
        </w:rPr>
        <w:t xml:space="preserve">Seção de Gestão de Contratos de Locação e Aquisição </w:t>
      </w:r>
      <w:r w:rsidR="00697A72" w:rsidRPr="00631C91">
        <w:rPr>
          <w:color w:val="auto"/>
          <w:sz w:val="22"/>
          <w:szCs w:val="22"/>
        </w:rPr>
        <w:t xml:space="preserve">(SEGCL) </w:t>
      </w:r>
      <w:r w:rsidRPr="00631C91">
        <w:rPr>
          <w:color w:val="auto"/>
          <w:sz w:val="22"/>
          <w:szCs w:val="22"/>
        </w:rPr>
        <w:t>deste TRE os documentos necessários à elaboração do termo de contrato:</w:t>
      </w:r>
    </w:p>
    <w:p w14:paraId="6B6BA45E" w14:textId="77777777" w:rsidR="00E91A18" w:rsidRPr="00631C91" w:rsidRDefault="00E91A18" w:rsidP="00933A14">
      <w:pPr>
        <w:pStyle w:val="Default"/>
        <w:jc w:val="both"/>
        <w:rPr>
          <w:rFonts w:ascii="Times New Roman" w:hAnsi="Times New Roman" w:cs="Times New Roman"/>
          <w:color w:val="auto"/>
          <w:sz w:val="18"/>
          <w:szCs w:val="18"/>
        </w:rPr>
      </w:pPr>
    </w:p>
    <w:p w14:paraId="6B311E9F" w14:textId="77777777" w:rsidR="00F65099" w:rsidRPr="00631C91" w:rsidRDefault="00F65099" w:rsidP="00933A14">
      <w:pPr>
        <w:pStyle w:val="Default"/>
        <w:rPr>
          <w:b/>
          <w:bCs/>
          <w:color w:val="auto"/>
          <w:sz w:val="22"/>
          <w:szCs w:val="22"/>
        </w:rPr>
      </w:pPr>
      <w:r w:rsidRPr="00631C91">
        <w:rPr>
          <w:b/>
          <w:color w:val="auto"/>
          <w:sz w:val="22"/>
          <w:szCs w:val="22"/>
        </w:rPr>
        <w:t>9.3.1 -</w:t>
      </w:r>
      <w:r w:rsidRPr="00631C91">
        <w:rPr>
          <w:color w:val="auto"/>
          <w:sz w:val="22"/>
          <w:szCs w:val="22"/>
        </w:rPr>
        <w:t xml:space="preserve"> </w:t>
      </w:r>
      <w:proofErr w:type="gramStart"/>
      <w:r w:rsidRPr="00631C91">
        <w:rPr>
          <w:color w:val="auto"/>
          <w:sz w:val="22"/>
          <w:szCs w:val="22"/>
        </w:rPr>
        <w:t>estatuto</w:t>
      </w:r>
      <w:proofErr w:type="gramEnd"/>
      <w:r w:rsidRPr="00631C91">
        <w:rPr>
          <w:color w:val="auto"/>
          <w:sz w:val="22"/>
          <w:szCs w:val="22"/>
        </w:rPr>
        <w:t xml:space="preserve"> ou contrato social;</w:t>
      </w:r>
    </w:p>
    <w:p w14:paraId="5670B205" w14:textId="77777777" w:rsidR="00F65099" w:rsidRPr="00F3663D" w:rsidRDefault="00F65099" w:rsidP="00F65099">
      <w:pPr>
        <w:tabs>
          <w:tab w:val="left" w:pos="289"/>
          <w:tab w:val="left" w:pos="1729"/>
        </w:tabs>
        <w:jc w:val="both"/>
        <w:rPr>
          <w:sz w:val="22"/>
          <w:szCs w:val="22"/>
        </w:rPr>
      </w:pPr>
      <w:r>
        <w:rPr>
          <w:b/>
          <w:sz w:val="22"/>
          <w:szCs w:val="22"/>
        </w:rPr>
        <w:t>9</w:t>
      </w:r>
      <w:r w:rsidRPr="001624AF">
        <w:rPr>
          <w:b/>
          <w:sz w:val="22"/>
          <w:szCs w:val="22"/>
        </w:rPr>
        <w:t xml:space="preserve">.3.2 - </w:t>
      </w:r>
      <w:r w:rsidRPr="001624AF">
        <w:rPr>
          <w:sz w:val="22"/>
          <w:szCs w:val="22"/>
        </w:rPr>
        <w:t>procuração particular ou pública, conforme o caso,</w:t>
      </w:r>
      <w:r w:rsidRPr="00F3663D">
        <w:rPr>
          <w:sz w:val="22"/>
          <w:szCs w:val="22"/>
        </w:rPr>
        <w:t xml:space="preserve"> em nome </w:t>
      </w:r>
      <w:proofErr w:type="gramStart"/>
      <w:r w:rsidRPr="00F3663D">
        <w:rPr>
          <w:sz w:val="22"/>
          <w:szCs w:val="22"/>
        </w:rPr>
        <w:t>do(</w:t>
      </w:r>
      <w:proofErr w:type="gramEnd"/>
      <w:r w:rsidRPr="00F3663D">
        <w:rPr>
          <w:sz w:val="22"/>
          <w:szCs w:val="22"/>
        </w:rPr>
        <w:t>s) representante(s) que assinará(</w:t>
      </w:r>
      <w:proofErr w:type="spellStart"/>
      <w:r w:rsidRPr="00F3663D">
        <w:rPr>
          <w:sz w:val="22"/>
          <w:szCs w:val="22"/>
        </w:rPr>
        <w:t>ão</w:t>
      </w:r>
      <w:proofErr w:type="spellEnd"/>
      <w:r w:rsidRPr="00F3663D">
        <w:rPr>
          <w:sz w:val="22"/>
          <w:szCs w:val="22"/>
        </w:rPr>
        <w:t>) o contrato;</w:t>
      </w:r>
    </w:p>
    <w:p w14:paraId="3C6A5830" w14:textId="77777777" w:rsidR="00F65099" w:rsidRPr="00F3663D" w:rsidRDefault="00F65099" w:rsidP="00F65099">
      <w:pPr>
        <w:tabs>
          <w:tab w:val="left" w:pos="289"/>
          <w:tab w:val="left" w:pos="1729"/>
        </w:tabs>
        <w:jc w:val="both"/>
        <w:rPr>
          <w:sz w:val="22"/>
          <w:szCs w:val="22"/>
        </w:rPr>
      </w:pPr>
      <w:r>
        <w:rPr>
          <w:b/>
          <w:sz w:val="22"/>
          <w:szCs w:val="22"/>
        </w:rPr>
        <w:t>9.3</w:t>
      </w:r>
      <w:r w:rsidRPr="00F3663D">
        <w:rPr>
          <w:b/>
          <w:sz w:val="22"/>
          <w:szCs w:val="22"/>
        </w:rPr>
        <w:t>.3 -</w:t>
      </w:r>
      <w:r w:rsidRPr="00F3663D">
        <w:rPr>
          <w:sz w:val="22"/>
          <w:szCs w:val="22"/>
        </w:rPr>
        <w:t xml:space="preserve"> cópia </w:t>
      </w:r>
      <w:proofErr w:type="gramStart"/>
      <w:r w:rsidRPr="00F3663D">
        <w:rPr>
          <w:sz w:val="22"/>
          <w:szCs w:val="22"/>
        </w:rPr>
        <w:t>do(</w:t>
      </w:r>
      <w:proofErr w:type="gramEnd"/>
      <w:r w:rsidRPr="00F3663D">
        <w:rPr>
          <w:sz w:val="22"/>
          <w:szCs w:val="22"/>
        </w:rPr>
        <w:t>s) documento(s) pessoal(</w:t>
      </w:r>
      <w:proofErr w:type="spellStart"/>
      <w:r w:rsidRPr="00F3663D">
        <w:rPr>
          <w:sz w:val="22"/>
          <w:szCs w:val="22"/>
        </w:rPr>
        <w:t>is</w:t>
      </w:r>
      <w:proofErr w:type="spellEnd"/>
      <w:r w:rsidRPr="00F3663D">
        <w:rPr>
          <w:sz w:val="22"/>
          <w:szCs w:val="22"/>
        </w:rPr>
        <w:t>) do(s) representante(s) que assinará(</w:t>
      </w:r>
      <w:proofErr w:type="spellStart"/>
      <w:r w:rsidRPr="00F3663D">
        <w:rPr>
          <w:sz w:val="22"/>
          <w:szCs w:val="22"/>
        </w:rPr>
        <w:t>ão</w:t>
      </w:r>
      <w:proofErr w:type="spellEnd"/>
      <w:r w:rsidRPr="00F3663D">
        <w:rPr>
          <w:sz w:val="22"/>
          <w:szCs w:val="22"/>
        </w:rPr>
        <w:t>) o contrato (C.P.F.).</w:t>
      </w:r>
    </w:p>
    <w:p w14:paraId="56C5F244" w14:textId="77777777" w:rsidR="00F65099" w:rsidRDefault="00F65099" w:rsidP="00F65099">
      <w:pPr>
        <w:pStyle w:val="Corpodetextobodytext"/>
        <w:rPr>
          <w:b/>
          <w:sz w:val="22"/>
          <w:szCs w:val="22"/>
        </w:rPr>
      </w:pPr>
    </w:p>
    <w:p w14:paraId="02EC09D3" w14:textId="77777777" w:rsidR="00F65099" w:rsidRPr="00F3663D" w:rsidRDefault="00F65099" w:rsidP="00F65099">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3441A571" w14:textId="77777777" w:rsidR="00F65099" w:rsidRDefault="00F65099" w:rsidP="00F65099">
      <w:pPr>
        <w:jc w:val="both"/>
        <w:rPr>
          <w:b/>
          <w:sz w:val="22"/>
          <w:szCs w:val="22"/>
        </w:rPr>
      </w:pPr>
    </w:p>
    <w:p w14:paraId="5574A5F6" w14:textId="3ADFFF71" w:rsidR="00F65099" w:rsidRPr="00EE587F" w:rsidRDefault="00F65099" w:rsidP="00F65099">
      <w:pPr>
        <w:jc w:val="both"/>
        <w:rPr>
          <w:sz w:val="22"/>
          <w:szCs w:val="22"/>
        </w:rPr>
      </w:pPr>
      <w:r>
        <w:rPr>
          <w:b/>
          <w:sz w:val="22"/>
          <w:szCs w:val="22"/>
        </w:rPr>
        <w:t>9.4</w:t>
      </w:r>
      <w:r w:rsidRPr="00F3663D">
        <w:rPr>
          <w:b/>
          <w:sz w:val="22"/>
          <w:szCs w:val="22"/>
        </w:rPr>
        <w:t xml:space="preserve"> –</w:t>
      </w:r>
      <w:r w:rsidRPr="00F3663D">
        <w:rPr>
          <w:sz w:val="22"/>
          <w:szCs w:val="22"/>
        </w:rPr>
        <w:t xml:space="preserve"> Farão parte integrante do contrato todos os elementos apresentados </w:t>
      </w:r>
      <w:r w:rsidRPr="00EE587F">
        <w:rPr>
          <w:sz w:val="22"/>
          <w:szCs w:val="22"/>
        </w:rPr>
        <w:t xml:space="preserve">pela </w:t>
      </w:r>
      <w:r>
        <w:rPr>
          <w:iCs/>
          <w:sz w:val="22"/>
          <w:szCs w:val="22"/>
        </w:rPr>
        <w:t>adjudicatária</w:t>
      </w:r>
      <w:r w:rsidRPr="00EE587F">
        <w:rPr>
          <w:sz w:val="22"/>
          <w:szCs w:val="22"/>
        </w:rPr>
        <w:t xml:space="preserve"> que tenham servido de base para o julgamento, bem como as cond</w:t>
      </w:r>
      <w:r>
        <w:rPr>
          <w:sz w:val="22"/>
          <w:szCs w:val="22"/>
        </w:rPr>
        <w:t>ições estabelecidas neste Aviso</w:t>
      </w:r>
      <w:r w:rsidR="00A05BA5">
        <w:rPr>
          <w:sz w:val="22"/>
          <w:szCs w:val="22"/>
        </w:rPr>
        <w:t xml:space="preserve">, e </w:t>
      </w:r>
      <w:r>
        <w:rPr>
          <w:sz w:val="22"/>
          <w:szCs w:val="22"/>
        </w:rPr>
        <w:t>s</w:t>
      </w:r>
      <w:r w:rsidRPr="00EE587F">
        <w:rPr>
          <w:sz w:val="22"/>
          <w:szCs w:val="22"/>
        </w:rPr>
        <w:t xml:space="preserve">eus </w:t>
      </w:r>
      <w:r w:rsidRPr="005F2778">
        <w:rPr>
          <w:sz w:val="22"/>
          <w:szCs w:val="22"/>
        </w:rPr>
        <w:t>Anexos.</w:t>
      </w:r>
    </w:p>
    <w:p w14:paraId="770FAAE7" w14:textId="77777777" w:rsidR="00F65099" w:rsidRDefault="00F65099" w:rsidP="00F65099">
      <w:pPr>
        <w:pStyle w:val="Default"/>
        <w:jc w:val="both"/>
        <w:rPr>
          <w:b/>
          <w:bCs/>
          <w:color w:val="auto"/>
          <w:sz w:val="22"/>
          <w:szCs w:val="22"/>
        </w:rPr>
      </w:pPr>
    </w:p>
    <w:p w14:paraId="2F1C4645" w14:textId="77777777" w:rsidR="00F65099" w:rsidRPr="00EE587F" w:rsidRDefault="00F65099" w:rsidP="00F65099">
      <w:pPr>
        <w:pStyle w:val="Default"/>
        <w:jc w:val="both"/>
        <w:rPr>
          <w:bCs/>
          <w:color w:val="auto"/>
          <w:sz w:val="22"/>
          <w:szCs w:val="22"/>
        </w:rPr>
      </w:pPr>
      <w:r w:rsidRPr="00EE587F">
        <w:rPr>
          <w:b/>
          <w:bCs/>
          <w:color w:val="auto"/>
          <w:sz w:val="22"/>
          <w:szCs w:val="22"/>
        </w:rPr>
        <w:t>Observação 2:</w:t>
      </w:r>
      <w:r w:rsidRPr="00EE587F">
        <w:rPr>
          <w:color w:val="auto"/>
          <w:sz w:val="22"/>
          <w:szCs w:val="22"/>
        </w:rPr>
        <w:t xml:space="preserve"> </w:t>
      </w:r>
      <w:r w:rsidRPr="00EE587F">
        <w:rPr>
          <w:bCs/>
          <w:color w:val="auto"/>
          <w:sz w:val="22"/>
          <w:szCs w:val="22"/>
        </w:rPr>
        <w:t>A formalização do contrato por meio diverso do Sistema Eletrônico de Informações do TRE/SP deverá ser justificada, por interesse da Administração ou da adjudicatária.</w:t>
      </w:r>
    </w:p>
    <w:p w14:paraId="6AC0A3B3" w14:textId="77777777" w:rsidR="00F65099" w:rsidRDefault="00F65099" w:rsidP="00F65099">
      <w:pPr>
        <w:jc w:val="both"/>
        <w:rPr>
          <w:b/>
          <w:sz w:val="22"/>
          <w:szCs w:val="22"/>
        </w:rPr>
      </w:pPr>
    </w:p>
    <w:p w14:paraId="7B54F3AC" w14:textId="77777777" w:rsidR="00F65099" w:rsidRPr="00EE587F" w:rsidRDefault="00F65099" w:rsidP="00F65099">
      <w:pPr>
        <w:jc w:val="both"/>
        <w:rPr>
          <w:sz w:val="22"/>
          <w:szCs w:val="22"/>
        </w:rPr>
      </w:pPr>
      <w:r>
        <w:rPr>
          <w:b/>
          <w:sz w:val="22"/>
          <w:szCs w:val="22"/>
        </w:rPr>
        <w:t>9.5</w:t>
      </w:r>
      <w:r w:rsidRPr="00EE587F">
        <w:rPr>
          <w:b/>
          <w:sz w:val="22"/>
          <w:szCs w:val="22"/>
        </w:rPr>
        <w:t xml:space="preserve"> – </w:t>
      </w:r>
      <w:r w:rsidRPr="00EE587F">
        <w:rPr>
          <w:sz w:val="22"/>
          <w:szCs w:val="22"/>
        </w:rPr>
        <w:t xml:space="preserve">Em </w:t>
      </w:r>
      <w:r w:rsidRPr="00933DC6">
        <w:rPr>
          <w:sz w:val="22"/>
          <w:szCs w:val="22"/>
        </w:rPr>
        <w:t xml:space="preserve">cumprimento ao constante da Resolução </w:t>
      </w:r>
      <w:proofErr w:type="gramStart"/>
      <w:r w:rsidRPr="00933DC6">
        <w:rPr>
          <w:sz w:val="22"/>
          <w:szCs w:val="22"/>
        </w:rPr>
        <w:t>n.º</w:t>
      </w:r>
      <w:proofErr w:type="gramEnd"/>
      <w:r w:rsidRPr="00933DC6">
        <w:rPr>
          <w:sz w:val="22"/>
          <w:szCs w:val="22"/>
        </w:rPr>
        <w:t xml:space="preserve"> 7, de 18 de outubro de 2005, do Conselho Nacional de Justiça e alterações posteriores, é</w:t>
      </w:r>
      <w:r w:rsidRPr="00EE587F">
        <w:rPr>
          <w:sz w:val="22"/>
          <w:szCs w:val="22"/>
        </w:rPr>
        <w:t xml:space="preserve">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05151209" w14:textId="77777777" w:rsidR="00F65099" w:rsidRDefault="00F65099" w:rsidP="00F65099">
      <w:pPr>
        <w:jc w:val="both"/>
        <w:rPr>
          <w:b/>
          <w:sz w:val="22"/>
          <w:szCs w:val="22"/>
        </w:rPr>
      </w:pPr>
    </w:p>
    <w:p w14:paraId="1461A330" w14:textId="77777777" w:rsidR="00F65099" w:rsidRPr="00EE587F" w:rsidRDefault="00F65099" w:rsidP="00F65099">
      <w:pPr>
        <w:jc w:val="both"/>
        <w:rPr>
          <w:sz w:val="22"/>
          <w:szCs w:val="22"/>
        </w:rPr>
      </w:pPr>
      <w:r>
        <w:rPr>
          <w:b/>
          <w:sz w:val="22"/>
          <w:szCs w:val="22"/>
        </w:rPr>
        <w:t>9.6</w:t>
      </w:r>
      <w:r w:rsidRPr="00EE587F">
        <w:rPr>
          <w:b/>
          <w:sz w:val="22"/>
          <w:szCs w:val="22"/>
        </w:rPr>
        <w:t xml:space="preserve"> –</w:t>
      </w:r>
      <w:r w:rsidRPr="00EE587F">
        <w:rPr>
          <w:sz w:val="22"/>
          <w:szCs w:val="22"/>
        </w:rPr>
        <w:t xml:space="preserve"> Em cumprimento ao constante da Resolução </w:t>
      </w:r>
      <w:proofErr w:type="gramStart"/>
      <w:r w:rsidRPr="00EE587F">
        <w:rPr>
          <w:sz w:val="22"/>
          <w:szCs w:val="22"/>
        </w:rPr>
        <w:t>n.º</w:t>
      </w:r>
      <w:proofErr w:type="gramEnd"/>
      <w:r w:rsidRPr="00EE587F">
        <w:rPr>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w:t>
      </w:r>
      <w:proofErr w:type="spellStart"/>
      <w:r w:rsidRPr="00EE587F">
        <w:rPr>
          <w:sz w:val="22"/>
          <w:szCs w:val="22"/>
        </w:rPr>
        <w:t>arts</w:t>
      </w:r>
      <w:proofErr w:type="spellEnd"/>
      <w:r w:rsidRPr="00EE587F">
        <w:rPr>
          <w:sz w:val="22"/>
          <w:szCs w:val="22"/>
        </w:rPr>
        <w:t>. 1º e 2º da referida Resolução.</w:t>
      </w:r>
    </w:p>
    <w:p w14:paraId="00BE1998" w14:textId="77777777" w:rsidR="00F65099" w:rsidRDefault="00F65099" w:rsidP="00F65099">
      <w:pPr>
        <w:jc w:val="both"/>
        <w:rPr>
          <w:b/>
          <w:sz w:val="22"/>
        </w:rPr>
      </w:pPr>
    </w:p>
    <w:p w14:paraId="17E895B1" w14:textId="77777777" w:rsidR="00F65099" w:rsidRDefault="00F65099" w:rsidP="00F65099">
      <w:pPr>
        <w:jc w:val="both"/>
        <w:rPr>
          <w:sz w:val="22"/>
        </w:rPr>
      </w:pPr>
      <w:r>
        <w:rPr>
          <w:b/>
          <w:sz w:val="22"/>
        </w:rPr>
        <w:t>9.7</w:t>
      </w:r>
      <w:r w:rsidRPr="00C85F81">
        <w:rPr>
          <w:b/>
          <w:sz w:val="22"/>
        </w:rPr>
        <w:t xml:space="preserve"> -</w:t>
      </w:r>
      <w:r>
        <w:rPr>
          <w:sz w:val="22"/>
        </w:rPr>
        <w:t xml:space="preserve"> </w:t>
      </w:r>
      <w:r w:rsidRPr="006976F7">
        <w:rPr>
          <w:sz w:val="22"/>
        </w:rPr>
        <w:t>O prazo de vigência da contratação é o estabelecido no Termo de Referência</w:t>
      </w:r>
      <w:r>
        <w:rPr>
          <w:sz w:val="22"/>
        </w:rPr>
        <w:t xml:space="preserve"> (Anexo I) deste Aviso</w:t>
      </w:r>
      <w:r w:rsidRPr="006976F7">
        <w:rPr>
          <w:sz w:val="22"/>
        </w:rPr>
        <w:t xml:space="preserve">. </w:t>
      </w:r>
    </w:p>
    <w:p w14:paraId="50C366FE" w14:textId="77777777" w:rsidR="004F1BE2" w:rsidRDefault="004F1BE2">
      <w:pPr>
        <w:jc w:val="both"/>
        <w:rPr>
          <w:color w:val="000000"/>
          <w:sz w:val="22"/>
          <w:szCs w:val="22"/>
        </w:rPr>
      </w:pPr>
    </w:p>
    <w:p w14:paraId="3A42FEB1" w14:textId="77777777" w:rsidR="00631C91" w:rsidRDefault="00631C91">
      <w:pPr>
        <w:widowControl w:val="0"/>
        <w:jc w:val="both"/>
        <w:rPr>
          <w:b/>
          <w:color w:val="000000"/>
          <w:sz w:val="22"/>
          <w:szCs w:val="22"/>
        </w:rPr>
      </w:pPr>
    </w:p>
    <w:p w14:paraId="7352EC62" w14:textId="48FD58C3" w:rsidR="004F1BE2" w:rsidRDefault="00A147C6">
      <w:pPr>
        <w:widowControl w:val="0"/>
        <w:jc w:val="both"/>
        <w:rPr>
          <w:color w:val="000000"/>
          <w:sz w:val="22"/>
          <w:szCs w:val="22"/>
        </w:rPr>
      </w:pPr>
      <w:r>
        <w:rPr>
          <w:b/>
          <w:color w:val="000000"/>
          <w:sz w:val="22"/>
          <w:szCs w:val="22"/>
        </w:rPr>
        <w:lastRenderedPageBreak/>
        <w:t>10 – DOS RECURSOS ORÇAMENTÁRIOS</w:t>
      </w:r>
    </w:p>
    <w:p w14:paraId="4F43667C" w14:textId="77777777" w:rsidR="004F1BE2" w:rsidRDefault="004F1BE2">
      <w:pPr>
        <w:widowControl w:val="0"/>
        <w:jc w:val="both"/>
        <w:rPr>
          <w:color w:val="000000"/>
          <w:sz w:val="22"/>
          <w:szCs w:val="22"/>
        </w:rPr>
      </w:pPr>
    </w:p>
    <w:p w14:paraId="4210DF98" w14:textId="436B83D8" w:rsidR="00424366" w:rsidRPr="00424366" w:rsidRDefault="00424366" w:rsidP="00424366">
      <w:pPr>
        <w:jc w:val="both"/>
        <w:rPr>
          <w:rFonts w:ascii="Times New Roman" w:eastAsia="Times New Roman" w:hAnsi="Times New Roman" w:cs="Times New Roman"/>
          <w:sz w:val="22"/>
          <w:szCs w:val="22"/>
        </w:rPr>
      </w:pPr>
      <w:r w:rsidRPr="00424366">
        <w:rPr>
          <w:rFonts w:eastAsia="Times New Roman"/>
          <w:color w:val="000000"/>
          <w:sz w:val="22"/>
          <w:szCs w:val="22"/>
        </w:rPr>
        <w:t xml:space="preserve">A despesa correrá à conta do orçamento ordinário, Programa de Trabalho 02122003320GP.0035 – “Julgamento de Causas e Gestão Administrativa na Justiça Eleitoral”, elemento de despesa 4490.52 </w:t>
      </w:r>
      <w:r w:rsidRPr="00424366">
        <w:rPr>
          <w:sz w:val="22"/>
          <w:szCs w:val="22"/>
        </w:rPr>
        <w:t>“Equipamentos e Material Permanente”, para a aquisição de Portal Detector de Metais Garrett PD6500I</w:t>
      </w:r>
      <w:r>
        <w:rPr>
          <w:sz w:val="22"/>
          <w:szCs w:val="22"/>
        </w:rPr>
        <w:t>.</w:t>
      </w:r>
    </w:p>
    <w:p w14:paraId="234031CD" w14:textId="77777777" w:rsidR="00424366" w:rsidRPr="00424366" w:rsidRDefault="00424366">
      <w:pPr>
        <w:widowControl w:val="0"/>
        <w:jc w:val="both"/>
        <w:rPr>
          <w:b/>
          <w:color w:val="000000"/>
          <w:sz w:val="22"/>
          <w:szCs w:val="22"/>
        </w:rPr>
      </w:pPr>
    </w:p>
    <w:p w14:paraId="2757083B" w14:textId="23E0EFCD" w:rsidR="004F1BE2" w:rsidRDefault="00A147C6">
      <w:pPr>
        <w:widowControl w:val="0"/>
        <w:jc w:val="both"/>
        <w:rPr>
          <w:b/>
          <w:color w:val="000000"/>
          <w:sz w:val="22"/>
          <w:szCs w:val="22"/>
        </w:rPr>
      </w:pPr>
      <w:r>
        <w:rPr>
          <w:b/>
          <w:color w:val="000000"/>
          <w:sz w:val="22"/>
          <w:szCs w:val="22"/>
        </w:rPr>
        <w:t>11 – DO PAGAMENTO</w:t>
      </w:r>
    </w:p>
    <w:p w14:paraId="50E378AE" w14:textId="77777777" w:rsidR="004F1BE2" w:rsidRDefault="004F1BE2">
      <w:pPr>
        <w:jc w:val="both"/>
        <w:rPr>
          <w:b/>
          <w:color w:val="000000"/>
          <w:sz w:val="22"/>
          <w:szCs w:val="22"/>
        </w:rPr>
      </w:pPr>
    </w:p>
    <w:p w14:paraId="41997C5C" w14:textId="77777777" w:rsidR="004F1BE2" w:rsidRDefault="00A147C6">
      <w:pPr>
        <w:jc w:val="both"/>
        <w:rPr>
          <w:color w:val="000000"/>
          <w:sz w:val="22"/>
          <w:szCs w:val="22"/>
        </w:rPr>
      </w:pPr>
      <w:r>
        <w:rPr>
          <w:color w:val="000000"/>
          <w:sz w:val="22"/>
          <w:szCs w:val="22"/>
        </w:rPr>
        <w:t>O pagamento será realizado conforme disposto na cláusula 6 do Anexo I (Termo de Referência) deste Aviso.</w:t>
      </w:r>
    </w:p>
    <w:p w14:paraId="3844A466"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3C63A1C4" w14:textId="506C7845" w:rsidR="00CB655F" w:rsidRPr="00EC76C3" w:rsidRDefault="00CB655F" w:rsidP="00CB655F">
      <w:pPr>
        <w:jc w:val="both"/>
        <w:rPr>
          <w:sz w:val="18"/>
        </w:rPr>
      </w:pPr>
      <w:r>
        <w:rPr>
          <w:b/>
          <w:sz w:val="22"/>
        </w:rPr>
        <w:t>12</w:t>
      </w:r>
      <w:r w:rsidRPr="00EC76C3">
        <w:rPr>
          <w:b/>
          <w:sz w:val="22"/>
        </w:rPr>
        <w:t xml:space="preserve"> – DAS PENALIDADES</w:t>
      </w:r>
    </w:p>
    <w:p w14:paraId="5541A555" w14:textId="77777777" w:rsidR="00CB655F" w:rsidRPr="00EC76C3" w:rsidRDefault="00CB655F" w:rsidP="00CB655F">
      <w:pPr>
        <w:jc w:val="both"/>
        <w:rPr>
          <w:sz w:val="18"/>
        </w:rPr>
      </w:pPr>
    </w:p>
    <w:p w14:paraId="52709282"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.1 -</w:t>
      </w:r>
      <w:r w:rsidRPr="00EC76C3">
        <w:rPr>
          <w:sz w:val="22"/>
          <w:szCs w:val="22"/>
        </w:rPr>
        <w:tab/>
        <w:t xml:space="preserve">Comete infração administrativa o fornecedor que praticar quaisquer das hipóteses previstas no art. 155 da Lei nº 14.133, de 2021, quais sejam: </w:t>
      </w:r>
    </w:p>
    <w:p w14:paraId="43B15CE5" w14:textId="77777777" w:rsidR="00CB655F" w:rsidRPr="00EC76C3" w:rsidRDefault="00CB655F" w:rsidP="00CB655F">
      <w:pPr>
        <w:widowControl w:val="0"/>
        <w:jc w:val="both"/>
        <w:rPr>
          <w:sz w:val="22"/>
          <w:szCs w:val="22"/>
        </w:rPr>
      </w:pPr>
    </w:p>
    <w:p w14:paraId="0645849A" w14:textId="77777777" w:rsidR="00CB655F" w:rsidRPr="00EC76C3" w:rsidRDefault="00CB655F" w:rsidP="00CB655F">
      <w:pPr>
        <w:widowControl w:val="0"/>
        <w:jc w:val="both"/>
        <w:rPr>
          <w:sz w:val="22"/>
          <w:szCs w:val="22"/>
        </w:rPr>
      </w:pPr>
      <w:r>
        <w:rPr>
          <w:b/>
          <w:sz w:val="22"/>
          <w:szCs w:val="22"/>
        </w:rPr>
        <w:t>12</w:t>
      </w:r>
      <w:r w:rsidRPr="00EC76C3">
        <w:rPr>
          <w:b/>
          <w:sz w:val="22"/>
          <w:szCs w:val="22"/>
        </w:rPr>
        <w:t xml:space="preserve">.1.1 - </w:t>
      </w:r>
      <w:r w:rsidRPr="00EC76C3">
        <w:rPr>
          <w:sz w:val="22"/>
          <w:szCs w:val="22"/>
        </w:rPr>
        <w:t>deixar de entregar a documentação exigida para o procedimento de contratação;</w:t>
      </w:r>
    </w:p>
    <w:p w14:paraId="33FCBF65" w14:textId="77777777" w:rsidR="00CB655F" w:rsidRPr="00EC76C3" w:rsidRDefault="00CB655F" w:rsidP="00CB655F">
      <w:pPr>
        <w:widowControl w:val="0"/>
        <w:jc w:val="both"/>
        <w:rPr>
          <w:sz w:val="22"/>
          <w:szCs w:val="22"/>
        </w:rPr>
      </w:pPr>
    </w:p>
    <w:p w14:paraId="0247490E"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.1.2 –</w:t>
      </w:r>
      <w:r w:rsidRPr="00EC76C3">
        <w:rPr>
          <w:rFonts w:eastAsia="MS Mincho"/>
          <w:sz w:val="22"/>
          <w:szCs w:val="22"/>
        </w:rPr>
        <w:t xml:space="preserve"> salvo em decorrência de fato superveniente devidamente justificado, não mantiver a proposta em especial quando:</w:t>
      </w:r>
    </w:p>
    <w:p w14:paraId="03CA5CE1" w14:textId="77777777" w:rsidR="00CB655F" w:rsidRPr="00EC76C3" w:rsidRDefault="00CB655F" w:rsidP="00CB655F">
      <w:pPr>
        <w:jc w:val="both"/>
        <w:rPr>
          <w:rFonts w:eastAsia="MS Mincho"/>
          <w:sz w:val="22"/>
          <w:szCs w:val="22"/>
        </w:rPr>
      </w:pPr>
    </w:p>
    <w:p w14:paraId="0559DF76"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.1.2.1 –</w:t>
      </w:r>
      <w:r w:rsidRPr="00EC76C3">
        <w:rPr>
          <w:rFonts w:eastAsia="MS Mincho"/>
          <w:sz w:val="22"/>
          <w:szCs w:val="22"/>
        </w:rPr>
        <w:t xml:space="preserve"> não enviar a proposta adequada ao último lance ofertado ou após a negociação; </w:t>
      </w:r>
    </w:p>
    <w:p w14:paraId="63DE736B" w14:textId="77777777" w:rsidR="00CB655F" w:rsidRPr="00EC76C3" w:rsidRDefault="00CB655F" w:rsidP="00CB655F">
      <w:pPr>
        <w:tabs>
          <w:tab w:val="num" w:pos="2880"/>
        </w:tabs>
        <w:jc w:val="both"/>
        <w:rPr>
          <w:rFonts w:eastAsia="MS Mincho"/>
          <w:b/>
          <w:sz w:val="22"/>
          <w:szCs w:val="22"/>
        </w:rPr>
      </w:pPr>
    </w:p>
    <w:p w14:paraId="67FEBE57"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.1.2.2 –</w:t>
      </w:r>
      <w:r w:rsidRPr="00EC76C3">
        <w:rPr>
          <w:rFonts w:eastAsia="MS Mincho"/>
          <w:sz w:val="22"/>
          <w:szCs w:val="22"/>
        </w:rPr>
        <w:t xml:space="preserve"> recusar-se a enviar o detalhamento da proposta quando exigível; </w:t>
      </w:r>
    </w:p>
    <w:p w14:paraId="32D90D30" w14:textId="77777777" w:rsidR="00CB655F" w:rsidRPr="00EC76C3" w:rsidRDefault="00CB655F" w:rsidP="00CB655F">
      <w:pPr>
        <w:tabs>
          <w:tab w:val="num" w:pos="2880"/>
        </w:tabs>
        <w:jc w:val="both"/>
        <w:rPr>
          <w:rFonts w:eastAsia="MS Mincho"/>
          <w:b/>
          <w:sz w:val="22"/>
          <w:szCs w:val="22"/>
        </w:rPr>
      </w:pPr>
    </w:p>
    <w:p w14:paraId="4BDBAE66"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.1.2.3 –</w:t>
      </w:r>
      <w:r w:rsidRPr="00EC76C3">
        <w:rPr>
          <w:rFonts w:eastAsia="MS Mincho"/>
          <w:sz w:val="22"/>
          <w:szCs w:val="22"/>
        </w:rPr>
        <w:t xml:space="preserve"> pedir para ser desclassificado quando encerrada a etapa competitiva; </w:t>
      </w:r>
    </w:p>
    <w:p w14:paraId="45BE4F3A" w14:textId="77777777" w:rsidR="00CB655F" w:rsidRPr="00EC76C3" w:rsidRDefault="00CB655F" w:rsidP="00CB655F">
      <w:pPr>
        <w:tabs>
          <w:tab w:val="num" w:pos="2880"/>
        </w:tabs>
        <w:jc w:val="both"/>
        <w:rPr>
          <w:rFonts w:eastAsia="MS Mincho"/>
          <w:b/>
          <w:sz w:val="22"/>
          <w:szCs w:val="22"/>
        </w:rPr>
      </w:pPr>
    </w:p>
    <w:p w14:paraId="30F24B8C"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.1.2.4 –</w:t>
      </w:r>
      <w:r w:rsidRPr="00EC76C3">
        <w:rPr>
          <w:rFonts w:eastAsia="MS Mincho"/>
          <w:sz w:val="22"/>
          <w:szCs w:val="22"/>
        </w:rPr>
        <w:t xml:space="preserve"> apresentar proposta em desacordo com as especificações deste Aviso; </w:t>
      </w:r>
    </w:p>
    <w:p w14:paraId="5A490DC7" w14:textId="77777777" w:rsidR="00CB655F" w:rsidRPr="00EC76C3" w:rsidRDefault="00CB655F" w:rsidP="00CB655F">
      <w:pPr>
        <w:jc w:val="both"/>
        <w:rPr>
          <w:rFonts w:eastAsia="MS Mincho"/>
          <w:b/>
          <w:sz w:val="22"/>
          <w:szCs w:val="22"/>
        </w:rPr>
      </w:pPr>
    </w:p>
    <w:p w14:paraId="3FA275EB" w14:textId="507D2107" w:rsidR="00CB655F" w:rsidRDefault="00CB655F" w:rsidP="00CB655F">
      <w:pPr>
        <w:jc w:val="both"/>
        <w:rPr>
          <w:sz w:val="22"/>
          <w:szCs w:val="22"/>
        </w:rPr>
      </w:pPr>
      <w:r>
        <w:rPr>
          <w:rFonts w:eastAsia="MS Mincho"/>
          <w:b/>
          <w:sz w:val="22"/>
          <w:szCs w:val="22"/>
        </w:rPr>
        <w:t>12</w:t>
      </w:r>
      <w:r w:rsidRPr="00EC76C3">
        <w:rPr>
          <w:rFonts w:eastAsia="MS Mincho"/>
          <w:b/>
          <w:sz w:val="22"/>
          <w:szCs w:val="22"/>
        </w:rPr>
        <w:t>.1.2.5 –</w:t>
      </w:r>
      <w:r w:rsidRPr="00EC76C3">
        <w:rPr>
          <w:rFonts w:eastAsia="MS Mincho"/>
          <w:sz w:val="22"/>
          <w:szCs w:val="22"/>
        </w:rPr>
        <w:t xml:space="preserve"> </w:t>
      </w:r>
      <w:r w:rsidRPr="00EC76C3">
        <w:rPr>
          <w:sz w:val="22"/>
          <w:szCs w:val="22"/>
        </w:rPr>
        <w:t>não for providenciada a regularização da documentaçã</w:t>
      </w:r>
      <w:r w:rsidR="00F70F29">
        <w:rPr>
          <w:sz w:val="22"/>
          <w:szCs w:val="22"/>
        </w:rPr>
        <w:t>o, no prazo previsto nos itens 8</w:t>
      </w:r>
      <w:r w:rsidRPr="00EC76C3">
        <w:rPr>
          <w:sz w:val="22"/>
          <w:szCs w:val="22"/>
        </w:rPr>
        <w:t>.</w:t>
      </w:r>
      <w:r>
        <w:rPr>
          <w:sz w:val="22"/>
          <w:szCs w:val="22"/>
        </w:rPr>
        <w:t>7</w:t>
      </w:r>
      <w:r w:rsidR="00F70F29">
        <w:rPr>
          <w:sz w:val="22"/>
          <w:szCs w:val="22"/>
        </w:rPr>
        <w:t>.2 e 8</w:t>
      </w:r>
      <w:r w:rsidRPr="00EC76C3">
        <w:rPr>
          <w:sz w:val="22"/>
          <w:szCs w:val="22"/>
        </w:rPr>
        <w:t>.</w:t>
      </w:r>
      <w:r>
        <w:rPr>
          <w:sz w:val="22"/>
          <w:szCs w:val="22"/>
        </w:rPr>
        <w:t>7</w:t>
      </w:r>
      <w:r w:rsidRPr="00EC76C3">
        <w:rPr>
          <w:sz w:val="22"/>
          <w:szCs w:val="22"/>
        </w:rPr>
        <w:t>.2.1 deste Aviso</w:t>
      </w:r>
      <w:r w:rsidR="00F70F29">
        <w:rPr>
          <w:sz w:val="22"/>
          <w:szCs w:val="22"/>
        </w:rPr>
        <w:t>;</w:t>
      </w:r>
    </w:p>
    <w:p w14:paraId="6B68DE22" w14:textId="13B49DB1" w:rsidR="00744CEE" w:rsidRDefault="00744CEE" w:rsidP="00CB655F">
      <w:pPr>
        <w:jc w:val="both"/>
        <w:rPr>
          <w:sz w:val="22"/>
          <w:szCs w:val="22"/>
        </w:rPr>
      </w:pPr>
    </w:p>
    <w:p w14:paraId="131259B5" w14:textId="567FA9B7" w:rsidR="00744CEE" w:rsidRPr="00EC76C3" w:rsidRDefault="00744CEE" w:rsidP="00CB655F">
      <w:pPr>
        <w:jc w:val="both"/>
        <w:rPr>
          <w:rFonts w:eastAsia="MS Mincho"/>
          <w:b/>
          <w:sz w:val="22"/>
          <w:szCs w:val="22"/>
        </w:rPr>
      </w:pPr>
      <w:r>
        <w:rPr>
          <w:rFonts w:eastAsia="MS Mincho"/>
          <w:b/>
          <w:sz w:val="22"/>
          <w:szCs w:val="22"/>
        </w:rPr>
        <w:t>12.1.2.6</w:t>
      </w:r>
      <w:r w:rsidRPr="00EC76C3">
        <w:rPr>
          <w:rFonts w:eastAsia="MS Mincho"/>
          <w:b/>
          <w:sz w:val="22"/>
          <w:szCs w:val="22"/>
        </w:rPr>
        <w:t xml:space="preserve"> –</w:t>
      </w:r>
      <w:r w:rsidRPr="00EC76C3">
        <w:rPr>
          <w:rFonts w:eastAsia="MS Mincho"/>
          <w:sz w:val="22"/>
          <w:szCs w:val="22"/>
        </w:rPr>
        <w:t xml:space="preserve"> </w:t>
      </w:r>
      <w:r w:rsidRPr="008D352B">
        <w:rPr>
          <w:sz w:val="22"/>
          <w:szCs w:val="22"/>
        </w:rPr>
        <w:t xml:space="preserve">não atendimento ao chamado </w:t>
      </w:r>
      <w:proofErr w:type="gramStart"/>
      <w:r w:rsidRPr="008D352B">
        <w:rPr>
          <w:sz w:val="22"/>
          <w:szCs w:val="22"/>
        </w:rPr>
        <w:t>do</w:t>
      </w:r>
      <w:r>
        <w:rPr>
          <w:sz w:val="22"/>
          <w:szCs w:val="22"/>
        </w:rPr>
        <w:t>(</w:t>
      </w:r>
      <w:proofErr w:type="gramEnd"/>
      <w:r>
        <w:rPr>
          <w:sz w:val="22"/>
          <w:szCs w:val="22"/>
        </w:rPr>
        <w:t xml:space="preserve">a) Agente de Contratação </w:t>
      </w:r>
      <w:r w:rsidRPr="008D352B">
        <w:rPr>
          <w:sz w:val="22"/>
          <w:szCs w:val="22"/>
        </w:rPr>
        <w:t>durante a sessão pública do</w:t>
      </w:r>
      <w:r>
        <w:rPr>
          <w:sz w:val="22"/>
          <w:szCs w:val="22"/>
        </w:rPr>
        <w:t xml:space="preserve"> procedimento de contratação</w:t>
      </w:r>
      <w:r w:rsidRPr="008D352B">
        <w:rPr>
          <w:sz w:val="22"/>
          <w:szCs w:val="22"/>
        </w:rPr>
        <w:t>;</w:t>
      </w:r>
    </w:p>
    <w:p w14:paraId="56927E0E" w14:textId="77777777" w:rsidR="00CB655F" w:rsidRDefault="00CB655F" w:rsidP="00CB655F">
      <w:pPr>
        <w:widowControl w:val="0"/>
        <w:jc w:val="both"/>
        <w:rPr>
          <w:sz w:val="22"/>
          <w:szCs w:val="22"/>
        </w:rPr>
      </w:pPr>
    </w:p>
    <w:p w14:paraId="4CFAB614" w14:textId="1443E106" w:rsidR="00CB655F" w:rsidRPr="00ED6D35" w:rsidRDefault="00CB655F" w:rsidP="00CB655F">
      <w:pPr>
        <w:widowControl w:val="0"/>
        <w:jc w:val="both"/>
        <w:rPr>
          <w:sz w:val="22"/>
          <w:szCs w:val="22"/>
        </w:rPr>
      </w:pPr>
      <w:r>
        <w:rPr>
          <w:b/>
          <w:sz w:val="22"/>
          <w:szCs w:val="22"/>
        </w:rPr>
        <w:t>12</w:t>
      </w:r>
      <w:r w:rsidRPr="00EC76C3">
        <w:rPr>
          <w:b/>
          <w:sz w:val="22"/>
          <w:szCs w:val="22"/>
        </w:rPr>
        <w:t xml:space="preserve">.1.3 - </w:t>
      </w:r>
      <w:r w:rsidRPr="00EC76C3">
        <w:rPr>
          <w:sz w:val="22"/>
          <w:szCs w:val="22"/>
        </w:rPr>
        <w:t xml:space="preserve">não celebrar o </w:t>
      </w:r>
      <w:r w:rsidR="00744CEE">
        <w:rPr>
          <w:sz w:val="22"/>
          <w:szCs w:val="22"/>
        </w:rPr>
        <w:t xml:space="preserve">contrato </w:t>
      </w:r>
      <w:r w:rsidRPr="00EC76C3">
        <w:rPr>
          <w:sz w:val="22"/>
          <w:szCs w:val="22"/>
        </w:rPr>
        <w:t xml:space="preserve">ou não entregar a documentação exigida para sua formalização, quando convocado dentro do prazo </w:t>
      </w:r>
      <w:r w:rsidRPr="00ED6D35">
        <w:rPr>
          <w:sz w:val="22"/>
          <w:szCs w:val="22"/>
        </w:rPr>
        <w:t>de validade de sua proposta;</w:t>
      </w:r>
    </w:p>
    <w:p w14:paraId="4927F2AF" w14:textId="77777777" w:rsidR="00CB655F" w:rsidRPr="00ED6D35" w:rsidRDefault="00CB655F" w:rsidP="00CB655F">
      <w:pPr>
        <w:widowControl w:val="0"/>
        <w:jc w:val="both"/>
        <w:rPr>
          <w:sz w:val="22"/>
          <w:szCs w:val="22"/>
        </w:rPr>
      </w:pPr>
    </w:p>
    <w:p w14:paraId="1C96001D" w14:textId="77777777" w:rsidR="00CB655F" w:rsidRPr="00ED6D35" w:rsidRDefault="00CB655F" w:rsidP="00CB655F">
      <w:pPr>
        <w:jc w:val="both"/>
        <w:rPr>
          <w:rFonts w:eastAsia="SimSun"/>
          <w:kern w:val="1"/>
          <w:sz w:val="22"/>
          <w:szCs w:val="22"/>
        </w:rPr>
      </w:pPr>
      <w:r w:rsidRPr="00ED6D35">
        <w:rPr>
          <w:rFonts w:eastAsia="SimSun"/>
          <w:b/>
          <w:kern w:val="1"/>
          <w:sz w:val="22"/>
          <w:szCs w:val="22"/>
        </w:rPr>
        <w:t xml:space="preserve">12.1.3.1 – </w:t>
      </w:r>
      <w:r w:rsidRPr="00ED6D35">
        <w:rPr>
          <w:rFonts w:eastAsia="SimSun"/>
          <w:kern w:val="1"/>
          <w:sz w:val="22"/>
          <w:szCs w:val="22"/>
        </w:rPr>
        <w:t xml:space="preserve">recusar-se, sem justificativa, a assinar o contrato no </w:t>
      </w:r>
      <w:r w:rsidR="00152978" w:rsidRPr="00ED6D35">
        <w:rPr>
          <w:rFonts w:eastAsia="SimSun"/>
          <w:kern w:val="1"/>
          <w:sz w:val="22"/>
          <w:szCs w:val="22"/>
        </w:rPr>
        <w:t>prazo estabelecido na cláusula 9</w:t>
      </w:r>
      <w:r w:rsidRPr="00ED6D35">
        <w:rPr>
          <w:rFonts w:eastAsia="SimSun"/>
          <w:kern w:val="1"/>
          <w:sz w:val="22"/>
          <w:szCs w:val="22"/>
        </w:rPr>
        <w:t xml:space="preserve"> deste Aviso</w:t>
      </w:r>
      <w:r w:rsidR="00152978" w:rsidRPr="00ED6D35">
        <w:rPr>
          <w:rFonts w:eastAsia="SimSun"/>
          <w:kern w:val="1"/>
          <w:sz w:val="22"/>
          <w:szCs w:val="22"/>
        </w:rPr>
        <w:t>;</w:t>
      </w:r>
    </w:p>
    <w:p w14:paraId="418F1886" w14:textId="77777777" w:rsidR="00152978" w:rsidRPr="00ED6D35" w:rsidRDefault="00152978" w:rsidP="00CB655F">
      <w:pPr>
        <w:jc w:val="both"/>
        <w:rPr>
          <w:rFonts w:eastAsia="SimSun"/>
          <w:kern w:val="1"/>
          <w:sz w:val="22"/>
          <w:szCs w:val="22"/>
        </w:rPr>
      </w:pPr>
    </w:p>
    <w:p w14:paraId="29ACAB2A" w14:textId="77777777" w:rsidR="00152978" w:rsidRPr="00ED6D35" w:rsidRDefault="00152978" w:rsidP="00CB655F">
      <w:pPr>
        <w:jc w:val="both"/>
        <w:rPr>
          <w:rFonts w:eastAsia="MS Mincho"/>
          <w:b/>
          <w:sz w:val="22"/>
          <w:szCs w:val="22"/>
        </w:rPr>
      </w:pPr>
      <w:r w:rsidRPr="00ED6D35">
        <w:rPr>
          <w:b/>
          <w:bCs/>
          <w:color w:val="000000"/>
          <w:sz w:val="22"/>
          <w:szCs w:val="22"/>
        </w:rPr>
        <w:t>12.1.3.2 -</w:t>
      </w:r>
      <w:r w:rsidRPr="00ED6D35">
        <w:rPr>
          <w:color w:val="000000"/>
          <w:sz w:val="22"/>
          <w:szCs w:val="22"/>
        </w:rPr>
        <w:t xml:space="preserve"> não mantiver as condições de habilitação e qualificação de forma a inviabilizar a assinatura do contrato;</w:t>
      </w:r>
    </w:p>
    <w:p w14:paraId="602F45F8" w14:textId="77777777" w:rsidR="00CB655F" w:rsidRPr="00ED6D35" w:rsidRDefault="00CB655F" w:rsidP="00CB655F">
      <w:pPr>
        <w:widowControl w:val="0"/>
        <w:jc w:val="both"/>
        <w:rPr>
          <w:sz w:val="22"/>
          <w:szCs w:val="22"/>
        </w:rPr>
      </w:pPr>
    </w:p>
    <w:p w14:paraId="109C2186" w14:textId="77777777" w:rsidR="00CB655F" w:rsidRPr="00EC76C3" w:rsidRDefault="00CB655F" w:rsidP="00CB655F">
      <w:pPr>
        <w:widowControl w:val="0"/>
        <w:jc w:val="both"/>
        <w:rPr>
          <w:sz w:val="22"/>
          <w:szCs w:val="22"/>
        </w:rPr>
      </w:pPr>
      <w:r w:rsidRPr="00ED6D35">
        <w:rPr>
          <w:b/>
          <w:sz w:val="22"/>
          <w:szCs w:val="22"/>
        </w:rPr>
        <w:t>12.1.4 -</w:t>
      </w:r>
      <w:r w:rsidRPr="00ED6D35">
        <w:rPr>
          <w:sz w:val="22"/>
          <w:szCs w:val="22"/>
        </w:rPr>
        <w:t xml:space="preserve"> ensejar o retardamento da execução</w:t>
      </w:r>
      <w:r w:rsidRPr="00EC76C3">
        <w:rPr>
          <w:sz w:val="22"/>
          <w:szCs w:val="22"/>
        </w:rPr>
        <w:t xml:space="preserve"> do objeto do aviso de dispensa de licitação sem motivo justificado;</w:t>
      </w:r>
    </w:p>
    <w:p w14:paraId="50BED0C5" w14:textId="77777777" w:rsidR="00CB655F" w:rsidRPr="00EC76C3" w:rsidRDefault="00CB655F" w:rsidP="00CB655F">
      <w:pPr>
        <w:widowControl w:val="0"/>
        <w:jc w:val="both"/>
        <w:rPr>
          <w:sz w:val="22"/>
          <w:szCs w:val="22"/>
        </w:rPr>
      </w:pPr>
    </w:p>
    <w:p w14:paraId="435BED28" w14:textId="77777777" w:rsidR="00CB655F" w:rsidRPr="00EC76C3" w:rsidRDefault="00CB655F" w:rsidP="00CB655F">
      <w:pPr>
        <w:widowControl w:val="0"/>
        <w:jc w:val="both"/>
        <w:rPr>
          <w:sz w:val="22"/>
          <w:szCs w:val="22"/>
        </w:rPr>
      </w:pPr>
      <w:r>
        <w:rPr>
          <w:b/>
          <w:sz w:val="22"/>
          <w:szCs w:val="22"/>
        </w:rPr>
        <w:t>12</w:t>
      </w:r>
      <w:r w:rsidRPr="00EC76C3">
        <w:rPr>
          <w:b/>
          <w:sz w:val="22"/>
          <w:szCs w:val="22"/>
        </w:rPr>
        <w:t>.1.5 -</w:t>
      </w:r>
      <w:r w:rsidRPr="00EC76C3">
        <w:rPr>
          <w:sz w:val="22"/>
          <w:szCs w:val="22"/>
        </w:rPr>
        <w:t xml:space="preserve"> apresentar declaração ou documentação falsa exigida para o procedimento de contratação ou prestar declaração falsa durante o procedimento de dispensa eletrônica;</w:t>
      </w:r>
    </w:p>
    <w:p w14:paraId="38A5FE55" w14:textId="77777777" w:rsidR="00CB655F" w:rsidRPr="00EC76C3" w:rsidRDefault="00CB655F" w:rsidP="00CB655F">
      <w:pPr>
        <w:widowControl w:val="0"/>
        <w:jc w:val="both"/>
        <w:rPr>
          <w:sz w:val="22"/>
          <w:szCs w:val="22"/>
        </w:rPr>
      </w:pPr>
    </w:p>
    <w:p w14:paraId="531AE4CF" w14:textId="77777777" w:rsidR="00CB655F" w:rsidRPr="00EC76C3" w:rsidRDefault="00CB655F" w:rsidP="00CB655F">
      <w:pPr>
        <w:widowControl w:val="0"/>
        <w:jc w:val="both"/>
        <w:rPr>
          <w:sz w:val="22"/>
          <w:szCs w:val="22"/>
        </w:rPr>
      </w:pPr>
      <w:r>
        <w:rPr>
          <w:b/>
          <w:sz w:val="22"/>
          <w:szCs w:val="22"/>
        </w:rPr>
        <w:t>12</w:t>
      </w:r>
      <w:r w:rsidRPr="00EC76C3">
        <w:rPr>
          <w:b/>
          <w:sz w:val="22"/>
          <w:szCs w:val="22"/>
        </w:rPr>
        <w:t xml:space="preserve">.1.6 – </w:t>
      </w:r>
      <w:r w:rsidRPr="00EC76C3">
        <w:rPr>
          <w:sz w:val="22"/>
          <w:szCs w:val="22"/>
        </w:rPr>
        <w:t>fraudar o procedimento da dispensa de licitação eletrônica;</w:t>
      </w:r>
    </w:p>
    <w:p w14:paraId="49C8C28C" w14:textId="77777777" w:rsidR="00CB655F" w:rsidRPr="00EC76C3" w:rsidRDefault="00CB655F" w:rsidP="00CB655F">
      <w:pPr>
        <w:widowControl w:val="0"/>
        <w:jc w:val="both"/>
        <w:rPr>
          <w:sz w:val="22"/>
          <w:szCs w:val="22"/>
        </w:rPr>
      </w:pPr>
    </w:p>
    <w:p w14:paraId="35DC5D89" w14:textId="77777777" w:rsidR="00CB655F" w:rsidRPr="00EC76C3" w:rsidRDefault="00CB655F" w:rsidP="00CB655F">
      <w:pPr>
        <w:jc w:val="both"/>
        <w:rPr>
          <w:rFonts w:eastAsia="MS Mincho"/>
          <w:sz w:val="22"/>
          <w:szCs w:val="22"/>
        </w:rPr>
      </w:pPr>
      <w:r>
        <w:rPr>
          <w:rFonts w:eastAsia="MS Mincho"/>
          <w:b/>
          <w:sz w:val="22"/>
          <w:szCs w:val="22"/>
        </w:rPr>
        <w:lastRenderedPageBreak/>
        <w:t>12</w:t>
      </w:r>
      <w:r w:rsidRPr="00EC76C3">
        <w:rPr>
          <w:rFonts w:eastAsia="MS Mincho"/>
          <w:b/>
          <w:sz w:val="22"/>
          <w:szCs w:val="22"/>
        </w:rPr>
        <w:t>.1.7 –</w:t>
      </w:r>
      <w:r w:rsidRPr="00EC76C3">
        <w:rPr>
          <w:rFonts w:eastAsia="MS Mincho"/>
          <w:sz w:val="22"/>
          <w:szCs w:val="22"/>
        </w:rPr>
        <w:t xml:space="preserve"> comportar-se de modo inidôneo ou cometer fraude de qualquer natureza, em especial quando:</w:t>
      </w:r>
    </w:p>
    <w:p w14:paraId="61FD2117" w14:textId="77777777" w:rsidR="00CB655F" w:rsidRPr="00EC76C3" w:rsidRDefault="00CB655F" w:rsidP="00CB655F">
      <w:pPr>
        <w:tabs>
          <w:tab w:val="num" w:pos="2880"/>
        </w:tabs>
        <w:jc w:val="both"/>
        <w:rPr>
          <w:rFonts w:eastAsia="MS Mincho"/>
          <w:b/>
          <w:sz w:val="22"/>
          <w:szCs w:val="22"/>
        </w:rPr>
      </w:pPr>
    </w:p>
    <w:p w14:paraId="46EB64C5"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.1.7.1 –</w:t>
      </w:r>
      <w:r w:rsidRPr="00EC76C3">
        <w:rPr>
          <w:rFonts w:eastAsia="MS Mincho"/>
          <w:sz w:val="22"/>
          <w:szCs w:val="22"/>
        </w:rPr>
        <w:t xml:space="preserve"> agir em conluio ou em desconformidade com a lei; </w:t>
      </w:r>
    </w:p>
    <w:p w14:paraId="4F85A53E" w14:textId="77777777" w:rsidR="00CB655F" w:rsidRPr="00EC76C3" w:rsidRDefault="00CB655F" w:rsidP="00CB655F">
      <w:pPr>
        <w:tabs>
          <w:tab w:val="num" w:pos="2880"/>
        </w:tabs>
        <w:jc w:val="both"/>
        <w:rPr>
          <w:rFonts w:eastAsia="MS Mincho"/>
          <w:b/>
          <w:sz w:val="22"/>
          <w:szCs w:val="22"/>
        </w:rPr>
      </w:pPr>
    </w:p>
    <w:p w14:paraId="552126E5"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.1.7.2 –</w:t>
      </w:r>
      <w:r w:rsidRPr="00EC76C3">
        <w:rPr>
          <w:rFonts w:eastAsia="MS Mincho"/>
          <w:sz w:val="22"/>
          <w:szCs w:val="22"/>
        </w:rPr>
        <w:t xml:space="preserve"> induzir deliberadamente a erro no julgamento; </w:t>
      </w:r>
    </w:p>
    <w:p w14:paraId="73DE0431" w14:textId="77777777" w:rsidR="00CB655F" w:rsidRPr="00EC76C3" w:rsidRDefault="00CB655F" w:rsidP="00CB655F">
      <w:pPr>
        <w:widowControl w:val="0"/>
        <w:jc w:val="both"/>
        <w:rPr>
          <w:sz w:val="22"/>
          <w:szCs w:val="22"/>
        </w:rPr>
      </w:pPr>
    </w:p>
    <w:p w14:paraId="2753C64F" w14:textId="77777777" w:rsidR="00CB655F" w:rsidRPr="00107225" w:rsidRDefault="00CB655F" w:rsidP="00CB655F">
      <w:pPr>
        <w:widowControl w:val="0"/>
        <w:jc w:val="both"/>
        <w:rPr>
          <w:sz w:val="22"/>
          <w:szCs w:val="22"/>
        </w:rPr>
      </w:pPr>
      <w:r>
        <w:rPr>
          <w:b/>
          <w:sz w:val="22"/>
          <w:szCs w:val="22"/>
        </w:rPr>
        <w:t>12</w:t>
      </w:r>
      <w:r w:rsidRPr="00EC76C3">
        <w:rPr>
          <w:b/>
          <w:sz w:val="22"/>
          <w:szCs w:val="22"/>
        </w:rPr>
        <w:t>.1.7.3 -</w:t>
      </w:r>
      <w:r w:rsidRPr="00EC76C3">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w:t>
      </w:r>
      <w:r w:rsidRPr="00107225">
        <w:rPr>
          <w:sz w:val="22"/>
          <w:szCs w:val="22"/>
        </w:rPr>
        <w:t xml:space="preserve"> de lances.</w:t>
      </w:r>
    </w:p>
    <w:p w14:paraId="53EB9DF0" w14:textId="77777777" w:rsidR="00CB655F" w:rsidRPr="00107225" w:rsidRDefault="00CB655F" w:rsidP="00CB655F">
      <w:pPr>
        <w:widowControl w:val="0"/>
        <w:jc w:val="both"/>
        <w:rPr>
          <w:sz w:val="22"/>
          <w:szCs w:val="22"/>
        </w:rPr>
      </w:pPr>
    </w:p>
    <w:p w14:paraId="1116E6D8"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.1.8 -</w:t>
      </w:r>
      <w:r w:rsidRPr="00EC76C3">
        <w:rPr>
          <w:sz w:val="22"/>
          <w:szCs w:val="22"/>
        </w:rPr>
        <w:t xml:space="preserve"> praticar atos ilícitos com vistas a frustrar os objetivos deste procedimento de contratação;</w:t>
      </w:r>
    </w:p>
    <w:p w14:paraId="36A29A1A" w14:textId="77777777" w:rsidR="00CB655F" w:rsidRPr="00EC76C3" w:rsidRDefault="00CB655F" w:rsidP="00CB655F">
      <w:pPr>
        <w:widowControl w:val="0"/>
        <w:jc w:val="both"/>
        <w:rPr>
          <w:sz w:val="22"/>
          <w:szCs w:val="22"/>
        </w:rPr>
      </w:pPr>
    </w:p>
    <w:p w14:paraId="16FEA2AD" w14:textId="77777777" w:rsidR="00CB655F" w:rsidRDefault="00CB655F" w:rsidP="00CB655F">
      <w:pPr>
        <w:widowControl w:val="0"/>
        <w:jc w:val="both"/>
        <w:rPr>
          <w:sz w:val="22"/>
          <w:szCs w:val="22"/>
        </w:rPr>
      </w:pPr>
      <w:r w:rsidRPr="00C4734B">
        <w:rPr>
          <w:b/>
          <w:sz w:val="22"/>
          <w:szCs w:val="22"/>
        </w:rPr>
        <w:t>1</w:t>
      </w:r>
      <w:r>
        <w:rPr>
          <w:b/>
          <w:sz w:val="22"/>
          <w:szCs w:val="22"/>
        </w:rPr>
        <w:t>2</w:t>
      </w:r>
      <w:r w:rsidRPr="00C4734B">
        <w:rPr>
          <w:b/>
          <w:sz w:val="22"/>
          <w:szCs w:val="22"/>
        </w:rPr>
        <w:t>.1.9 -</w:t>
      </w:r>
      <w:r w:rsidRPr="00C4734B">
        <w:rPr>
          <w:sz w:val="22"/>
          <w:szCs w:val="22"/>
        </w:rPr>
        <w:t xml:space="preserve"> praticar ato lesivo previsto no art. 5º da Lei nº 12.846, de 1º de agosto de 2013.</w:t>
      </w:r>
    </w:p>
    <w:p w14:paraId="41B38869" w14:textId="77777777" w:rsidR="00CB655F" w:rsidRDefault="00CB655F" w:rsidP="00CB655F">
      <w:pPr>
        <w:widowControl w:val="0"/>
        <w:jc w:val="both"/>
        <w:rPr>
          <w:sz w:val="22"/>
          <w:szCs w:val="22"/>
        </w:rPr>
      </w:pPr>
    </w:p>
    <w:p w14:paraId="1F84FB83"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 –</w:t>
      </w:r>
      <w:r w:rsidRPr="00EC76C3">
        <w:rPr>
          <w:rFonts w:eastAsia="MS Mincho"/>
          <w:sz w:val="22"/>
          <w:szCs w:val="22"/>
        </w:rPr>
        <w:t xml:space="preserve"> Com fulcro na </w:t>
      </w:r>
      <w:hyperlink r:id="rId37" w:history="1">
        <w:r w:rsidRPr="00EC76C3">
          <w:rPr>
            <w:rFonts w:eastAsia="MS Mincho"/>
            <w:color w:val="0000FF"/>
            <w:sz w:val="22"/>
            <w:szCs w:val="22"/>
            <w:u w:val="single"/>
          </w:rPr>
          <w:t>Lei nº 14.133, de 2021</w:t>
        </w:r>
      </w:hyperlink>
      <w:r w:rsidRPr="00EC76C3">
        <w:rPr>
          <w:rFonts w:eastAsia="MS Mincho"/>
          <w:sz w:val="22"/>
          <w:szCs w:val="22"/>
        </w:rPr>
        <w:t xml:space="preserve">, a Administração poderá, garantida a prévia defesa, aplicar aos fornecedores e/ou adjudicatárias e/ou contratadas as seguintes sanções, sem prejuízo das responsabilidades civil e criminal: </w:t>
      </w:r>
    </w:p>
    <w:p w14:paraId="4BB1A27C" w14:textId="77777777" w:rsidR="00CB655F" w:rsidRPr="00EC76C3" w:rsidRDefault="00CB655F" w:rsidP="00CB655F">
      <w:pPr>
        <w:jc w:val="both"/>
        <w:rPr>
          <w:rFonts w:eastAsia="MS Mincho"/>
          <w:b/>
          <w:strike/>
          <w:sz w:val="22"/>
          <w:szCs w:val="22"/>
        </w:rPr>
      </w:pPr>
    </w:p>
    <w:p w14:paraId="78B35D57"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.2.1 –</w:t>
      </w:r>
      <w:r w:rsidRPr="00EC76C3">
        <w:rPr>
          <w:rFonts w:eastAsia="MS Mincho"/>
          <w:sz w:val="22"/>
          <w:szCs w:val="22"/>
        </w:rPr>
        <w:t xml:space="preserve"> multa;</w:t>
      </w:r>
    </w:p>
    <w:p w14:paraId="1410BAD5" w14:textId="77777777" w:rsidR="00CB655F" w:rsidRPr="00EC76C3" w:rsidRDefault="00CB655F" w:rsidP="00CB655F">
      <w:pPr>
        <w:jc w:val="both"/>
        <w:rPr>
          <w:rFonts w:eastAsia="MS Mincho"/>
          <w:sz w:val="22"/>
          <w:szCs w:val="22"/>
        </w:rPr>
      </w:pPr>
    </w:p>
    <w:p w14:paraId="60DC4A54"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.2.2 –</w:t>
      </w:r>
      <w:r w:rsidR="00CB655F" w:rsidRPr="00EC76C3">
        <w:rPr>
          <w:rFonts w:eastAsia="MS Mincho"/>
          <w:sz w:val="22"/>
          <w:szCs w:val="22"/>
        </w:rPr>
        <w:t xml:space="preserve"> impedimento de licitar e contratar; e</w:t>
      </w:r>
    </w:p>
    <w:p w14:paraId="7E1C6742" w14:textId="77777777" w:rsidR="00CB655F" w:rsidRPr="00EC76C3" w:rsidRDefault="00CB655F" w:rsidP="00CB655F">
      <w:pPr>
        <w:jc w:val="both"/>
        <w:rPr>
          <w:rFonts w:eastAsia="MS Mincho"/>
          <w:b/>
          <w:sz w:val="22"/>
          <w:szCs w:val="22"/>
        </w:rPr>
      </w:pPr>
    </w:p>
    <w:p w14:paraId="22B23AA7"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.2.3 –</w:t>
      </w:r>
      <w:r w:rsidR="00CB655F" w:rsidRPr="00EC76C3">
        <w:rPr>
          <w:rFonts w:eastAsia="MS Minch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2A80CCE5" w14:textId="77777777" w:rsidR="00CB655F" w:rsidRPr="00EC76C3" w:rsidRDefault="00CB655F" w:rsidP="00CB655F">
      <w:pPr>
        <w:jc w:val="both"/>
        <w:rPr>
          <w:rFonts w:eastAsia="MS Mincho"/>
          <w:b/>
          <w:sz w:val="22"/>
          <w:szCs w:val="22"/>
        </w:rPr>
      </w:pPr>
    </w:p>
    <w:p w14:paraId="2A4137D2"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 xml:space="preserve">.3 – </w:t>
      </w:r>
      <w:r w:rsidRPr="00EC76C3">
        <w:rPr>
          <w:bCs/>
          <w:sz w:val="22"/>
          <w:szCs w:val="22"/>
        </w:rPr>
        <w:t>Na aplicação das sanções serão considerados:</w:t>
      </w:r>
    </w:p>
    <w:p w14:paraId="230749D5"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9A84259"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.3.1 -</w:t>
      </w:r>
      <w:r w:rsidRPr="00EC76C3">
        <w:rPr>
          <w:sz w:val="22"/>
          <w:szCs w:val="22"/>
        </w:rPr>
        <w:t xml:space="preserve"> </w:t>
      </w:r>
      <w:r w:rsidRPr="00EC76C3">
        <w:rPr>
          <w:bCs/>
          <w:sz w:val="22"/>
          <w:szCs w:val="22"/>
        </w:rPr>
        <w:t>a natureza e a gravidade da infração cometida;</w:t>
      </w:r>
    </w:p>
    <w:p w14:paraId="77064597"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46A8BC53"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bCs/>
          <w:sz w:val="22"/>
          <w:szCs w:val="22"/>
        </w:rPr>
        <w:t>1</w:t>
      </w:r>
      <w:r w:rsidR="00715854">
        <w:rPr>
          <w:b/>
          <w:bCs/>
          <w:sz w:val="22"/>
          <w:szCs w:val="22"/>
        </w:rPr>
        <w:t>2</w:t>
      </w:r>
      <w:r w:rsidRPr="00EC76C3">
        <w:rPr>
          <w:b/>
          <w:bCs/>
          <w:sz w:val="22"/>
          <w:szCs w:val="22"/>
        </w:rPr>
        <w:t>.3.2 -</w:t>
      </w:r>
      <w:r w:rsidRPr="00EC76C3">
        <w:rPr>
          <w:bCs/>
          <w:sz w:val="22"/>
          <w:szCs w:val="22"/>
        </w:rPr>
        <w:t xml:space="preserve"> as peculiaridades do caso concreto;</w:t>
      </w:r>
    </w:p>
    <w:p w14:paraId="524D8967"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039D18AD" w14:textId="77777777" w:rsidR="00CB655F" w:rsidRPr="00EC76C3"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.3.3 -</w:t>
      </w:r>
      <w:r w:rsidR="00CB655F" w:rsidRPr="00EC76C3">
        <w:rPr>
          <w:bCs/>
          <w:sz w:val="22"/>
          <w:szCs w:val="22"/>
        </w:rPr>
        <w:t xml:space="preserve"> as circunstâncias agravantes ou atenuantes;</w:t>
      </w:r>
    </w:p>
    <w:p w14:paraId="3CC859AC"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D24F77E"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.3.4 -</w:t>
      </w:r>
      <w:r w:rsidR="00CB655F" w:rsidRPr="00EC76C3">
        <w:rPr>
          <w:bCs/>
          <w:sz w:val="22"/>
          <w:szCs w:val="22"/>
        </w:rPr>
        <w:t xml:space="preserve"> </w:t>
      </w:r>
      <w:r w:rsidR="00CB655F" w:rsidRPr="00ED6D35">
        <w:rPr>
          <w:bCs/>
          <w:sz w:val="22"/>
          <w:szCs w:val="22"/>
        </w:rPr>
        <w:t>os danos que dela provierem para a Administração Pública;</w:t>
      </w:r>
    </w:p>
    <w:p w14:paraId="3E379F13"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76DE70F1"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D6D35">
        <w:rPr>
          <w:b/>
          <w:sz w:val="22"/>
          <w:szCs w:val="22"/>
        </w:rPr>
        <w:t>12</w:t>
      </w:r>
      <w:r w:rsidR="00CB655F" w:rsidRPr="00ED6D35">
        <w:rPr>
          <w:b/>
          <w:sz w:val="22"/>
          <w:szCs w:val="22"/>
        </w:rPr>
        <w:t>.3.5 -</w:t>
      </w:r>
      <w:r w:rsidR="00CB655F" w:rsidRPr="00ED6D35">
        <w:rPr>
          <w:sz w:val="22"/>
          <w:szCs w:val="22"/>
        </w:rPr>
        <w:t xml:space="preserve"> </w:t>
      </w:r>
      <w:r w:rsidR="00CB655F" w:rsidRPr="00ED6D35">
        <w:rPr>
          <w:bCs/>
          <w:sz w:val="22"/>
          <w:szCs w:val="22"/>
        </w:rPr>
        <w:t>a implantação ou o aperfeiçoamento de programa de integridade, conforme normas e orientações dos órgãos de controle.</w:t>
      </w:r>
    </w:p>
    <w:p w14:paraId="4E9FD3F9"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493CC33" w14:textId="77777777" w:rsidR="005D3FBF" w:rsidRPr="00ED6D35" w:rsidRDefault="005D3FBF" w:rsidP="005D3FBF">
      <w:pPr>
        <w:spacing w:before="120" w:after="120"/>
        <w:jc w:val="both"/>
        <w:rPr>
          <w:rFonts w:ascii="Times New Roman" w:eastAsia="Times New Roman" w:hAnsi="Times New Roman" w:cs="Times New Roman"/>
        </w:rPr>
      </w:pPr>
      <w:r w:rsidRPr="00ED6D35">
        <w:rPr>
          <w:rFonts w:eastAsia="Times New Roman"/>
          <w:b/>
          <w:bCs/>
          <w:color w:val="000000"/>
          <w:sz w:val="22"/>
          <w:szCs w:val="22"/>
        </w:rPr>
        <w:t>12.4 –</w:t>
      </w:r>
      <w:r w:rsidRPr="00ED6D35">
        <w:rPr>
          <w:rFonts w:eastAsia="Times New Roman"/>
          <w:color w:val="000000"/>
          <w:sz w:val="22"/>
          <w:szCs w:val="22"/>
        </w:rPr>
        <w:t xml:space="preserve"> Será aplicada multa compensatória nas seguintes ocorrências:</w:t>
      </w:r>
    </w:p>
    <w:p w14:paraId="150DAB14" w14:textId="370F3154"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 xml:space="preserve">12.4.1 – </w:t>
      </w:r>
      <w:r w:rsidRPr="00ED6D35">
        <w:rPr>
          <w:rFonts w:eastAsia="Times New Roman"/>
          <w:color w:val="000000"/>
          <w:sz w:val="22"/>
          <w:szCs w:val="22"/>
        </w:rPr>
        <w:t>Para as infrações previstas nos itens 12.1.1, 12.1.2 e 12.1.2.1 a 12.1.2.</w:t>
      </w:r>
      <w:r w:rsidR="00744CEE">
        <w:rPr>
          <w:rFonts w:eastAsia="Times New Roman"/>
          <w:color w:val="000000"/>
          <w:sz w:val="22"/>
          <w:szCs w:val="22"/>
        </w:rPr>
        <w:t>6</w:t>
      </w:r>
      <w:r w:rsidRPr="00ED6D35">
        <w:rPr>
          <w:rFonts w:eastAsia="Times New Roman"/>
          <w:color w:val="000000"/>
          <w:sz w:val="22"/>
          <w:szCs w:val="22"/>
        </w:rPr>
        <w:t>, 12.1.3, 12.1.3.1, 12.1.3.2 e 12.1.4, quando não justificar a imposição de penalidade mais grave, a multa compensatória será de 0,5% (cinco décimos por cento) a 15% (quinze por cento) do valor total estimado da contratação.</w:t>
      </w:r>
    </w:p>
    <w:p w14:paraId="4868DCFB" w14:textId="77777777" w:rsidR="005D3FBF" w:rsidRPr="00ED6D35" w:rsidRDefault="005D3FBF" w:rsidP="005D3FBF">
      <w:pPr>
        <w:rPr>
          <w:rFonts w:ascii="Times New Roman" w:eastAsia="Times New Roman" w:hAnsi="Times New Roman" w:cs="Times New Roman"/>
        </w:rPr>
      </w:pPr>
    </w:p>
    <w:p w14:paraId="79F2644B" w14:textId="3FB491C4"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12.4.2 –</w:t>
      </w:r>
      <w:r w:rsidRPr="00ED6D35">
        <w:rPr>
          <w:rFonts w:eastAsia="Times New Roman"/>
          <w:color w:val="000000"/>
          <w:sz w:val="22"/>
          <w:szCs w:val="22"/>
        </w:rPr>
        <w:t xml:space="preserve"> Quando o fornecedor cometer quaisquer das infrações previstas nos itens 12.1.1, 12.1.2 e 12.1.2.1 a 12.1.2.</w:t>
      </w:r>
      <w:r w:rsidR="00744CEE">
        <w:rPr>
          <w:rFonts w:eastAsia="Times New Roman"/>
          <w:color w:val="000000"/>
          <w:sz w:val="22"/>
          <w:szCs w:val="22"/>
        </w:rPr>
        <w:t>6</w:t>
      </w:r>
      <w:r w:rsidRPr="00ED6D35">
        <w:rPr>
          <w:rFonts w:eastAsia="Times New Roman"/>
          <w:color w:val="000000"/>
          <w:sz w:val="22"/>
          <w:szCs w:val="22"/>
        </w:rPr>
        <w:t>, 12.1.3, 12.1.3.1, 12.1.3.2 e 12.1.4 que justifiquem a necessidade da imposição de penalidade mais grave, a faixa percentual de multa compensatória a ser considerada para cálculo da penalidade será aquela constante do item 12.4.3.</w:t>
      </w:r>
    </w:p>
    <w:p w14:paraId="62FE8CA7" w14:textId="77777777" w:rsidR="00CB655F" w:rsidRPr="00ED6D35" w:rsidRDefault="005D3FBF" w:rsidP="005D3FBF">
      <w:pPr>
        <w:jc w:val="both"/>
        <w:rPr>
          <w:rFonts w:eastAsia="MS Mincho"/>
          <w:sz w:val="22"/>
          <w:szCs w:val="22"/>
        </w:rPr>
      </w:pPr>
      <w:r w:rsidRPr="00ED6D35">
        <w:rPr>
          <w:rFonts w:ascii="Times New Roman" w:eastAsia="Times New Roman" w:hAnsi="Times New Roman" w:cs="Times New Roman"/>
        </w:rPr>
        <w:br/>
      </w:r>
      <w:r w:rsidRPr="00ED6D35">
        <w:rPr>
          <w:rFonts w:eastAsia="Times New Roman"/>
          <w:b/>
          <w:bCs/>
          <w:color w:val="000000"/>
          <w:sz w:val="22"/>
          <w:szCs w:val="22"/>
        </w:rPr>
        <w:t>12.4.3 -</w:t>
      </w:r>
      <w:r w:rsidRPr="00ED6D35">
        <w:rPr>
          <w:rFonts w:eastAsia="Times New Roman"/>
          <w:color w:val="000000"/>
          <w:sz w:val="22"/>
          <w:szCs w:val="22"/>
        </w:rPr>
        <w:t xml:space="preserve"> Para as infrações previstas nos itens 12.1.5 a 12.1.9 a multa compensatória será de 15% (quinze por cento) a 30% (trinta por cento) do valor total estimado da contratação.</w:t>
      </w:r>
    </w:p>
    <w:p w14:paraId="5A66C2CD" w14:textId="77777777" w:rsidR="00CB655F" w:rsidRPr="00ED6D35" w:rsidRDefault="00715854" w:rsidP="00CB655F">
      <w:pPr>
        <w:spacing w:before="120" w:afterLines="120" w:after="288"/>
        <w:jc w:val="both"/>
        <w:rPr>
          <w:rFonts w:eastAsia="MS Mincho"/>
          <w:sz w:val="22"/>
          <w:szCs w:val="22"/>
        </w:rPr>
      </w:pPr>
      <w:r w:rsidRPr="00ED6D35">
        <w:rPr>
          <w:rFonts w:eastAsia="MS Mincho"/>
          <w:b/>
          <w:sz w:val="22"/>
          <w:szCs w:val="22"/>
        </w:rPr>
        <w:lastRenderedPageBreak/>
        <w:t>12</w:t>
      </w:r>
      <w:r w:rsidR="00CB655F" w:rsidRPr="00ED6D35">
        <w:rPr>
          <w:rFonts w:eastAsia="MS Mincho"/>
          <w:b/>
          <w:sz w:val="22"/>
          <w:szCs w:val="22"/>
        </w:rPr>
        <w:t>.5 -</w:t>
      </w:r>
      <w:r w:rsidR="00CB655F" w:rsidRPr="00ED6D35">
        <w:rPr>
          <w:rFonts w:eastAsia="MS Mincho"/>
          <w:sz w:val="22"/>
          <w:szCs w:val="22"/>
        </w:rPr>
        <w:t xml:space="preserve"> Antes da aplicação da multa será facultada a defesa do interessado no prazo de 15 (quinze) dias úteis, contado da data de sua intimação (</w:t>
      </w:r>
      <w:hyperlink r:id="rId38" w:anchor="art157" w:history="1">
        <w:r w:rsidR="00CB655F" w:rsidRPr="00ED6D35">
          <w:rPr>
            <w:rFonts w:eastAsia="MS Mincho"/>
            <w:sz w:val="22"/>
            <w:szCs w:val="22"/>
            <w:u w:val="single"/>
          </w:rPr>
          <w:t>art. 157, da Lei nº 14.133, de 2021</w:t>
        </w:r>
      </w:hyperlink>
      <w:r w:rsidR="00CB655F" w:rsidRPr="00ED6D35">
        <w:rPr>
          <w:rFonts w:eastAsia="MS Mincho"/>
          <w:sz w:val="22"/>
          <w:szCs w:val="22"/>
        </w:rPr>
        <w:t>).</w:t>
      </w:r>
    </w:p>
    <w:p w14:paraId="334C0E09" w14:textId="67FAC941" w:rsidR="00CB655F" w:rsidRPr="00ED6D35" w:rsidRDefault="00715854" w:rsidP="00CB655F">
      <w:pPr>
        <w:jc w:val="both"/>
        <w:rPr>
          <w:sz w:val="22"/>
          <w:szCs w:val="22"/>
        </w:rPr>
      </w:pPr>
      <w:r w:rsidRPr="00ED6D35">
        <w:rPr>
          <w:b/>
          <w:sz w:val="22"/>
          <w:szCs w:val="22"/>
        </w:rPr>
        <w:t>12</w:t>
      </w:r>
      <w:r w:rsidR="00CB655F" w:rsidRPr="00ED6D35">
        <w:rPr>
          <w:b/>
          <w:sz w:val="22"/>
          <w:szCs w:val="22"/>
        </w:rPr>
        <w:t>.6 –</w:t>
      </w:r>
      <w:r w:rsidR="00CB655F" w:rsidRPr="00ED6D35">
        <w:rPr>
          <w:sz w:val="22"/>
          <w:szCs w:val="22"/>
        </w:rPr>
        <w:t xml:space="preserve"> A sanção de impedimento de licitar e contratar será aplicada ao responsável em decorrência das infrações administr</w:t>
      </w:r>
      <w:r w:rsidRPr="00ED6D35">
        <w:rPr>
          <w:sz w:val="22"/>
          <w:szCs w:val="22"/>
        </w:rPr>
        <w:t>ativas relacionadas nos itens 12.1.1, 12</w:t>
      </w:r>
      <w:r w:rsidR="00CB655F" w:rsidRPr="00ED6D35">
        <w:rPr>
          <w:sz w:val="22"/>
          <w:szCs w:val="22"/>
        </w:rPr>
        <w:t>.1.2,</w:t>
      </w:r>
      <w:r w:rsidRPr="00ED6D35">
        <w:rPr>
          <w:sz w:val="22"/>
          <w:szCs w:val="22"/>
        </w:rPr>
        <w:t xml:space="preserve"> </w:t>
      </w:r>
      <w:r w:rsidR="005D3FBF" w:rsidRPr="00ED6D35">
        <w:rPr>
          <w:sz w:val="22"/>
          <w:szCs w:val="22"/>
        </w:rPr>
        <w:t>12.1.2.1 a 12.1.2.</w:t>
      </w:r>
      <w:r w:rsidR="00744CEE">
        <w:rPr>
          <w:sz w:val="22"/>
          <w:szCs w:val="22"/>
        </w:rPr>
        <w:t>6</w:t>
      </w:r>
      <w:r w:rsidR="005D3FBF" w:rsidRPr="00ED6D35">
        <w:rPr>
          <w:sz w:val="22"/>
          <w:szCs w:val="22"/>
        </w:rPr>
        <w:t xml:space="preserve">, </w:t>
      </w:r>
      <w:r w:rsidRPr="00ED6D35">
        <w:rPr>
          <w:sz w:val="22"/>
          <w:szCs w:val="22"/>
        </w:rPr>
        <w:t>12</w:t>
      </w:r>
      <w:r w:rsidR="00CB655F" w:rsidRPr="00ED6D35">
        <w:rPr>
          <w:sz w:val="22"/>
          <w:szCs w:val="22"/>
        </w:rPr>
        <w:t>.1.3</w:t>
      </w:r>
      <w:r w:rsidR="005D3FBF" w:rsidRPr="00ED6D35">
        <w:rPr>
          <w:sz w:val="22"/>
          <w:szCs w:val="22"/>
        </w:rPr>
        <w:t>, 12.1.3.1, 12.1.3.2</w:t>
      </w:r>
      <w:r w:rsidRPr="00ED6D35">
        <w:rPr>
          <w:sz w:val="22"/>
          <w:szCs w:val="22"/>
        </w:rPr>
        <w:t xml:space="preserve"> e 12</w:t>
      </w:r>
      <w:r w:rsidR="00CB655F" w:rsidRPr="00ED6D35">
        <w:rPr>
          <w:sz w:val="22"/>
          <w:szCs w:val="22"/>
        </w:rPr>
        <w:t>.1.4, quando não se justificar a imposição de penalidade mais grave, e impedirá o responsável de licitar e contratar no âmbito da Administração Pública Federal direta e indireta, pelo prazo máximo de 3 (três) anos.</w:t>
      </w:r>
    </w:p>
    <w:p w14:paraId="07C347C3" w14:textId="77777777" w:rsidR="00CB655F" w:rsidRPr="00ED6D35" w:rsidRDefault="00CB655F" w:rsidP="00CB655F">
      <w:pPr>
        <w:jc w:val="both"/>
        <w:rPr>
          <w:b/>
          <w:sz w:val="22"/>
          <w:szCs w:val="22"/>
        </w:rPr>
      </w:pPr>
    </w:p>
    <w:p w14:paraId="69A4CB2B" w14:textId="46C90A0A" w:rsidR="00CB655F" w:rsidRPr="00ED6D35" w:rsidRDefault="00715854" w:rsidP="00CB655F">
      <w:pPr>
        <w:jc w:val="both"/>
        <w:rPr>
          <w:sz w:val="22"/>
          <w:szCs w:val="22"/>
        </w:rPr>
      </w:pPr>
      <w:r w:rsidRPr="00ED6D35">
        <w:rPr>
          <w:b/>
          <w:sz w:val="22"/>
          <w:szCs w:val="22"/>
        </w:rPr>
        <w:t>12</w:t>
      </w:r>
      <w:r w:rsidR="00CB655F" w:rsidRPr="00ED6D35">
        <w:rPr>
          <w:b/>
          <w:sz w:val="22"/>
          <w:szCs w:val="22"/>
        </w:rPr>
        <w:t>.7 –</w:t>
      </w:r>
      <w:r w:rsidR="00CB655F" w:rsidRPr="00ED6D35">
        <w:rPr>
          <w:sz w:val="22"/>
          <w:szCs w:val="22"/>
        </w:rPr>
        <w:t xml:space="preserve"> </w:t>
      </w:r>
      <w:r w:rsidR="00133AF4" w:rsidRPr="00ED6D35">
        <w:rPr>
          <w:color w:val="000000"/>
          <w:sz w:val="22"/>
          <w:szCs w:val="22"/>
        </w:rPr>
        <w:t>Poderá ser aplicada ao responsável a sanção de declaração de inidoneidade para licitar ou contratar, pelo período de 3 (três) a 6 (seis) anos, em decorrência da prática das infrações dispostas nos itens 12.1.5, 12.1.6, 12.1.7, 12.1.8 e 12.1.9, bem como pelas infrações administrativas previstas nos itens 12.1.1, 12.1.2, 12.1.2.1 a 12.1.2.</w:t>
      </w:r>
      <w:r w:rsidR="00744CEE">
        <w:rPr>
          <w:color w:val="000000"/>
          <w:sz w:val="22"/>
          <w:szCs w:val="22"/>
        </w:rPr>
        <w:t>6</w:t>
      </w:r>
      <w:r w:rsidR="00133AF4" w:rsidRPr="00ED6D35">
        <w:rPr>
          <w:color w:val="000000"/>
          <w:sz w:val="22"/>
          <w:szCs w:val="22"/>
        </w:rPr>
        <w:t>, 12.1.3, 12.1.3.1, 12.1.3.2 e 12.1.4 que justifiquem a imposição de penalidade mais grave que a sanção de impedimento de licitar e contratar.</w:t>
      </w:r>
    </w:p>
    <w:p w14:paraId="72132DD3" w14:textId="77777777" w:rsidR="00CB655F" w:rsidRPr="00ED6D35" w:rsidRDefault="00CB655F" w:rsidP="00CB655F">
      <w:pPr>
        <w:jc w:val="both"/>
        <w:rPr>
          <w:b/>
          <w:sz w:val="22"/>
          <w:szCs w:val="22"/>
        </w:rPr>
      </w:pPr>
    </w:p>
    <w:p w14:paraId="64D1E57F" w14:textId="77777777" w:rsidR="00CB655F" w:rsidRPr="00EC76C3" w:rsidRDefault="00715854" w:rsidP="00CB655F">
      <w:pPr>
        <w:jc w:val="both"/>
        <w:rPr>
          <w:rFonts w:eastAsia="MS Mincho"/>
          <w:sz w:val="22"/>
          <w:szCs w:val="22"/>
        </w:rPr>
      </w:pPr>
      <w:r w:rsidRPr="00ED6D35">
        <w:rPr>
          <w:rFonts w:eastAsia="MS Mincho"/>
          <w:b/>
          <w:sz w:val="22"/>
          <w:szCs w:val="22"/>
        </w:rPr>
        <w:t>12</w:t>
      </w:r>
      <w:r w:rsidR="00CB655F" w:rsidRPr="00ED6D35">
        <w:rPr>
          <w:rFonts w:eastAsia="MS Mincho"/>
          <w:b/>
          <w:sz w:val="22"/>
          <w:szCs w:val="22"/>
        </w:rPr>
        <w:t>.8 –</w:t>
      </w:r>
      <w:r w:rsidR="00CB655F" w:rsidRPr="00ED6D35">
        <w:rPr>
          <w:rFonts w:eastAsia="MS Mincho"/>
          <w:sz w:val="22"/>
          <w:szCs w:val="22"/>
        </w:rPr>
        <w:t xml:space="preserve"> As sanções de impedimento de licitar e contratar</w:t>
      </w:r>
      <w:r w:rsidR="00CB655F" w:rsidRPr="00EC76C3">
        <w:rPr>
          <w:rFonts w:eastAsia="MS Mincho"/>
          <w:sz w:val="22"/>
          <w:szCs w:val="22"/>
        </w:rPr>
        <w:t xml:space="preserve"> e declaração de inidoneidade para licitar ou contratar poderão ser aplicadas, cumulativamente ou não, à penalidade de multa.</w:t>
      </w:r>
    </w:p>
    <w:p w14:paraId="635E1E10" w14:textId="77777777" w:rsidR="00CB655F" w:rsidRPr="00EC76C3" w:rsidRDefault="00CB655F" w:rsidP="00CB655F">
      <w:pPr>
        <w:jc w:val="both"/>
        <w:rPr>
          <w:rFonts w:eastAsia="MS Mincho"/>
          <w:sz w:val="22"/>
          <w:szCs w:val="22"/>
        </w:rPr>
      </w:pPr>
    </w:p>
    <w:p w14:paraId="2CB43F5A"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.9</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o fornecedor ou a adjudicatária para, no prazo de 15 (quinze) dias úteis, contado da data de sua intimação, apresentar defesa escrita e especificar as provas que pretenda produzir. </w:t>
      </w:r>
    </w:p>
    <w:p w14:paraId="19EF3CFC" w14:textId="77777777" w:rsidR="00CB655F" w:rsidRPr="00EC76C3" w:rsidRDefault="00CB655F" w:rsidP="00CB655F">
      <w:pPr>
        <w:jc w:val="both"/>
        <w:rPr>
          <w:rFonts w:eastAsia="MS Mincho"/>
          <w:b/>
          <w:sz w:val="22"/>
          <w:szCs w:val="22"/>
        </w:rPr>
      </w:pPr>
    </w:p>
    <w:p w14:paraId="0A03487F"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.10 –</w:t>
      </w:r>
      <w:r w:rsidR="00CB655F" w:rsidRPr="00EC76C3">
        <w:rPr>
          <w:rFonts w:eastAsia="MS Minch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3B00E569" w14:textId="77777777" w:rsidR="00CB655F" w:rsidRPr="00EC76C3" w:rsidRDefault="00CB655F" w:rsidP="00CB655F">
      <w:pPr>
        <w:jc w:val="both"/>
        <w:rPr>
          <w:rFonts w:eastAsia="MS Mincho"/>
          <w:b/>
          <w:sz w:val="22"/>
          <w:szCs w:val="22"/>
        </w:rPr>
      </w:pPr>
    </w:p>
    <w:p w14:paraId="2C6DCC9B"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.11 –</w:t>
      </w:r>
      <w:r w:rsidR="00CB655F" w:rsidRPr="00EC76C3">
        <w:rPr>
          <w:rFonts w:eastAsia="MS Minch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B4F1986" w14:textId="77777777" w:rsidR="00CB655F" w:rsidRPr="00EC76C3" w:rsidRDefault="00CB655F" w:rsidP="00CB655F">
      <w:pPr>
        <w:jc w:val="both"/>
        <w:rPr>
          <w:rFonts w:eastAsia="MS Mincho"/>
          <w:b/>
          <w:sz w:val="22"/>
          <w:szCs w:val="22"/>
        </w:rPr>
      </w:pPr>
    </w:p>
    <w:p w14:paraId="7492DA88"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.12</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O recurso e pedido de reconsideração terão efeito suspensivo do ato ou da decisão recorrida até que sobrevenha decisão final da autoridade competente.</w:t>
      </w:r>
    </w:p>
    <w:p w14:paraId="40D67DBB"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2"/>
        </w:rPr>
      </w:pPr>
    </w:p>
    <w:p w14:paraId="7FA23F2E" w14:textId="77777777" w:rsidR="00CB655F"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r>
        <w:rPr>
          <w:b/>
          <w:sz w:val="22"/>
          <w:szCs w:val="22"/>
        </w:rPr>
        <w:t>12</w:t>
      </w:r>
      <w:r w:rsidR="00CB655F" w:rsidRPr="00EC76C3">
        <w:rPr>
          <w:b/>
          <w:sz w:val="22"/>
          <w:szCs w:val="22"/>
        </w:rPr>
        <w:t>.13 -</w:t>
      </w:r>
      <w:r w:rsidR="00CB655F" w:rsidRPr="00EC76C3">
        <w:rPr>
          <w:sz w:val="22"/>
          <w:szCs w:val="22"/>
        </w:rPr>
        <w:t xml:space="preserve"> A aplicação</w:t>
      </w:r>
      <w:r w:rsidR="00CB655F" w:rsidRPr="00275235">
        <w:rPr>
          <w:sz w:val="22"/>
          <w:szCs w:val="22"/>
        </w:rPr>
        <w:t xml:space="preserve"> das sanções previstas neste Aviso de Dispensa de Licitação Eletrônica não exclui, em hipótese alguma, a obrigação de reparação integral do dano causado à Administração Pública.</w:t>
      </w:r>
    </w:p>
    <w:p w14:paraId="0E5EB629" w14:textId="77777777" w:rsidR="00715854"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p>
    <w:p w14:paraId="627EEC7A" w14:textId="68CE88B7" w:rsidR="00CB655F" w:rsidRPr="000F51A7" w:rsidRDefault="00715854" w:rsidP="00CB655F">
      <w:pPr>
        <w:pStyle w:val="Nivel2"/>
        <w:rPr>
          <w:sz w:val="22"/>
          <w:szCs w:val="22"/>
        </w:rPr>
      </w:pPr>
      <w:r>
        <w:rPr>
          <w:b/>
          <w:sz w:val="22"/>
          <w:szCs w:val="22"/>
        </w:rPr>
        <w:t>12</w:t>
      </w:r>
      <w:r w:rsidR="00CB655F" w:rsidRPr="00EC76C3">
        <w:rPr>
          <w:b/>
          <w:sz w:val="22"/>
          <w:szCs w:val="22"/>
        </w:rPr>
        <w:t>.14 -</w:t>
      </w:r>
      <w:r w:rsidR="00CB655F" w:rsidRPr="00EC76C3">
        <w:rPr>
          <w:sz w:val="22"/>
          <w:szCs w:val="22"/>
        </w:rPr>
        <w:t xml:space="preserve"> Após a assinatura do contrato</w:t>
      </w:r>
      <w:r w:rsidR="00CB655F" w:rsidRPr="00631C91">
        <w:rPr>
          <w:sz w:val="22"/>
          <w:szCs w:val="22"/>
        </w:rPr>
        <w:t xml:space="preserve">, em caso de inadimplência, a CONTRATADA sujeitar-se-á às penalidades previstas na cláusula décima </w:t>
      </w:r>
      <w:r w:rsidR="00A417D0" w:rsidRPr="00631C91">
        <w:rPr>
          <w:sz w:val="22"/>
          <w:szCs w:val="22"/>
        </w:rPr>
        <w:t>segunda</w:t>
      </w:r>
      <w:r w:rsidR="00CB655F" w:rsidRPr="00631C91">
        <w:rPr>
          <w:sz w:val="22"/>
          <w:szCs w:val="22"/>
        </w:rPr>
        <w:t xml:space="preserve"> do referido </w:t>
      </w:r>
      <w:r w:rsidR="00CB655F" w:rsidRPr="00EC76C3">
        <w:rPr>
          <w:sz w:val="22"/>
          <w:szCs w:val="22"/>
        </w:rPr>
        <w:t xml:space="preserve">documento (Anexo </w:t>
      </w:r>
      <w:r w:rsidR="00CB655F">
        <w:rPr>
          <w:sz w:val="22"/>
          <w:szCs w:val="22"/>
        </w:rPr>
        <w:t>III</w:t>
      </w:r>
      <w:r w:rsidR="00CB655F" w:rsidRPr="00EC76C3">
        <w:rPr>
          <w:sz w:val="22"/>
          <w:szCs w:val="22"/>
        </w:rPr>
        <w:t xml:space="preserve"> deste Aviso).</w:t>
      </w:r>
    </w:p>
    <w:p w14:paraId="0326E816" w14:textId="77777777" w:rsidR="00744CEE" w:rsidRDefault="00744CEE">
      <w:pPr>
        <w:jc w:val="both"/>
        <w:rPr>
          <w:b/>
          <w:color w:val="000000"/>
          <w:sz w:val="22"/>
          <w:szCs w:val="22"/>
        </w:rPr>
      </w:pPr>
    </w:p>
    <w:p w14:paraId="3A42FD41" w14:textId="322F3D24" w:rsidR="004F1BE2" w:rsidRDefault="00A147C6">
      <w:pPr>
        <w:jc w:val="both"/>
        <w:rPr>
          <w:color w:val="000000"/>
          <w:sz w:val="22"/>
          <w:szCs w:val="22"/>
        </w:rPr>
      </w:pPr>
      <w:r>
        <w:rPr>
          <w:b/>
          <w:color w:val="000000"/>
          <w:sz w:val="22"/>
          <w:szCs w:val="22"/>
        </w:rPr>
        <w:t>13 – DAS DISPOSIÇÕES GERAIS</w:t>
      </w:r>
    </w:p>
    <w:p w14:paraId="36FA86E6" w14:textId="77777777" w:rsidR="004F1BE2" w:rsidRDefault="004F1BE2">
      <w:pPr>
        <w:jc w:val="both"/>
        <w:rPr>
          <w:color w:val="000000"/>
          <w:sz w:val="22"/>
          <w:szCs w:val="22"/>
        </w:rPr>
      </w:pPr>
    </w:p>
    <w:p w14:paraId="4415E8B1" w14:textId="77777777" w:rsidR="004F1BE2" w:rsidRDefault="00A147C6">
      <w:pPr>
        <w:jc w:val="both"/>
        <w:rPr>
          <w:color w:val="000000"/>
          <w:sz w:val="22"/>
          <w:szCs w:val="22"/>
        </w:rPr>
      </w:pPr>
      <w:r>
        <w:rPr>
          <w:b/>
          <w:color w:val="000000"/>
          <w:sz w:val="22"/>
          <w:szCs w:val="22"/>
        </w:rPr>
        <w:t>13.1</w:t>
      </w:r>
      <w:r>
        <w:rPr>
          <w:color w:val="000000"/>
          <w:sz w:val="22"/>
          <w:szCs w:val="22"/>
        </w:rPr>
        <w:t xml:space="preserve"> </w:t>
      </w:r>
      <w:r>
        <w:rPr>
          <w:b/>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14:paraId="178C9E8D" w14:textId="77777777" w:rsidR="004F1BE2" w:rsidRDefault="004F1BE2">
      <w:pPr>
        <w:jc w:val="both"/>
        <w:rPr>
          <w:b/>
          <w:sz w:val="22"/>
          <w:szCs w:val="22"/>
        </w:rPr>
      </w:pPr>
    </w:p>
    <w:p w14:paraId="08AB4F4F" w14:textId="77777777" w:rsidR="004F1BE2" w:rsidRDefault="00A147C6">
      <w:pPr>
        <w:jc w:val="both"/>
        <w:rPr>
          <w:sz w:val="22"/>
          <w:szCs w:val="22"/>
        </w:rPr>
      </w:pPr>
      <w:r>
        <w:rPr>
          <w:b/>
          <w:sz w:val="22"/>
          <w:szCs w:val="22"/>
        </w:rPr>
        <w:t xml:space="preserve">13.1.1 – </w:t>
      </w:r>
      <w:r>
        <w:rPr>
          <w:sz w:val="22"/>
          <w:szCs w:val="22"/>
        </w:rPr>
        <w:t xml:space="preserve">Os fornecedores deverão observar, ainda, as disposições contidas na </w:t>
      </w:r>
      <w:hyperlink r:id="rId39">
        <w:r>
          <w:rPr>
            <w:color w:val="0000FF"/>
            <w:sz w:val="22"/>
            <w:szCs w:val="22"/>
            <w:u w:val="single"/>
          </w:rPr>
          <w:t>Resolução TRE-SP nº 630/2023</w:t>
        </w:r>
      </w:hyperlink>
      <w:r>
        <w:rPr>
          <w:sz w:val="22"/>
          <w:szCs w:val="22"/>
        </w:rPr>
        <w:t xml:space="preserve">, que institui a Política de Integridade e </w:t>
      </w:r>
      <w:proofErr w:type="spellStart"/>
      <w:r>
        <w:rPr>
          <w:sz w:val="22"/>
          <w:szCs w:val="22"/>
        </w:rPr>
        <w:t>Compliance</w:t>
      </w:r>
      <w:proofErr w:type="spellEnd"/>
      <w:r>
        <w:rPr>
          <w:sz w:val="22"/>
          <w:szCs w:val="22"/>
        </w:rPr>
        <w:t xml:space="preserve"> das Contratações do TRE/SP, a </w:t>
      </w:r>
      <w:hyperlink r:id="rId40">
        <w:r>
          <w:rPr>
            <w:color w:val="0000FF"/>
            <w:sz w:val="22"/>
            <w:szCs w:val="22"/>
            <w:u w:val="single"/>
          </w:rPr>
          <w:t>Portaria TRE-SP nº 214/2015</w:t>
        </w:r>
      </w:hyperlink>
      <w:r>
        <w:rPr>
          <w:sz w:val="22"/>
          <w:szCs w:val="22"/>
        </w:rPr>
        <w:t xml:space="preserve">, que institui o Código de Ética dos(as) servidores(as) do TRE-SP e a </w:t>
      </w:r>
      <w:hyperlink r:id="rId41">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14:paraId="2F0E3323" w14:textId="77777777" w:rsidR="004F1BE2" w:rsidRDefault="004F1BE2">
      <w:pPr>
        <w:jc w:val="both"/>
        <w:rPr>
          <w:color w:val="000000"/>
          <w:sz w:val="22"/>
          <w:szCs w:val="22"/>
        </w:rPr>
      </w:pPr>
    </w:p>
    <w:p w14:paraId="4ECC8A59" w14:textId="77777777" w:rsidR="004F1BE2" w:rsidRDefault="00A147C6">
      <w:pPr>
        <w:jc w:val="both"/>
        <w:rPr>
          <w:color w:val="000000"/>
          <w:sz w:val="22"/>
          <w:szCs w:val="22"/>
        </w:rPr>
      </w:pPr>
      <w:r>
        <w:rPr>
          <w:b/>
          <w:color w:val="000000"/>
          <w:sz w:val="22"/>
          <w:szCs w:val="22"/>
        </w:rPr>
        <w:t>13.2 -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14:paraId="17E460DC" w14:textId="77777777" w:rsidR="004F1BE2" w:rsidRDefault="004F1BE2">
      <w:pPr>
        <w:jc w:val="both"/>
        <w:rPr>
          <w:b/>
          <w:color w:val="000000"/>
          <w:sz w:val="22"/>
          <w:szCs w:val="22"/>
        </w:rPr>
      </w:pPr>
    </w:p>
    <w:p w14:paraId="2F649A4F" w14:textId="77777777" w:rsidR="004F1BE2" w:rsidRDefault="00A147C6">
      <w:pPr>
        <w:jc w:val="both"/>
        <w:rPr>
          <w:color w:val="000000"/>
          <w:sz w:val="22"/>
          <w:szCs w:val="22"/>
        </w:rPr>
      </w:pPr>
      <w:r>
        <w:rPr>
          <w:b/>
          <w:color w:val="000000"/>
          <w:sz w:val="22"/>
          <w:szCs w:val="22"/>
        </w:rPr>
        <w:t>13.3 -</w:t>
      </w:r>
      <w:r>
        <w:rPr>
          <w:b/>
          <w:color w:val="000000"/>
          <w:sz w:val="22"/>
          <w:szCs w:val="22"/>
        </w:rPr>
        <w:tab/>
      </w:r>
      <w:r>
        <w:rPr>
          <w:color w:val="000000"/>
          <w:sz w:val="22"/>
          <w:szCs w:val="22"/>
        </w:rPr>
        <w:t>No caso de todos os fornecedores restarem desclassificados ou inabilitados (procedimento fracassado), a Administração poderá:</w:t>
      </w:r>
    </w:p>
    <w:p w14:paraId="41809FFE" w14:textId="77777777" w:rsidR="004F1BE2" w:rsidRDefault="004F1BE2">
      <w:pPr>
        <w:jc w:val="both"/>
        <w:rPr>
          <w:color w:val="000000"/>
          <w:sz w:val="22"/>
          <w:szCs w:val="22"/>
        </w:rPr>
      </w:pPr>
    </w:p>
    <w:p w14:paraId="7E869E33" w14:textId="77777777" w:rsidR="004F1BE2" w:rsidRDefault="00A147C6">
      <w:pPr>
        <w:jc w:val="both"/>
        <w:rPr>
          <w:color w:val="000000"/>
          <w:sz w:val="22"/>
          <w:szCs w:val="22"/>
        </w:rPr>
      </w:pPr>
      <w:r>
        <w:rPr>
          <w:b/>
          <w:color w:val="000000"/>
          <w:sz w:val="22"/>
          <w:szCs w:val="22"/>
        </w:rPr>
        <w:t xml:space="preserve">13.3.1 - </w:t>
      </w:r>
      <w:r>
        <w:rPr>
          <w:color w:val="000000"/>
          <w:sz w:val="22"/>
          <w:szCs w:val="22"/>
        </w:rPr>
        <w:t>republicar o presente Aviso com uma nova data;</w:t>
      </w:r>
    </w:p>
    <w:p w14:paraId="0D6FFCF2" w14:textId="77777777" w:rsidR="004F1BE2" w:rsidRDefault="004F1BE2">
      <w:pPr>
        <w:jc w:val="both"/>
        <w:rPr>
          <w:color w:val="000000"/>
          <w:sz w:val="22"/>
          <w:szCs w:val="22"/>
        </w:rPr>
      </w:pPr>
    </w:p>
    <w:p w14:paraId="1C47917B" w14:textId="77777777" w:rsidR="004F1BE2" w:rsidRDefault="00A147C6">
      <w:pPr>
        <w:jc w:val="both"/>
        <w:rPr>
          <w:color w:val="000000"/>
          <w:sz w:val="22"/>
          <w:szCs w:val="22"/>
        </w:rPr>
      </w:pPr>
      <w:r>
        <w:rPr>
          <w:b/>
          <w:color w:val="000000"/>
          <w:sz w:val="22"/>
          <w:szCs w:val="22"/>
        </w:rPr>
        <w:t>13.3.2 -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00A4CCB1" w14:textId="77777777" w:rsidR="004F1BE2" w:rsidRDefault="004F1BE2">
      <w:pPr>
        <w:jc w:val="both"/>
        <w:rPr>
          <w:color w:val="000000"/>
          <w:sz w:val="22"/>
          <w:szCs w:val="22"/>
        </w:rPr>
      </w:pPr>
    </w:p>
    <w:p w14:paraId="4D4D4DD5" w14:textId="77777777" w:rsidR="004F1BE2" w:rsidRDefault="00A147C6">
      <w:pPr>
        <w:jc w:val="both"/>
        <w:rPr>
          <w:color w:val="000000"/>
          <w:sz w:val="22"/>
          <w:szCs w:val="22"/>
        </w:rPr>
      </w:pPr>
      <w:r>
        <w:rPr>
          <w:b/>
          <w:color w:val="000000"/>
          <w:sz w:val="22"/>
          <w:szCs w:val="22"/>
        </w:rPr>
        <w:t>13.3.2.1 -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14:paraId="29AFD2AD" w14:textId="77777777" w:rsidR="004F1BE2" w:rsidRDefault="004F1BE2">
      <w:pPr>
        <w:jc w:val="both"/>
        <w:rPr>
          <w:color w:val="000000"/>
          <w:sz w:val="22"/>
          <w:szCs w:val="22"/>
        </w:rPr>
      </w:pPr>
    </w:p>
    <w:p w14:paraId="5932042C" w14:textId="77777777" w:rsidR="004F1BE2" w:rsidRDefault="00A147C6">
      <w:pPr>
        <w:jc w:val="both"/>
        <w:rPr>
          <w:color w:val="000000"/>
          <w:sz w:val="22"/>
          <w:szCs w:val="22"/>
        </w:rPr>
      </w:pPr>
      <w:r>
        <w:rPr>
          <w:b/>
          <w:color w:val="000000"/>
          <w:sz w:val="22"/>
          <w:szCs w:val="22"/>
        </w:rPr>
        <w:t xml:space="preserve">13.3.3 - </w:t>
      </w:r>
      <w:r>
        <w:rPr>
          <w:color w:val="000000"/>
          <w:sz w:val="22"/>
          <w:szCs w:val="22"/>
        </w:rPr>
        <w:t>fixar prazo para que possa haver adequação das propostas ou da documentação de habilitação, conforme o caso.</w:t>
      </w:r>
    </w:p>
    <w:p w14:paraId="6ED6F734" w14:textId="77777777" w:rsidR="004F1BE2" w:rsidRDefault="004F1BE2">
      <w:pPr>
        <w:jc w:val="both"/>
        <w:rPr>
          <w:color w:val="000000"/>
          <w:sz w:val="22"/>
          <w:szCs w:val="22"/>
        </w:rPr>
      </w:pPr>
    </w:p>
    <w:p w14:paraId="47D68352" w14:textId="77777777" w:rsidR="004F1BE2" w:rsidRDefault="00A147C6">
      <w:pPr>
        <w:jc w:val="both"/>
        <w:rPr>
          <w:b/>
          <w:color w:val="000000"/>
          <w:sz w:val="22"/>
          <w:szCs w:val="22"/>
        </w:rPr>
      </w:pPr>
      <w:r>
        <w:rPr>
          <w:b/>
          <w:color w:val="000000"/>
          <w:sz w:val="22"/>
          <w:szCs w:val="22"/>
        </w:rPr>
        <w:t xml:space="preserve">13.3.4 - </w:t>
      </w:r>
      <w:r>
        <w:rPr>
          <w:color w:val="000000"/>
          <w:sz w:val="22"/>
          <w:szCs w:val="22"/>
        </w:rPr>
        <w:t xml:space="preserve">As providências dos itens 13.3.1 e 13.3.2 também poderão ser utilizadas se não houver o comparecimento de quaisquer fornecedores interessados (procedimento deserto). </w:t>
      </w:r>
    </w:p>
    <w:p w14:paraId="0B78BD54" w14:textId="77777777" w:rsidR="004F1BE2" w:rsidRDefault="004F1BE2">
      <w:pPr>
        <w:jc w:val="both"/>
        <w:rPr>
          <w:b/>
          <w:color w:val="000000"/>
          <w:sz w:val="22"/>
          <w:szCs w:val="22"/>
        </w:rPr>
      </w:pPr>
    </w:p>
    <w:p w14:paraId="3203FF81" w14:textId="77777777" w:rsidR="004F1BE2" w:rsidRDefault="00A147C6">
      <w:pPr>
        <w:jc w:val="both"/>
        <w:rPr>
          <w:b/>
          <w:i/>
          <w:sz w:val="22"/>
          <w:szCs w:val="22"/>
        </w:rPr>
      </w:pPr>
      <w:r>
        <w:rPr>
          <w:b/>
          <w:color w:val="000000"/>
          <w:sz w:val="22"/>
          <w:szCs w:val="22"/>
        </w:rPr>
        <w:t>13.4 -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p>
    <w:p w14:paraId="5E6DD659" w14:textId="77777777" w:rsidR="004F1BE2" w:rsidRDefault="004F1BE2">
      <w:pPr>
        <w:ind w:right="120"/>
        <w:jc w:val="both"/>
        <w:rPr>
          <w:b/>
          <w:sz w:val="22"/>
          <w:szCs w:val="22"/>
        </w:rPr>
      </w:pPr>
    </w:p>
    <w:p w14:paraId="36C4F00C" w14:textId="77777777" w:rsidR="004F1BE2" w:rsidRDefault="00A147C6">
      <w:pPr>
        <w:jc w:val="both"/>
        <w:rPr>
          <w:strike/>
          <w:color w:val="000000"/>
          <w:sz w:val="22"/>
          <w:szCs w:val="22"/>
        </w:rPr>
      </w:pPr>
      <w:r>
        <w:rPr>
          <w:b/>
          <w:sz w:val="22"/>
          <w:szCs w:val="22"/>
        </w:rPr>
        <w:t xml:space="preserve">13.5 -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14:paraId="3C39BC6C" w14:textId="77777777" w:rsidR="004F1BE2" w:rsidRDefault="004F1BE2">
      <w:pPr>
        <w:jc w:val="both"/>
        <w:rPr>
          <w:color w:val="000000"/>
          <w:sz w:val="22"/>
          <w:szCs w:val="22"/>
        </w:rPr>
      </w:pPr>
    </w:p>
    <w:p w14:paraId="0DFE60B1" w14:textId="77777777" w:rsidR="004F1BE2" w:rsidRDefault="00A147C6">
      <w:pPr>
        <w:jc w:val="both"/>
        <w:rPr>
          <w:color w:val="000000"/>
          <w:sz w:val="22"/>
          <w:szCs w:val="22"/>
        </w:rPr>
      </w:pPr>
      <w:r>
        <w:rPr>
          <w:b/>
          <w:color w:val="000000"/>
          <w:sz w:val="22"/>
          <w:szCs w:val="22"/>
        </w:rPr>
        <w:t>13.6 -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14:paraId="72D01787" w14:textId="77777777" w:rsidR="004F1BE2" w:rsidRDefault="004F1BE2">
      <w:pPr>
        <w:jc w:val="both"/>
        <w:rPr>
          <w:color w:val="000000"/>
          <w:sz w:val="22"/>
          <w:szCs w:val="22"/>
        </w:rPr>
      </w:pPr>
    </w:p>
    <w:p w14:paraId="34237CD8" w14:textId="77777777" w:rsidR="004F1BE2" w:rsidRDefault="00A147C6">
      <w:pPr>
        <w:jc w:val="both"/>
        <w:rPr>
          <w:color w:val="000000"/>
          <w:sz w:val="22"/>
          <w:szCs w:val="22"/>
        </w:rPr>
      </w:pPr>
      <w:r>
        <w:rPr>
          <w:b/>
          <w:color w:val="000000"/>
          <w:sz w:val="22"/>
          <w:szCs w:val="22"/>
        </w:rPr>
        <w:t>13.7 -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14:paraId="50794C66" w14:textId="77777777" w:rsidR="004F1BE2" w:rsidRDefault="004F1BE2">
      <w:pPr>
        <w:jc w:val="both"/>
        <w:rPr>
          <w:color w:val="000000"/>
          <w:sz w:val="22"/>
          <w:szCs w:val="22"/>
        </w:rPr>
      </w:pPr>
    </w:p>
    <w:p w14:paraId="5874CE67" w14:textId="77777777" w:rsidR="004F1BE2" w:rsidRDefault="00A147C6">
      <w:pPr>
        <w:jc w:val="both"/>
        <w:rPr>
          <w:color w:val="000000"/>
          <w:sz w:val="22"/>
          <w:szCs w:val="22"/>
        </w:rPr>
      </w:pPr>
      <w:r>
        <w:rPr>
          <w:b/>
          <w:color w:val="000000"/>
          <w:sz w:val="22"/>
          <w:szCs w:val="22"/>
        </w:rPr>
        <w:t>13.8 -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14:paraId="141F2E19" w14:textId="77777777" w:rsidR="004F1BE2" w:rsidRDefault="004F1BE2">
      <w:pPr>
        <w:jc w:val="both"/>
        <w:rPr>
          <w:color w:val="000000"/>
          <w:sz w:val="22"/>
          <w:szCs w:val="22"/>
        </w:rPr>
      </w:pPr>
    </w:p>
    <w:p w14:paraId="0B381F0C" w14:textId="77777777" w:rsidR="004F1BE2" w:rsidRDefault="00A147C6">
      <w:pPr>
        <w:jc w:val="both"/>
        <w:rPr>
          <w:color w:val="000000"/>
          <w:sz w:val="22"/>
          <w:szCs w:val="22"/>
        </w:rPr>
      </w:pPr>
      <w:r>
        <w:rPr>
          <w:b/>
          <w:color w:val="000000"/>
          <w:sz w:val="22"/>
          <w:szCs w:val="22"/>
        </w:rPr>
        <w:t>13.9 -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030BB80D" w14:textId="77777777" w:rsidR="004F1BE2" w:rsidRDefault="004F1BE2">
      <w:pPr>
        <w:jc w:val="both"/>
        <w:rPr>
          <w:color w:val="000000"/>
          <w:sz w:val="22"/>
          <w:szCs w:val="22"/>
        </w:rPr>
      </w:pPr>
    </w:p>
    <w:p w14:paraId="73A07009" w14:textId="77777777" w:rsidR="004F1BE2" w:rsidRDefault="00A147C6">
      <w:pPr>
        <w:widowControl w:val="0"/>
        <w:jc w:val="both"/>
        <w:rPr>
          <w:sz w:val="22"/>
          <w:szCs w:val="22"/>
        </w:rPr>
      </w:pPr>
      <w:r>
        <w:rPr>
          <w:b/>
          <w:sz w:val="22"/>
          <w:szCs w:val="22"/>
        </w:rPr>
        <w:t>13.10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14:paraId="6CF6F4A4" w14:textId="77777777" w:rsidR="004F1BE2" w:rsidRDefault="004F1BE2">
      <w:pPr>
        <w:widowControl w:val="0"/>
        <w:jc w:val="both"/>
        <w:rPr>
          <w:sz w:val="22"/>
          <w:szCs w:val="22"/>
        </w:rPr>
      </w:pPr>
    </w:p>
    <w:p w14:paraId="59143395" w14:textId="77777777" w:rsidR="004F1BE2" w:rsidRDefault="00A147C6">
      <w:pPr>
        <w:widowControl w:val="0"/>
        <w:jc w:val="both"/>
        <w:rPr>
          <w:sz w:val="22"/>
          <w:szCs w:val="22"/>
        </w:rPr>
      </w:pPr>
      <w:r>
        <w:rPr>
          <w:b/>
          <w:sz w:val="22"/>
          <w:szCs w:val="22"/>
        </w:rPr>
        <w:t>13.10.1 –</w:t>
      </w:r>
      <w:r>
        <w:rPr>
          <w:sz w:val="22"/>
          <w:szCs w:val="22"/>
        </w:rPr>
        <w:t xml:space="preserve"> </w:t>
      </w:r>
      <w:proofErr w:type="gramStart"/>
      <w:r>
        <w:rPr>
          <w:sz w:val="22"/>
          <w:szCs w:val="22"/>
        </w:rPr>
        <w:t>O(</w:t>
      </w:r>
      <w:proofErr w:type="gramEnd"/>
      <w:r>
        <w:rPr>
          <w:sz w:val="22"/>
          <w:szCs w:val="22"/>
        </w:rPr>
        <w:t xml:space="preserve">A) Agente de Contratação poderá, ainda, solicitar manifestação técnica da assessoria </w:t>
      </w:r>
      <w:r>
        <w:rPr>
          <w:sz w:val="22"/>
          <w:szCs w:val="22"/>
        </w:rPr>
        <w:lastRenderedPageBreak/>
        <w:t>jurídica ou de outros setores deste Tribunal a fim de subsidiar sua decisão.</w:t>
      </w:r>
    </w:p>
    <w:p w14:paraId="770BCCA4" w14:textId="77777777" w:rsidR="004F1BE2" w:rsidRDefault="004F1BE2">
      <w:pPr>
        <w:ind w:right="120"/>
        <w:jc w:val="both"/>
        <w:rPr>
          <w:b/>
          <w:sz w:val="22"/>
          <w:szCs w:val="22"/>
        </w:rPr>
      </w:pPr>
    </w:p>
    <w:p w14:paraId="1AB6B6E7" w14:textId="77777777" w:rsidR="004F1BE2" w:rsidRDefault="00A147C6">
      <w:pPr>
        <w:ind w:right="120"/>
        <w:jc w:val="both"/>
        <w:rPr>
          <w:b/>
          <w:sz w:val="22"/>
          <w:szCs w:val="22"/>
        </w:rPr>
      </w:pPr>
      <w:r>
        <w:rPr>
          <w:b/>
          <w:sz w:val="22"/>
          <w:szCs w:val="22"/>
        </w:rPr>
        <w:t>13.11 -</w:t>
      </w:r>
      <w:r>
        <w:rPr>
          <w:sz w:val="22"/>
          <w:szCs w:val="22"/>
        </w:rPr>
        <w:t xml:space="preserve"> Com fundamento na Resolução TRE/SP nº 630/2023, os fornecedores deverão:</w:t>
      </w:r>
    </w:p>
    <w:p w14:paraId="6E937131" w14:textId="77777777" w:rsidR="004F1BE2" w:rsidRDefault="004F1BE2">
      <w:pPr>
        <w:ind w:right="-140"/>
        <w:jc w:val="both"/>
        <w:rPr>
          <w:sz w:val="22"/>
          <w:szCs w:val="22"/>
        </w:rPr>
      </w:pPr>
    </w:p>
    <w:p w14:paraId="296A4443" w14:textId="77777777" w:rsidR="004F1BE2" w:rsidRDefault="00A147C6">
      <w:pPr>
        <w:ind w:right="-139"/>
        <w:jc w:val="both"/>
        <w:rPr>
          <w:sz w:val="22"/>
          <w:szCs w:val="22"/>
        </w:rPr>
      </w:pPr>
      <w:r>
        <w:rPr>
          <w:b/>
          <w:sz w:val="22"/>
          <w:szCs w:val="22"/>
        </w:rPr>
        <w:t>13.11.1 -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sz w:val="22"/>
          <w:szCs w:val="22"/>
        </w:rPr>
        <w:t>dos(</w:t>
      </w:r>
      <w:proofErr w:type="gramEnd"/>
      <w:r>
        <w:rPr>
          <w:sz w:val="22"/>
          <w:szCs w:val="22"/>
        </w:rPr>
        <w:t>as) agentes públicos(as) que atuam na área de contratações do TRE-SP;</w:t>
      </w:r>
    </w:p>
    <w:p w14:paraId="6CC981B3" w14:textId="77777777" w:rsidR="004F1BE2" w:rsidRDefault="004F1BE2">
      <w:pPr>
        <w:ind w:right="120"/>
        <w:jc w:val="both"/>
        <w:rPr>
          <w:sz w:val="22"/>
          <w:szCs w:val="22"/>
        </w:rPr>
      </w:pPr>
    </w:p>
    <w:p w14:paraId="0981952F" w14:textId="77777777" w:rsidR="004F1BE2" w:rsidRDefault="00A147C6">
      <w:pPr>
        <w:ind w:right="-139"/>
        <w:jc w:val="both"/>
        <w:rPr>
          <w:sz w:val="22"/>
          <w:szCs w:val="22"/>
        </w:rPr>
      </w:pPr>
      <w:r>
        <w:rPr>
          <w:b/>
          <w:sz w:val="22"/>
          <w:szCs w:val="22"/>
        </w:rPr>
        <w:t xml:space="preserve">13.11.2 - </w:t>
      </w:r>
      <w:r>
        <w:rPr>
          <w:sz w:val="22"/>
          <w:szCs w:val="22"/>
        </w:rPr>
        <w:t>observar o cumprimento da Resolução CNJ n. 7/2005, quanto à inexistência de situação caracterizadora de nepotismo.</w:t>
      </w:r>
    </w:p>
    <w:p w14:paraId="4B44E7F1" w14:textId="77777777" w:rsidR="004F1BE2" w:rsidRDefault="004F1BE2">
      <w:pPr>
        <w:ind w:right="-139"/>
        <w:jc w:val="both"/>
        <w:rPr>
          <w:sz w:val="22"/>
          <w:szCs w:val="22"/>
        </w:rPr>
      </w:pPr>
    </w:p>
    <w:p w14:paraId="2D82E769" w14:textId="77777777" w:rsidR="004F1BE2" w:rsidRDefault="00A147C6">
      <w:pPr>
        <w:spacing w:after="120"/>
        <w:ind w:right="-139"/>
        <w:jc w:val="both"/>
        <w:rPr>
          <w:sz w:val="22"/>
          <w:szCs w:val="22"/>
        </w:rPr>
      </w:pPr>
      <w:r>
        <w:rPr>
          <w:b/>
          <w:sz w:val="22"/>
          <w:szCs w:val="22"/>
        </w:rPr>
        <w:t>13.12 -</w:t>
      </w:r>
      <w:r>
        <w:rPr>
          <w:sz w:val="22"/>
          <w:szCs w:val="22"/>
        </w:rPr>
        <w:t xml:space="preserve"> Durante o processo do aviso de dispensa de licitação, poderão ser realizadas diligências para aferição da idoneidade dos fornecedores, as quais deverão ser documentadas e reduzidas a termo.</w:t>
      </w:r>
    </w:p>
    <w:p w14:paraId="11F47F57" w14:textId="77777777" w:rsidR="004F1BE2" w:rsidRDefault="004F1BE2">
      <w:pPr>
        <w:jc w:val="center"/>
        <w:rPr>
          <w:sz w:val="22"/>
          <w:szCs w:val="22"/>
        </w:rPr>
      </w:pPr>
    </w:p>
    <w:p w14:paraId="6BC5D810" w14:textId="7CA3CAC8" w:rsidR="004F1BE2" w:rsidRDefault="00A147C6">
      <w:pPr>
        <w:jc w:val="center"/>
        <w:rPr>
          <w:sz w:val="22"/>
          <w:szCs w:val="22"/>
        </w:rPr>
      </w:pPr>
      <w:r>
        <w:rPr>
          <w:sz w:val="22"/>
          <w:szCs w:val="22"/>
        </w:rPr>
        <w:t xml:space="preserve">São Paulo, </w:t>
      </w:r>
      <w:r w:rsidR="00424366">
        <w:rPr>
          <w:sz w:val="22"/>
          <w:szCs w:val="22"/>
        </w:rPr>
        <w:t>08</w:t>
      </w:r>
      <w:r>
        <w:rPr>
          <w:sz w:val="22"/>
          <w:szCs w:val="22"/>
        </w:rPr>
        <w:t xml:space="preserve"> de </w:t>
      </w:r>
      <w:r w:rsidR="00424366">
        <w:rPr>
          <w:sz w:val="22"/>
          <w:szCs w:val="22"/>
        </w:rPr>
        <w:t>abril</w:t>
      </w:r>
      <w:r w:rsidR="00871416">
        <w:rPr>
          <w:sz w:val="22"/>
          <w:szCs w:val="22"/>
        </w:rPr>
        <w:t xml:space="preserve"> de 2026</w:t>
      </w:r>
      <w:r>
        <w:rPr>
          <w:sz w:val="22"/>
          <w:szCs w:val="22"/>
        </w:rPr>
        <w:t>.</w:t>
      </w:r>
    </w:p>
    <w:p w14:paraId="1FFEC524" w14:textId="77777777" w:rsidR="004F1BE2" w:rsidRDefault="004F1BE2">
      <w:pPr>
        <w:jc w:val="center"/>
        <w:rPr>
          <w:b/>
          <w:sz w:val="22"/>
          <w:szCs w:val="22"/>
        </w:rPr>
      </w:pPr>
    </w:p>
    <w:p w14:paraId="0BDDBC24" w14:textId="77777777" w:rsidR="004F1BE2" w:rsidRDefault="004F1BE2">
      <w:pPr>
        <w:jc w:val="center"/>
        <w:rPr>
          <w:b/>
          <w:sz w:val="22"/>
          <w:szCs w:val="22"/>
        </w:rPr>
      </w:pPr>
    </w:p>
    <w:p w14:paraId="54875E2F" w14:textId="77777777" w:rsidR="004F1BE2" w:rsidRDefault="00A147C6">
      <w:pPr>
        <w:jc w:val="center"/>
        <w:rPr>
          <w:b/>
          <w:sz w:val="22"/>
          <w:szCs w:val="22"/>
        </w:rPr>
      </w:pPr>
      <w:r>
        <w:rPr>
          <w:b/>
          <w:sz w:val="22"/>
          <w:szCs w:val="22"/>
        </w:rPr>
        <w:t xml:space="preserve">Vânia Cristina Guarnieri </w:t>
      </w:r>
    </w:p>
    <w:p w14:paraId="68351840" w14:textId="77777777" w:rsidR="004F1BE2" w:rsidRDefault="00A147C6">
      <w:pPr>
        <w:jc w:val="center"/>
        <w:rPr>
          <w:sz w:val="22"/>
          <w:szCs w:val="22"/>
        </w:rPr>
      </w:pPr>
      <w:r>
        <w:rPr>
          <w:sz w:val="22"/>
          <w:szCs w:val="22"/>
        </w:rPr>
        <w:t>Chefe da Seção de Elaboração de Editais e Contratos</w:t>
      </w:r>
    </w:p>
    <w:p w14:paraId="57F02DA9" w14:textId="77777777" w:rsidR="004F1BE2" w:rsidRDefault="00A147C6">
      <w:pPr>
        <w:rPr>
          <w:sz w:val="22"/>
          <w:szCs w:val="22"/>
        </w:rPr>
      </w:pPr>
      <w:r>
        <w:br w:type="page"/>
      </w:r>
    </w:p>
    <w:p w14:paraId="34148124" w14:textId="63F276E6" w:rsidR="004F1BE2" w:rsidRDefault="00A147C6">
      <w:pPr>
        <w:jc w:val="center"/>
        <w:rPr>
          <w:b/>
          <w:color w:val="000000"/>
          <w:sz w:val="22"/>
          <w:szCs w:val="22"/>
        </w:rPr>
      </w:pPr>
      <w:r>
        <w:rPr>
          <w:b/>
          <w:color w:val="000000"/>
          <w:sz w:val="22"/>
          <w:szCs w:val="22"/>
        </w:rPr>
        <w:lastRenderedPageBreak/>
        <w:t xml:space="preserve">AVISO DE DISPENSA DE LICITAÇÃO ELETRÔNICA Nº </w:t>
      </w:r>
      <w:r w:rsidR="004B5618">
        <w:rPr>
          <w:b/>
          <w:color w:val="000000"/>
          <w:sz w:val="22"/>
          <w:szCs w:val="22"/>
        </w:rPr>
        <w:t>53</w:t>
      </w:r>
      <w:r w:rsidR="00871416">
        <w:rPr>
          <w:b/>
          <w:color w:val="000000"/>
          <w:sz w:val="22"/>
          <w:szCs w:val="22"/>
        </w:rPr>
        <w:t>/2026</w:t>
      </w:r>
    </w:p>
    <w:p w14:paraId="32354EB1" w14:textId="77777777" w:rsidR="00D01E00" w:rsidRDefault="00D01E00" w:rsidP="00D01E00">
      <w:pPr>
        <w:jc w:val="center"/>
        <w:rPr>
          <w:rFonts w:ascii="Times New Roman" w:eastAsia="Times New Roman" w:hAnsi="Times New Roman" w:cs="Times New Roman"/>
        </w:rPr>
      </w:pPr>
      <w:bookmarkStart w:id="4" w:name="_heading=h.jcg2rdlj9y9b" w:colFirst="0" w:colLast="0"/>
      <w:bookmarkEnd w:id="4"/>
      <w:r>
        <w:rPr>
          <w:b/>
          <w:color w:val="000000"/>
          <w:sz w:val="20"/>
          <w:szCs w:val="20"/>
        </w:rPr>
        <w:t>ANEXO I</w:t>
      </w:r>
    </w:p>
    <w:p w14:paraId="4218A462" w14:textId="77777777" w:rsidR="00D01E00" w:rsidRDefault="00D01E00" w:rsidP="00D01E00">
      <w:pPr>
        <w:rPr>
          <w:rFonts w:ascii="Times New Roman" w:eastAsia="Times New Roman" w:hAnsi="Times New Roman" w:cs="Times New Roman"/>
        </w:rPr>
      </w:pPr>
    </w:p>
    <w:p w14:paraId="46671366" w14:textId="77777777" w:rsidR="00D01E00" w:rsidRDefault="00D01E00" w:rsidP="00D01E00">
      <w:pPr>
        <w:jc w:val="center"/>
        <w:rPr>
          <w:rFonts w:ascii="Times New Roman" w:eastAsia="Times New Roman" w:hAnsi="Times New Roman" w:cs="Times New Roman"/>
        </w:rPr>
      </w:pPr>
      <w:r>
        <w:rPr>
          <w:b/>
          <w:color w:val="000000"/>
          <w:sz w:val="20"/>
          <w:szCs w:val="20"/>
        </w:rPr>
        <w:t>TERMO DE REFERÊNCIA</w:t>
      </w:r>
    </w:p>
    <w:p w14:paraId="7B601B0D" w14:textId="77777777" w:rsidR="00D01E00" w:rsidRDefault="00D01E00" w:rsidP="00D01E00">
      <w:pPr>
        <w:rPr>
          <w:rFonts w:ascii="Times New Roman" w:eastAsia="Times New Roman" w:hAnsi="Times New Roman" w:cs="Times New Roman"/>
        </w:rPr>
      </w:pPr>
    </w:p>
    <w:p w14:paraId="30FAAA40" w14:textId="77777777" w:rsidR="00D01E00" w:rsidRDefault="00D01E00" w:rsidP="00D01E00">
      <w:pPr>
        <w:jc w:val="center"/>
        <w:rPr>
          <w:rFonts w:ascii="Times New Roman" w:eastAsia="Times New Roman" w:hAnsi="Times New Roman" w:cs="Times New Roman"/>
        </w:rPr>
      </w:pPr>
      <w:r>
        <w:rPr>
          <w:b/>
          <w:color w:val="000000"/>
          <w:sz w:val="20"/>
          <w:szCs w:val="20"/>
        </w:rPr>
        <w:t>(Processo Administrativo n°0027599-64.2025.6.26.8000)</w:t>
      </w:r>
    </w:p>
    <w:p w14:paraId="1B621BB7" w14:textId="77777777" w:rsidR="00D01E00" w:rsidRDefault="00D01E00" w:rsidP="00D01E00">
      <w:pPr>
        <w:pBdr>
          <w:top w:val="nil"/>
          <w:left w:val="nil"/>
          <w:bottom w:val="nil"/>
          <w:right w:val="nil"/>
          <w:between w:val="nil"/>
        </w:pBdr>
        <w:ind w:left="720"/>
        <w:jc w:val="both"/>
        <w:rPr>
          <w:color w:val="00B0F0"/>
          <w:sz w:val="20"/>
          <w:szCs w:val="20"/>
        </w:rPr>
      </w:pPr>
    </w:p>
    <w:p w14:paraId="09CD07FA" w14:textId="77777777" w:rsidR="006776FD" w:rsidRDefault="006776FD" w:rsidP="00D01E00">
      <w:pPr>
        <w:jc w:val="both"/>
        <w:rPr>
          <w:sz w:val="20"/>
          <w:szCs w:val="20"/>
        </w:rPr>
      </w:pPr>
    </w:p>
    <w:p w14:paraId="00FE970D" w14:textId="77777777" w:rsidR="00D01E00" w:rsidRDefault="00D01E00" w:rsidP="00D01E00">
      <w:pPr>
        <w:jc w:val="both"/>
        <w:rPr>
          <w:sz w:val="20"/>
          <w:szCs w:val="20"/>
        </w:rPr>
      </w:pPr>
    </w:p>
    <w:p w14:paraId="17FDF62E" w14:textId="77777777" w:rsidR="00092B62" w:rsidRDefault="00092B62" w:rsidP="008F32E2">
      <w:pPr>
        <w:numPr>
          <w:ilvl w:val="0"/>
          <w:numId w:val="73"/>
        </w:numPr>
        <w:spacing w:line="276" w:lineRule="auto"/>
        <w:ind w:left="426" w:hanging="568"/>
        <w:jc w:val="both"/>
        <w:rPr>
          <w:b/>
          <w:color w:val="000000"/>
          <w:sz w:val="22"/>
          <w:szCs w:val="22"/>
        </w:rPr>
      </w:pPr>
      <w:r>
        <w:rPr>
          <w:b/>
          <w:color w:val="000000"/>
          <w:sz w:val="22"/>
          <w:szCs w:val="22"/>
        </w:rPr>
        <w:t>CONDIÇÕES GERAIS DA CONTRATAÇÃO (Art. 6º, XXIII, alíneas “a” e “i” da Lei n. 14.133/2021)</w:t>
      </w:r>
    </w:p>
    <w:p w14:paraId="04DA0B65" w14:textId="77777777" w:rsidR="00092B62" w:rsidRDefault="00092B62" w:rsidP="00092B62">
      <w:pPr>
        <w:spacing w:line="276" w:lineRule="auto"/>
        <w:ind w:left="426" w:hanging="568"/>
        <w:jc w:val="both"/>
        <w:rPr>
          <w:sz w:val="22"/>
          <w:szCs w:val="22"/>
        </w:rPr>
      </w:pPr>
    </w:p>
    <w:p w14:paraId="3BF3DC83" w14:textId="77777777" w:rsidR="00092B62" w:rsidRDefault="00092B62" w:rsidP="00092B62">
      <w:pPr>
        <w:spacing w:line="276" w:lineRule="auto"/>
        <w:jc w:val="both"/>
        <w:rPr>
          <w:b/>
          <w:sz w:val="22"/>
          <w:szCs w:val="22"/>
        </w:rPr>
      </w:pPr>
      <w:r>
        <w:rPr>
          <w:b/>
          <w:sz w:val="22"/>
          <w:szCs w:val="22"/>
        </w:rPr>
        <w:t>OBJETO</w:t>
      </w:r>
    </w:p>
    <w:p w14:paraId="155F579F" w14:textId="77777777" w:rsidR="00092B62" w:rsidRDefault="00092B62" w:rsidP="00092B62">
      <w:pPr>
        <w:spacing w:line="276" w:lineRule="auto"/>
        <w:jc w:val="both"/>
        <w:rPr>
          <w:sz w:val="22"/>
          <w:szCs w:val="22"/>
        </w:rPr>
      </w:pPr>
    </w:p>
    <w:p w14:paraId="05B133ED"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Aquisição de 01 (um) Portal Detector de Metais Garrett PD6500I, nos termos da tabela abaixo, conforme condições e exigências estabelecidas neste instrumento.</w:t>
      </w:r>
    </w:p>
    <w:p w14:paraId="7A21B14F" w14:textId="77777777" w:rsidR="00092B62" w:rsidRDefault="00092B62" w:rsidP="00092B62">
      <w:pPr>
        <w:spacing w:line="276" w:lineRule="auto"/>
        <w:ind w:left="720"/>
        <w:jc w:val="both"/>
        <w:rPr>
          <w:color w:val="000000"/>
          <w:sz w:val="22"/>
          <w:szCs w:val="22"/>
        </w:rPr>
      </w:pPr>
    </w:p>
    <w:p w14:paraId="799C15F6" w14:textId="77777777" w:rsidR="00092B62" w:rsidRDefault="00092B62" w:rsidP="00092B62">
      <w:pPr>
        <w:spacing w:line="276" w:lineRule="auto"/>
        <w:ind w:left="720"/>
        <w:jc w:val="both"/>
        <w:rPr>
          <w:b/>
          <w:sz w:val="22"/>
          <w:szCs w:val="22"/>
        </w:rPr>
      </w:pPr>
      <w:r>
        <w:t xml:space="preserve">     </w:t>
      </w:r>
      <w:r>
        <w:rPr>
          <w:b/>
          <w:sz w:val="22"/>
          <w:szCs w:val="22"/>
        </w:rPr>
        <w:t>ITEM ÚNICO</w:t>
      </w:r>
    </w:p>
    <w:p w14:paraId="74037EB7" w14:textId="77777777" w:rsidR="00092B62" w:rsidRDefault="00092B62" w:rsidP="00092B62">
      <w:pPr>
        <w:spacing w:line="276" w:lineRule="auto"/>
        <w:ind w:left="720"/>
        <w:jc w:val="both"/>
        <w:rPr>
          <w:i/>
          <w:color w:val="FF0000"/>
          <w:sz w:val="22"/>
          <w:szCs w:val="22"/>
        </w:rPr>
      </w:pPr>
    </w:p>
    <w:tbl>
      <w:tblPr>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3"/>
        <w:gridCol w:w="1992"/>
        <w:gridCol w:w="1275"/>
        <w:gridCol w:w="1275"/>
        <w:gridCol w:w="1695"/>
        <w:gridCol w:w="1560"/>
        <w:gridCol w:w="1416"/>
      </w:tblGrid>
      <w:tr w:rsidR="00092B62" w14:paraId="67A45913" w14:textId="77777777" w:rsidTr="00092B62">
        <w:tc>
          <w:tcPr>
            <w:tcW w:w="993" w:type="dxa"/>
            <w:tcBorders>
              <w:top w:val="single" w:sz="4" w:space="0" w:color="000000"/>
              <w:left w:val="single" w:sz="4" w:space="0" w:color="000000"/>
              <w:bottom w:val="single" w:sz="4" w:space="0" w:color="000000"/>
              <w:right w:val="single" w:sz="4" w:space="0" w:color="000000"/>
            </w:tcBorders>
          </w:tcPr>
          <w:p w14:paraId="45213887" w14:textId="77777777" w:rsidR="00092B62" w:rsidRDefault="00092B62">
            <w:pPr>
              <w:spacing w:line="276" w:lineRule="auto"/>
              <w:jc w:val="center"/>
              <w:rPr>
                <w:b/>
                <w:i/>
                <w:sz w:val="22"/>
                <w:szCs w:val="22"/>
              </w:rPr>
            </w:pPr>
            <w:r>
              <w:rPr>
                <w:b/>
                <w:i/>
                <w:sz w:val="22"/>
                <w:szCs w:val="22"/>
              </w:rPr>
              <w:t>ITEM</w:t>
            </w:r>
          </w:p>
          <w:p w14:paraId="26826B3C" w14:textId="77777777" w:rsidR="00092B62" w:rsidRDefault="00092B62">
            <w:pPr>
              <w:spacing w:line="276" w:lineRule="auto"/>
              <w:jc w:val="center"/>
              <w:rPr>
                <w:b/>
                <w:i/>
                <w:sz w:val="22"/>
                <w:szCs w:val="22"/>
              </w:rPr>
            </w:pPr>
          </w:p>
        </w:tc>
        <w:tc>
          <w:tcPr>
            <w:tcW w:w="1992" w:type="dxa"/>
            <w:tcBorders>
              <w:top w:val="single" w:sz="4" w:space="0" w:color="000000"/>
              <w:left w:val="single" w:sz="4" w:space="0" w:color="000000"/>
              <w:bottom w:val="single" w:sz="4" w:space="0" w:color="000000"/>
              <w:right w:val="single" w:sz="4" w:space="0" w:color="000000"/>
            </w:tcBorders>
            <w:hideMark/>
          </w:tcPr>
          <w:p w14:paraId="7458AE9E" w14:textId="77777777" w:rsidR="00092B62" w:rsidRDefault="00092B62">
            <w:pPr>
              <w:spacing w:line="276" w:lineRule="auto"/>
              <w:jc w:val="center"/>
              <w:rPr>
                <w:b/>
                <w:i/>
                <w:sz w:val="22"/>
                <w:szCs w:val="22"/>
              </w:rPr>
            </w:pPr>
            <w:r>
              <w:rPr>
                <w:b/>
                <w:i/>
                <w:sz w:val="22"/>
                <w:szCs w:val="22"/>
              </w:rPr>
              <w:t>ESPECIFICAÇÃO</w:t>
            </w:r>
          </w:p>
        </w:tc>
        <w:tc>
          <w:tcPr>
            <w:tcW w:w="1275" w:type="dxa"/>
            <w:tcBorders>
              <w:top w:val="single" w:sz="4" w:space="0" w:color="000000"/>
              <w:left w:val="single" w:sz="4" w:space="0" w:color="000000"/>
              <w:bottom w:val="single" w:sz="4" w:space="0" w:color="000000"/>
              <w:right w:val="single" w:sz="4" w:space="0" w:color="000000"/>
            </w:tcBorders>
            <w:hideMark/>
          </w:tcPr>
          <w:p w14:paraId="092FCABA" w14:textId="77777777" w:rsidR="00092B62" w:rsidRDefault="00092B62">
            <w:pPr>
              <w:spacing w:line="276" w:lineRule="auto"/>
              <w:jc w:val="center"/>
              <w:rPr>
                <w:b/>
                <w:i/>
                <w:sz w:val="22"/>
                <w:szCs w:val="22"/>
              </w:rPr>
            </w:pPr>
            <w:r>
              <w:rPr>
                <w:b/>
                <w:i/>
                <w:sz w:val="22"/>
                <w:szCs w:val="22"/>
              </w:rPr>
              <w:t>CATMAT</w:t>
            </w:r>
          </w:p>
        </w:tc>
        <w:tc>
          <w:tcPr>
            <w:tcW w:w="1275" w:type="dxa"/>
            <w:tcBorders>
              <w:top w:val="single" w:sz="4" w:space="0" w:color="000000"/>
              <w:left w:val="single" w:sz="4" w:space="0" w:color="000000"/>
              <w:bottom w:val="single" w:sz="4" w:space="0" w:color="000000"/>
              <w:right w:val="single" w:sz="4" w:space="0" w:color="000000"/>
            </w:tcBorders>
            <w:hideMark/>
          </w:tcPr>
          <w:p w14:paraId="098107A2" w14:textId="77777777" w:rsidR="00092B62" w:rsidRDefault="00092B62">
            <w:pPr>
              <w:spacing w:line="276" w:lineRule="auto"/>
              <w:jc w:val="center"/>
              <w:rPr>
                <w:b/>
                <w:i/>
                <w:sz w:val="22"/>
                <w:szCs w:val="22"/>
              </w:rPr>
            </w:pPr>
            <w:r>
              <w:rPr>
                <w:b/>
                <w:i/>
                <w:sz w:val="22"/>
                <w:szCs w:val="22"/>
              </w:rPr>
              <w:t>UNIDADE</w:t>
            </w:r>
          </w:p>
        </w:tc>
        <w:tc>
          <w:tcPr>
            <w:tcW w:w="1695" w:type="dxa"/>
            <w:tcBorders>
              <w:top w:val="single" w:sz="4" w:space="0" w:color="000000"/>
              <w:left w:val="single" w:sz="4" w:space="0" w:color="000000"/>
              <w:bottom w:val="single" w:sz="4" w:space="0" w:color="000000"/>
              <w:right w:val="single" w:sz="4" w:space="0" w:color="000000"/>
            </w:tcBorders>
            <w:hideMark/>
          </w:tcPr>
          <w:p w14:paraId="360E7EF6" w14:textId="77777777" w:rsidR="00092B62" w:rsidRDefault="00092B62">
            <w:pPr>
              <w:spacing w:line="276" w:lineRule="auto"/>
              <w:jc w:val="center"/>
              <w:rPr>
                <w:b/>
                <w:i/>
                <w:sz w:val="22"/>
                <w:szCs w:val="22"/>
              </w:rPr>
            </w:pPr>
            <w:r>
              <w:rPr>
                <w:b/>
                <w:i/>
                <w:sz w:val="22"/>
                <w:szCs w:val="22"/>
              </w:rPr>
              <w:t>QUANTIDADE</w:t>
            </w:r>
          </w:p>
        </w:tc>
        <w:tc>
          <w:tcPr>
            <w:tcW w:w="1560" w:type="dxa"/>
            <w:tcBorders>
              <w:top w:val="single" w:sz="4" w:space="0" w:color="000000"/>
              <w:left w:val="single" w:sz="4" w:space="0" w:color="000000"/>
              <w:bottom w:val="single" w:sz="4" w:space="0" w:color="000000"/>
              <w:right w:val="single" w:sz="4" w:space="0" w:color="000000"/>
            </w:tcBorders>
            <w:hideMark/>
          </w:tcPr>
          <w:p w14:paraId="6529642E" w14:textId="77777777" w:rsidR="00092B62" w:rsidRDefault="00092B62">
            <w:pPr>
              <w:spacing w:line="276" w:lineRule="auto"/>
              <w:jc w:val="center"/>
              <w:rPr>
                <w:b/>
                <w:i/>
                <w:sz w:val="22"/>
                <w:szCs w:val="22"/>
              </w:rPr>
            </w:pPr>
            <w:r>
              <w:rPr>
                <w:b/>
                <w:i/>
                <w:sz w:val="22"/>
                <w:szCs w:val="22"/>
              </w:rPr>
              <w:t>PREÇO UNITÁRIO MÁXIMO</w:t>
            </w:r>
          </w:p>
          <w:p w14:paraId="7FF5171E" w14:textId="77777777" w:rsidR="00092B62" w:rsidRDefault="00092B62">
            <w:pPr>
              <w:spacing w:line="276" w:lineRule="auto"/>
              <w:jc w:val="center"/>
              <w:rPr>
                <w:b/>
                <w:i/>
                <w:sz w:val="22"/>
                <w:szCs w:val="22"/>
              </w:rPr>
            </w:pPr>
            <w:r>
              <w:rPr>
                <w:b/>
                <w:i/>
                <w:sz w:val="22"/>
                <w:szCs w:val="22"/>
              </w:rPr>
              <w:t>ACEITÁVEL</w:t>
            </w:r>
          </w:p>
          <w:p w14:paraId="7884D501" w14:textId="77777777" w:rsidR="00092B62" w:rsidRDefault="00092B62">
            <w:pPr>
              <w:spacing w:line="276" w:lineRule="auto"/>
              <w:jc w:val="center"/>
              <w:rPr>
                <w:b/>
                <w:i/>
                <w:sz w:val="22"/>
                <w:szCs w:val="22"/>
              </w:rPr>
            </w:pPr>
            <w:r>
              <w:rPr>
                <w:b/>
                <w:i/>
                <w:sz w:val="22"/>
                <w:szCs w:val="22"/>
              </w:rPr>
              <w:t>R$</w:t>
            </w:r>
          </w:p>
        </w:tc>
        <w:tc>
          <w:tcPr>
            <w:tcW w:w="1416" w:type="dxa"/>
            <w:tcBorders>
              <w:top w:val="single" w:sz="4" w:space="0" w:color="000000"/>
              <w:left w:val="single" w:sz="4" w:space="0" w:color="000000"/>
              <w:bottom w:val="single" w:sz="4" w:space="0" w:color="000000"/>
              <w:right w:val="single" w:sz="4" w:space="0" w:color="000000"/>
            </w:tcBorders>
            <w:hideMark/>
          </w:tcPr>
          <w:p w14:paraId="1AEC71FD" w14:textId="77777777" w:rsidR="00092B62" w:rsidRDefault="00092B62">
            <w:pPr>
              <w:spacing w:line="276" w:lineRule="auto"/>
              <w:jc w:val="center"/>
              <w:rPr>
                <w:b/>
                <w:i/>
                <w:sz w:val="22"/>
                <w:szCs w:val="22"/>
              </w:rPr>
            </w:pPr>
            <w:r>
              <w:rPr>
                <w:b/>
                <w:i/>
                <w:sz w:val="22"/>
                <w:szCs w:val="22"/>
              </w:rPr>
              <w:t>PREÇO TOTAL MÁXIMO</w:t>
            </w:r>
          </w:p>
          <w:p w14:paraId="7BDDBCAA" w14:textId="77777777" w:rsidR="00092B62" w:rsidRDefault="00092B62">
            <w:pPr>
              <w:spacing w:line="276" w:lineRule="auto"/>
              <w:jc w:val="center"/>
              <w:rPr>
                <w:b/>
                <w:i/>
                <w:sz w:val="22"/>
                <w:szCs w:val="22"/>
              </w:rPr>
            </w:pPr>
            <w:r>
              <w:rPr>
                <w:b/>
                <w:i/>
                <w:sz w:val="22"/>
                <w:szCs w:val="22"/>
              </w:rPr>
              <w:t>ACEITÁVEL</w:t>
            </w:r>
          </w:p>
          <w:p w14:paraId="049BCA16" w14:textId="77777777" w:rsidR="00092B62" w:rsidRDefault="00092B62">
            <w:pPr>
              <w:spacing w:line="276" w:lineRule="auto"/>
              <w:jc w:val="center"/>
              <w:rPr>
                <w:b/>
                <w:i/>
                <w:sz w:val="22"/>
                <w:szCs w:val="22"/>
              </w:rPr>
            </w:pPr>
            <w:r>
              <w:rPr>
                <w:b/>
                <w:i/>
                <w:sz w:val="22"/>
                <w:szCs w:val="22"/>
              </w:rPr>
              <w:t>R$</w:t>
            </w:r>
          </w:p>
        </w:tc>
      </w:tr>
      <w:tr w:rsidR="00092B62" w14:paraId="10BCC78A" w14:textId="77777777" w:rsidTr="00092B62">
        <w:tc>
          <w:tcPr>
            <w:tcW w:w="993" w:type="dxa"/>
            <w:tcBorders>
              <w:top w:val="single" w:sz="4" w:space="0" w:color="000000"/>
              <w:left w:val="single" w:sz="4" w:space="0" w:color="000000"/>
              <w:bottom w:val="single" w:sz="4" w:space="0" w:color="000000"/>
              <w:right w:val="single" w:sz="4" w:space="0" w:color="000000"/>
            </w:tcBorders>
            <w:hideMark/>
          </w:tcPr>
          <w:p w14:paraId="26FA18C0" w14:textId="77777777" w:rsidR="00092B62" w:rsidRDefault="00092B62">
            <w:pPr>
              <w:spacing w:line="276" w:lineRule="auto"/>
              <w:jc w:val="center"/>
              <w:rPr>
                <w:sz w:val="22"/>
                <w:szCs w:val="22"/>
              </w:rPr>
            </w:pPr>
            <w:r>
              <w:rPr>
                <w:sz w:val="22"/>
                <w:szCs w:val="22"/>
              </w:rPr>
              <w:t>ÚNICO</w:t>
            </w:r>
          </w:p>
        </w:tc>
        <w:tc>
          <w:tcPr>
            <w:tcW w:w="1992" w:type="dxa"/>
            <w:tcBorders>
              <w:top w:val="single" w:sz="4" w:space="0" w:color="000000"/>
              <w:left w:val="single" w:sz="4" w:space="0" w:color="000000"/>
              <w:bottom w:val="single" w:sz="4" w:space="0" w:color="000000"/>
              <w:right w:val="single" w:sz="4" w:space="0" w:color="000000"/>
            </w:tcBorders>
            <w:hideMark/>
          </w:tcPr>
          <w:p w14:paraId="63945856" w14:textId="77777777" w:rsidR="00092B62" w:rsidRDefault="00092B62">
            <w:pPr>
              <w:spacing w:line="276" w:lineRule="auto"/>
              <w:jc w:val="center"/>
              <w:rPr>
                <w:sz w:val="22"/>
                <w:szCs w:val="22"/>
              </w:rPr>
            </w:pPr>
            <w:r>
              <w:rPr>
                <w:color w:val="000000"/>
                <w:sz w:val="22"/>
                <w:szCs w:val="22"/>
              </w:rPr>
              <w:t xml:space="preserve">Portal Detector de Metais Garrett PD6500I com </w:t>
            </w:r>
            <w:proofErr w:type="spellStart"/>
            <w:r>
              <w:rPr>
                <w:color w:val="000000"/>
                <w:sz w:val="22"/>
                <w:szCs w:val="22"/>
              </w:rPr>
              <w:t>plug</w:t>
            </w:r>
            <w:proofErr w:type="spellEnd"/>
            <w:r>
              <w:rPr>
                <w:color w:val="000000"/>
                <w:sz w:val="22"/>
                <w:szCs w:val="22"/>
              </w:rPr>
              <w:t xml:space="preserve"> 2P e T/26.01.00026 compatível com a integração no Scanner Raio X Spectrum</w:t>
            </w:r>
          </w:p>
        </w:tc>
        <w:tc>
          <w:tcPr>
            <w:tcW w:w="1275" w:type="dxa"/>
            <w:tcBorders>
              <w:top w:val="single" w:sz="4" w:space="0" w:color="000000"/>
              <w:left w:val="single" w:sz="4" w:space="0" w:color="000000"/>
              <w:bottom w:val="single" w:sz="4" w:space="0" w:color="000000"/>
              <w:right w:val="single" w:sz="4" w:space="0" w:color="000000"/>
            </w:tcBorders>
            <w:hideMark/>
          </w:tcPr>
          <w:p w14:paraId="4D0DCC3C" w14:textId="77777777" w:rsidR="00092B62" w:rsidRDefault="00092B62">
            <w:pPr>
              <w:spacing w:line="276" w:lineRule="auto"/>
              <w:jc w:val="center"/>
              <w:rPr>
                <w:sz w:val="22"/>
                <w:szCs w:val="22"/>
              </w:rPr>
            </w:pPr>
            <w:r>
              <w:rPr>
                <w:sz w:val="22"/>
                <w:szCs w:val="22"/>
              </w:rPr>
              <w:t>224386</w:t>
            </w:r>
          </w:p>
        </w:tc>
        <w:tc>
          <w:tcPr>
            <w:tcW w:w="1275" w:type="dxa"/>
            <w:tcBorders>
              <w:top w:val="single" w:sz="4" w:space="0" w:color="000000"/>
              <w:left w:val="single" w:sz="4" w:space="0" w:color="000000"/>
              <w:bottom w:val="single" w:sz="4" w:space="0" w:color="000000"/>
              <w:right w:val="single" w:sz="4" w:space="0" w:color="000000"/>
            </w:tcBorders>
            <w:hideMark/>
          </w:tcPr>
          <w:p w14:paraId="2560F057" w14:textId="77777777" w:rsidR="00092B62" w:rsidRDefault="00092B62">
            <w:pPr>
              <w:spacing w:line="276" w:lineRule="auto"/>
              <w:jc w:val="center"/>
              <w:rPr>
                <w:sz w:val="22"/>
                <w:szCs w:val="22"/>
              </w:rPr>
            </w:pPr>
            <w:r>
              <w:rPr>
                <w:sz w:val="22"/>
                <w:szCs w:val="22"/>
              </w:rPr>
              <w:t>UN</w:t>
            </w:r>
          </w:p>
        </w:tc>
        <w:tc>
          <w:tcPr>
            <w:tcW w:w="1695" w:type="dxa"/>
            <w:tcBorders>
              <w:top w:val="single" w:sz="4" w:space="0" w:color="000000"/>
              <w:left w:val="single" w:sz="4" w:space="0" w:color="000000"/>
              <w:bottom w:val="single" w:sz="4" w:space="0" w:color="000000"/>
              <w:right w:val="single" w:sz="4" w:space="0" w:color="000000"/>
            </w:tcBorders>
            <w:hideMark/>
          </w:tcPr>
          <w:p w14:paraId="12F10B95" w14:textId="77777777" w:rsidR="00092B62" w:rsidRDefault="00092B62">
            <w:pPr>
              <w:spacing w:line="276" w:lineRule="auto"/>
              <w:jc w:val="center"/>
              <w:rPr>
                <w:sz w:val="22"/>
                <w:szCs w:val="22"/>
              </w:rPr>
            </w:pPr>
            <w:r>
              <w:rPr>
                <w:sz w:val="22"/>
                <w:szCs w:val="22"/>
              </w:rPr>
              <w:t>01</w:t>
            </w:r>
          </w:p>
        </w:tc>
        <w:tc>
          <w:tcPr>
            <w:tcW w:w="1560" w:type="dxa"/>
            <w:tcBorders>
              <w:top w:val="single" w:sz="4" w:space="0" w:color="000000"/>
              <w:left w:val="single" w:sz="4" w:space="0" w:color="000000"/>
              <w:bottom w:val="single" w:sz="4" w:space="0" w:color="000000"/>
              <w:right w:val="single" w:sz="4" w:space="0" w:color="000000"/>
            </w:tcBorders>
            <w:hideMark/>
          </w:tcPr>
          <w:p w14:paraId="4455FBAA" w14:textId="77777777" w:rsidR="00092B62" w:rsidRDefault="00092B62">
            <w:pPr>
              <w:spacing w:line="276" w:lineRule="auto"/>
              <w:jc w:val="center"/>
              <w:rPr>
                <w:sz w:val="22"/>
                <w:szCs w:val="22"/>
              </w:rPr>
            </w:pPr>
            <w:r>
              <w:rPr>
                <w:sz w:val="22"/>
                <w:szCs w:val="22"/>
              </w:rPr>
              <w:t>58.125,00</w:t>
            </w:r>
          </w:p>
        </w:tc>
        <w:tc>
          <w:tcPr>
            <w:tcW w:w="1416" w:type="dxa"/>
            <w:tcBorders>
              <w:top w:val="single" w:sz="4" w:space="0" w:color="000000"/>
              <w:left w:val="single" w:sz="4" w:space="0" w:color="000000"/>
              <w:bottom w:val="single" w:sz="4" w:space="0" w:color="000000"/>
              <w:right w:val="single" w:sz="4" w:space="0" w:color="000000"/>
            </w:tcBorders>
            <w:hideMark/>
          </w:tcPr>
          <w:p w14:paraId="31A48CDD" w14:textId="77777777" w:rsidR="00092B62" w:rsidRDefault="00092B62">
            <w:pPr>
              <w:spacing w:line="276" w:lineRule="auto"/>
              <w:jc w:val="center"/>
              <w:rPr>
                <w:sz w:val="22"/>
                <w:szCs w:val="22"/>
              </w:rPr>
            </w:pPr>
            <w:r>
              <w:rPr>
                <w:sz w:val="22"/>
                <w:szCs w:val="22"/>
              </w:rPr>
              <w:t>58.125,00</w:t>
            </w:r>
          </w:p>
        </w:tc>
      </w:tr>
    </w:tbl>
    <w:p w14:paraId="353FB706" w14:textId="77777777" w:rsidR="00092B62" w:rsidRDefault="00092B62" w:rsidP="00092B62">
      <w:pPr>
        <w:spacing w:line="276" w:lineRule="auto"/>
        <w:ind w:left="720"/>
        <w:jc w:val="both"/>
        <w:rPr>
          <w:i/>
          <w:color w:val="FF0000"/>
          <w:sz w:val="22"/>
          <w:szCs w:val="22"/>
        </w:rPr>
      </w:pPr>
    </w:p>
    <w:p w14:paraId="685D3C5E" w14:textId="77777777" w:rsidR="00092B62" w:rsidRDefault="00092B62" w:rsidP="00092B62">
      <w:pPr>
        <w:spacing w:line="276" w:lineRule="auto"/>
        <w:jc w:val="both"/>
        <w:rPr>
          <w:sz w:val="22"/>
          <w:szCs w:val="22"/>
          <w:highlight w:val="cyan"/>
        </w:rPr>
      </w:pPr>
    </w:p>
    <w:p w14:paraId="5BE1BE29" w14:textId="77777777" w:rsidR="00092B62" w:rsidRDefault="00092B62" w:rsidP="00092B62">
      <w:pPr>
        <w:spacing w:line="276" w:lineRule="auto"/>
        <w:ind w:left="426"/>
        <w:jc w:val="both"/>
        <w:rPr>
          <w:i/>
          <w:color w:val="FF0000"/>
          <w:sz w:val="22"/>
          <w:szCs w:val="22"/>
        </w:rPr>
      </w:pPr>
      <w:r>
        <w:rPr>
          <w:sz w:val="22"/>
          <w:szCs w:val="22"/>
        </w:rPr>
        <w:t>1.1.1.  O Portal Detector de Metais indicado no item 1.1 é o único modelo compatível e integrável com o Scanner de Raios X já em uso por este Tribunal, garantindo a continuidade e otimização dos sistemas de segurança existentes.</w:t>
      </w:r>
    </w:p>
    <w:p w14:paraId="7E4906D4" w14:textId="77777777" w:rsidR="00092B62" w:rsidRDefault="00092B62" w:rsidP="00092B62">
      <w:pPr>
        <w:spacing w:line="276" w:lineRule="auto"/>
        <w:jc w:val="both"/>
        <w:rPr>
          <w:color w:val="000000"/>
          <w:sz w:val="22"/>
          <w:szCs w:val="22"/>
          <w:highlight w:val="cyan"/>
        </w:rPr>
      </w:pPr>
    </w:p>
    <w:p w14:paraId="5297EE59"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O preço proposto deverá ser final, acrescido de toda a despesa (tributos, frete e outras de quaisquer naturezas incidentes direta e indiretamente sobre o fornecimento do produto, deduzido eventual desconto) e conter somente duas casas decimais, não sendo admitidos valores simbólicos, irrisórios ou iguais a zero, o que enseja a desclassificação.</w:t>
      </w:r>
    </w:p>
    <w:p w14:paraId="299FA593" w14:textId="77777777" w:rsidR="00092B62" w:rsidRDefault="00092B62" w:rsidP="00092B62">
      <w:pPr>
        <w:spacing w:line="276" w:lineRule="auto"/>
        <w:jc w:val="both"/>
        <w:rPr>
          <w:color w:val="000000"/>
          <w:sz w:val="22"/>
          <w:szCs w:val="22"/>
        </w:rPr>
      </w:pPr>
    </w:p>
    <w:p w14:paraId="6C9FB8B0" w14:textId="77777777" w:rsidR="00092B62" w:rsidRDefault="00092B62" w:rsidP="008F32E2">
      <w:pPr>
        <w:numPr>
          <w:ilvl w:val="1"/>
          <w:numId w:val="73"/>
        </w:numPr>
        <w:spacing w:line="276" w:lineRule="auto"/>
        <w:ind w:left="0" w:firstLine="0"/>
        <w:jc w:val="both"/>
        <w:rPr>
          <w:color w:val="000000"/>
          <w:sz w:val="22"/>
          <w:szCs w:val="22"/>
        </w:rPr>
      </w:pPr>
      <w:proofErr w:type="gramStart"/>
      <w:r>
        <w:rPr>
          <w:color w:val="000000"/>
          <w:sz w:val="22"/>
          <w:szCs w:val="22"/>
        </w:rPr>
        <w:t>O(</w:t>
      </w:r>
      <w:proofErr w:type="gramEnd"/>
      <w:r>
        <w:rPr>
          <w:color w:val="000000"/>
          <w:sz w:val="22"/>
          <w:szCs w:val="22"/>
        </w:rPr>
        <w:t>s) código(s) e descrição(</w:t>
      </w:r>
      <w:proofErr w:type="spellStart"/>
      <w:r>
        <w:rPr>
          <w:color w:val="000000"/>
          <w:sz w:val="22"/>
          <w:szCs w:val="22"/>
        </w:rPr>
        <w:t>ões</w:t>
      </w:r>
      <w:proofErr w:type="spellEnd"/>
      <w:r>
        <w:rPr>
          <w:color w:val="000000"/>
          <w:sz w:val="22"/>
          <w:szCs w:val="22"/>
        </w:rPr>
        <w:t>) do "CATMAT/CATSER" constante(s) do "Compras.gov.br" pode(m) eventualmente divergir da descrição do(s) item(</w:t>
      </w:r>
      <w:proofErr w:type="spellStart"/>
      <w:r>
        <w:rPr>
          <w:color w:val="000000"/>
          <w:sz w:val="22"/>
          <w:szCs w:val="22"/>
        </w:rPr>
        <w:t>ns</w:t>
      </w:r>
      <w:proofErr w:type="spellEnd"/>
      <w:r>
        <w:rPr>
          <w:color w:val="000000"/>
          <w:sz w:val="22"/>
          <w:szCs w:val="22"/>
        </w:rPr>
        <w:t xml:space="preserve">) a ser(em) contratado(s) quanto a especificações e outras características. </w:t>
      </w:r>
      <w:r>
        <w:rPr>
          <w:b/>
          <w:color w:val="000000"/>
          <w:sz w:val="22"/>
          <w:szCs w:val="22"/>
        </w:rPr>
        <w:t xml:space="preserve">Neste caso, havendo divergência quanto ao </w:t>
      </w:r>
      <w:r>
        <w:rPr>
          <w:b/>
          <w:color w:val="000000"/>
          <w:sz w:val="22"/>
          <w:szCs w:val="22"/>
        </w:rPr>
        <w:lastRenderedPageBreak/>
        <w:t>código/descrição do CATMAT/CATSER prevalecerão as especificações detalhadas neste Termo de Referência.</w:t>
      </w:r>
    </w:p>
    <w:p w14:paraId="467D324C" w14:textId="77777777" w:rsidR="00092B62" w:rsidRDefault="00092B62" w:rsidP="00092B62">
      <w:pPr>
        <w:spacing w:line="276" w:lineRule="auto"/>
        <w:jc w:val="both"/>
        <w:rPr>
          <w:color w:val="000000"/>
          <w:sz w:val="22"/>
          <w:szCs w:val="22"/>
        </w:rPr>
      </w:pPr>
    </w:p>
    <w:p w14:paraId="4BFF58E9"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A Fundamentação para o Parcelamento ou não do objeto da contratação encontra-se pormenorizada no Tópico 8 do Estudo Técnico Preliminar.</w:t>
      </w:r>
    </w:p>
    <w:p w14:paraId="1E02D18A" w14:textId="77777777" w:rsidR="00092B62" w:rsidRDefault="00092B62" w:rsidP="00092B62">
      <w:pPr>
        <w:spacing w:line="276" w:lineRule="auto"/>
        <w:jc w:val="both"/>
        <w:rPr>
          <w:color w:val="000000"/>
          <w:sz w:val="22"/>
          <w:szCs w:val="22"/>
        </w:rPr>
      </w:pPr>
    </w:p>
    <w:p w14:paraId="6D2D6E60" w14:textId="77777777" w:rsidR="00092B62" w:rsidRDefault="00092B62" w:rsidP="008F32E2">
      <w:pPr>
        <w:numPr>
          <w:ilvl w:val="2"/>
          <w:numId w:val="73"/>
        </w:numPr>
        <w:spacing w:line="276" w:lineRule="auto"/>
        <w:ind w:left="426" w:firstLine="0"/>
        <w:jc w:val="both"/>
        <w:rPr>
          <w:color w:val="000000"/>
          <w:sz w:val="22"/>
          <w:szCs w:val="22"/>
        </w:rPr>
      </w:pPr>
      <w:r>
        <w:rPr>
          <w:color w:val="000000"/>
          <w:sz w:val="22"/>
          <w:szCs w:val="22"/>
        </w:rPr>
        <w:t xml:space="preserve">    A licitação ocorrerá por item único. </w:t>
      </w:r>
    </w:p>
    <w:p w14:paraId="02F05183" w14:textId="77777777" w:rsidR="00092B62" w:rsidRDefault="00092B62" w:rsidP="00092B62">
      <w:pPr>
        <w:spacing w:line="276" w:lineRule="auto"/>
        <w:jc w:val="both"/>
        <w:rPr>
          <w:color w:val="000000"/>
          <w:sz w:val="22"/>
          <w:szCs w:val="22"/>
        </w:rPr>
      </w:pPr>
    </w:p>
    <w:p w14:paraId="5873D326" w14:textId="77777777" w:rsidR="00092B62" w:rsidRDefault="00092B62" w:rsidP="008F32E2">
      <w:pPr>
        <w:numPr>
          <w:ilvl w:val="1"/>
          <w:numId w:val="73"/>
        </w:numPr>
        <w:spacing w:line="276" w:lineRule="auto"/>
        <w:ind w:left="0" w:firstLine="0"/>
        <w:jc w:val="both"/>
        <w:rPr>
          <w:sz w:val="22"/>
          <w:szCs w:val="22"/>
        </w:rPr>
      </w:pPr>
      <w:r>
        <w:rPr>
          <w:sz w:val="22"/>
          <w:szCs w:val="22"/>
        </w:rPr>
        <w:t xml:space="preserve">O prazo de vigência da contratação inicia-se com a assinatura do contrato e vigorará até o decurso dos prazos de garantia </w:t>
      </w:r>
      <w:proofErr w:type="gramStart"/>
      <w:r>
        <w:rPr>
          <w:sz w:val="22"/>
          <w:szCs w:val="22"/>
        </w:rPr>
        <w:t>do(</w:t>
      </w:r>
      <w:proofErr w:type="gramEnd"/>
      <w:r>
        <w:rPr>
          <w:sz w:val="22"/>
          <w:szCs w:val="22"/>
        </w:rPr>
        <w:t>s) item(</w:t>
      </w:r>
      <w:proofErr w:type="spellStart"/>
      <w:r>
        <w:rPr>
          <w:sz w:val="22"/>
          <w:szCs w:val="22"/>
        </w:rPr>
        <w:t>ns</w:t>
      </w:r>
      <w:proofErr w:type="spellEnd"/>
      <w:r>
        <w:rPr>
          <w:sz w:val="22"/>
          <w:szCs w:val="22"/>
        </w:rPr>
        <w:t>) previstos no subitem 4.5 deste Anexo.</w:t>
      </w:r>
    </w:p>
    <w:p w14:paraId="6E783A5C" w14:textId="77777777" w:rsidR="00092B62" w:rsidRDefault="00092B62" w:rsidP="00092B62">
      <w:pPr>
        <w:spacing w:line="276" w:lineRule="auto"/>
        <w:jc w:val="both"/>
        <w:rPr>
          <w:color w:val="000000"/>
          <w:sz w:val="22"/>
          <w:szCs w:val="22"/>
        </w:rPr>
      </w:pPr>
    </w:p>
    <w:p w14:paraId="1563DF4C"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O contrato, quando cabível, oferece maior detalhamento das regras que serão aplicadas em relação à vigência da contratação.</w:t>
      </w:r>
    </w:p>
    <w:p w14:paraId="337A3476" w14:textId="77777777" w:rsidR="00092B62" w:rsidRDefault="00092B62" w:rsidP="00092B62">
      <w:pPr>
        <w:spacing w:line="276" w:lineRule="auto"/>
        <w:jc w:val="both"/>
        <w:rPr>
          <w:sz w:val="22"/>
          <w:szCs w:val="22"/>
        </w:rPr>
      </w:pPr>
    </w:p>
    <w:p w14:paraId="723B6223" w14:textId="77777777" w:rsidR="00092B62" w:rsidRDefault="00092B62" w:rsidP="008F32E2">
      <w:pPr>
        <w:numPr>
          <w:ilvl w:val="0"/>
          <w:numId w:val="73"/>
        </w:numPr>
        <w:spacing w:line="276" w:lineRule="auto"/>
        <w:ind w:left="426" w:hanging="568"/>
        <w:jc w:val="both"/>
        <w:rPr>
          <w:sz w:val="22"/>
          <w:szCs w:val="22"/>
        </w:rPr>
      </w:pPr>
      <w:r>
        <w:rPr>
          <w:b/>
          <w:color w:val="000000"/>
          <w:sz w:val="22"/>
          <w:szCs w:val="22"/>
        </w:rPr>
        <w:t xml:space="preserve">FUNDAMENTAÇÃO E DESCRIÇÃO DA NECESSIDADE DA CONTRATAÇÃO (Art. 6º, XXIII, alínea ‘b’, da Lei nº 14.133/2021) </w:t>
      </w:r>
    </w:p>
    <w:p w14:paraId="6B30DFA9" w14:textId="77777777" w:rsidR="00092B62" w:rsidRDefault="00092B62" w:rsidP="00092B62">
      <w:pPr>
        <w:spacing w:line="276" w:lineRule="auto"/>
        <w:jc w:val="both"/>
        <w:rPr>
          <w:sz w:val="22"/>
          <w:szCs w:val="22"/>
        </w:rPr>
      </w:pPr>
    </w:p>
    <w:p w14:paraId="4D01357A"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 xml:space="preserve">A Fundamentação da Contratação e de seus quantitativos encontra-se pormenorizada nos Tópicos 2 e 4 do Estudo Técnico Preliminar. </w:t>
      </w:r>
    </w:p>
    <w:p w14:paraId="426D767E" w14:textId="77777777" w:rsidR="00092B62" w:rsidRDefault="00092B62" w:rsidP="00092B62">
      <w:pPr>
        <w:spacing w:line="276" w:lineRule="auto"/>
        <w:ind w:left="-142"/>
        <w:jc w:val="both"/>
        <w:rPr>
          <w:sz w:val="22"/>
          <w:szCs w:val="22"/>
        </w:rPr>
      </w:pPr>
    </w:p>
    <w:p w14:paraId="7C678C32" w14:textId="77777777" w:rsidR="00092B62" w:rsidRDefault="00092B62" w:rsidP="008F32E2">
      <w:pPr>
        <w:numPr>
          <w:ilvl w:val="0"/>
          <w:numId w:val="73"/>
        </w:numPr>
        <w:spacing w:line="276" w:lineRule="auto"/>
        <w:ind w:left="-142" w:firstLine="0"/>
        <w:jc w:val="both"/>
        <w:rPr>
          <w:b/>
          <w:color w:val="000000"/>
          <w:sz w:val="22"/>
          <w:szCs w:val="22"/>
        </w:rPr>
      </w:pPr>
      <w:r>
        <w:rPr>
          <w:b/>
          <w:color w:val="000000"/>
          <w:sz w:val="22"/>
          <w:szCs w:val="22"/>
        </w:rPr>
        <w:t>DESCRIÇÃO DA SOLUÇÃO COMO UM TODO CONSIDERADO O CICLO DE VIDA DO OBJETO E ESPECIFICAÇÃO DO PRODUTO (Art. 6º, XXIII, alínea ‘c’ e art. 40, §1º, I da Lei nº 14.133/2021)</w:t>
      </w:r>
    </w:p>
    <w:p w14:paraId="2B7A64DC" w14:textId="77777777" w:rsidR="00092B62" w:rsidRDefault="00092B62" w:rsidP="00092B62">
      <w:pPr>
        <w:spacing w:line="276" w:lineRule="auto"/>
        <w:ind w:left="720"/>
        <w:jc w:val="both"/>
        <w:rPr>
          <w:b/>
          <w:color w:val="000000"/>
          <w:sz w:val="22"/>
          <w:szCs w:val="22"/>
        </w:rPr>
      </w:pPr>
    </w:p>
    <w:p w14:paraId="117C07CB" w14:textId="77777777" w:rsidR="00092B62" w:rsidRDefault="00092B62" w:rsidP="008F32E2">
      <w:pPr>
        <w:numPr>
          <w:ilvl w:val="1"/>
          <w:numId w:val="73"/>
        </w:numPr>
        <w:spacing w:line="276" w:lineRule="auto"/>
        <w:ind w:left="0" w:firstLine="0"/>
        <w:jc w:val="both"/>
        <w:rPr>
          <w:color w:val="000000"/>
          <w:sz w:val="22"/>
          <w:szCs w:val="22"/>
        </w:rPr>
      </w:pPr>
      <w:r>
        <w:rPr>
          <w:color w:val="000000"/>
          <w:sz w:val="22"/>
          <w:szCs w:val="22"/>
        </w:rPr>
        <w:t>A descrição da solução como um todo encontra-se pormenorizada no Tópico 7 do Estudo Técnico Preliminar.</w:t>
      </w:r>
    </w:p>
    <w:p w14:paraId="5E43AF3E" w14:textId="77777777" w:rsidR="00092B62" w:rsidRDefault="00092B62" w:rsidP="00092B62">
      <w:pPr>
        <w:spacing w:line="276" w:lineRule="auto"/>
        <w:jc w:val="both"/>
        <w:rPr>
          <w:color w:val="000000"/>
          <w:sz w:val="22"/>
          <w:szCs w:val="22"/>
        </w:rPr>
      </w:pPr>
    </w:p>
    <w:p w14:paraId="65A6B5B6" w14:textId="77777777" w:rsidR="00092B62" w:rsidRDefault="00092B62" w:rsidP="008F32E2">
      <w:pPr>
        <w:numPr>
          <w:ilvl w:val="0"/>
          <w:numId w:val="74"/>
        </w:numPr>
        <w:spacing w:line="276" w:lineRule="auto"/>
        <w:ind w:left="284" w:hanging="426"/>
        <w:jc w:val="both"/>
        <w:rPr>
          <w:b/>
          <w:color w:val="000000"/>
          <w:sz w:val="22"/>
          <w:szCs w:val="22"/>
        </w:rPr>
      </w:pPr>
      <w:r>
        <w:rPr>
          <w:b/>
          <w:color w:val="000000"/>
          <w:sz w:val="22"/>
          <w:szCs w:val="22"/>
        </w:rPr>
        <w:t>REQUISITOS DA CONTRATAÇÃO E MODELO DE EXECUÇÃO DO OBJETO (Art. 6º, XXIII, alíneas ‘d’ e “e” da Lei nº 14.133/21)</w:t>
      </w:r>
    </w:p>
    <w:p w14:paraId="4795FF4D" w14:textId="77777777" w:rsidR="00092B62" w:rsidRDefault="00092B62" w:rsidP="00092B62">
      <w:pPr>
        <w:spacing w:line="276" w:lineRule="auto"/>
        <w:jc w:val="both"/>
        <w:rPr>
          <w:b/>
          <w:sz w:val="22"/>
          <w:szCs w:val="22"/>
        </w:rPr>
      </w:pPr>
    </w:p>
    <w:p w14:paraId="6070144C" w14:textId="77777777" w:rsidR="00092B62" w:rsidRDefault="00092B62" w:rsidP="00092B62">
      <w:pPr>
        <w:spacing w:line="276" w:lineRule="auto"/>
        <w:jc w:val="both"/>
        <w:rPr>
          <w:b/>
          <w:sz w:val="22"/>
          <w:szCs w:val="22"/>
        </w:rPr>
      </w:pPr>
      <w:r>
        <w:rPr>
          <w:b/>
          <w:sz w:val="22"/>
          <w:szCs w:val="22"/>
        </w:rPr>
        <w:t>Sustentabilidade</w:t>
      </w:r>
    </w:p>
    <w:p w14:paraId="46C793F5" w14:textId="77777777" w:rsidR="00092B62" w:rsidRDefault="00092B62" w:rsidP="00092B62">
      <w:pPr>
        <w:spacing w:line="276" w:lineRule="auto"/>
        <w:ind w:left="142"/>
        <w:jc w:val="both"/>
        <w:rPr>
          <w:b/>
          <w:sz w:val="22"/>
          <w:szCs w:val="22"/>
        </w:rPr>
      </w:pPr>
    </w:p>
    <w:p w14:paraId="7183EA81" w14:textId="77777777" w:rsidR="00092B62" w:rsidRDefault="00092B62" w:rsidP="008F32E2">
      <w:pPr>
        <w:numPr>
          <w:ilvl w:val="1"/>
          <w:numId w:val="74"/>
        </w:numPr>
        <w:spacing w:before="240" w:after="240" w:line="276" w:lineRule="auto"/>
        <w:ind w:left="0" w:firstLine="0"/>
        <w:jc w:val="both"/>
        <w:rPr>
          <w:sz w:val="22"/>
          <w:szCs w:val="22"/>
        </w:rPr>
      </w:pPr>
      <w:r>
        <w:rPr>
          <w:sz w:val="22"/>
          <w:szCs w:val="22"/>
        </w:rPr>
        <w:t xml:space="preserve">A aquisição do Portal Detector de Metais Garrett PD6500I está alinhada às diretrizes de sustentabilidade dos </w:t>
      </w:r>
      <w:proofErr w:type="spellStart"/>
      <w:r>
        <w:rPr>
          <w:sz w:val="22"/>
          <w:szCs w:val="22"/>
        </w:rPr>
        <w:t>Arts</w:t>
      </w:r>
      <w:proofErr w:type="spellEnd"/>
      <w:r>
        <w:rPr>
          <w:sz w:val="22"/>
          <w:szCs w:val="22"/>
        </w:rPr>
        <w:t>. 5º e 11, IV, da Lei nº 14.133/2021, uma vez que o equipamento apresenta características que mitigam impactos ambientais e otimizam o uso de recursos:</w:t>
      </w:r>
    </w:p>
    <w:p w14:paraId="6CC84228" w14:textId="77777777" w:rsidR="00092B62" w:rsidRDefault="00092B62" w:rsidP="008F32E2">
      <w:pPr>
        <w:numPr>
          <w:ilvl w:val="2"/>
          <w:numId w:val="74"/>
        </w:numPr>
        <w:spacing w:before="240" w:after="240" w:line="276" w:lineRule="auto"/>
        <w:ind w:left="426" w:firstLine="0"/>
        <w:jc w:val="both"/>
        <w:rPr>
          <w:sz w:val="22"/>
          <w:szCs w:val="22"/>
        </w:rPr>
      </w:pPr>
      <w:r>
        <w:rPr>
          <w:sz w:val="22"/>
          <w:szCs w:val="22"/>
        </w:rPr>
        <w:t xml:space="preserve">O equipamento é fabricado em conformidade com a diretiva </w:t>
      </w:r>
      <w:proofErr w:type="spellStart"/>
      <w:r>
        <w:rPr>
          <w:b/>
          <w:sz w:val="22"/>
          <w:szCs w:val="22"/>
        </w:rPr>
        <w:t>RoHS</w:t>
      </w:r>
      <w:proofErr w:type="spellEnd"/>
      <w:r>
        <w:rPr>
          <w:sz w:val="22"/>
          <w:szCs w:val="22"/>
        </w:rPr>
        <w:t xml:space="preserve"> (</w:t>
      </w:r>
      <w:proofErr w:type="spellStart"/>
      <w:r>
        <w:rPr>
          <w:i/>
          <w:sz w:val="22"/>
          <w:szCs w:val="22"/>
        </w:rPr>
        <w:t>Restriction</w:t>
      </w:r>
      <w:proofErr w:type="spellEnd"/>
      <w:r>
        <w:rPr>
          <w:i/>
          <w:sz w:val="22"/>
          <w:szCs w:val="22"/>
        </w:rPr>
        <w:t xml:space="preserve"> </w:t>
      </w:r>
      <w:proofErr w:type="spellStart"/>
      <w:r>
        <w:rPr>
          <w:i/>
          <w:sz w:val="22"/>
          <w:szCs w:val="22"/>
        </w:rPr>
        <w:t>of</w:t>
      </w:r>
      <w:proofErr w:type="spellEnd"/>
      <w:r>
        <w:rPr>
          <w:i/>
          <w:sz w:val="22"/>
          <w:szCs w:val="22"/>
        </w:rPr>
        <w:t xml:space="preserve"> </w:t>
      </w:r>
      <w:proofErr w:type="spellStart"/>
      <w:r>
        <w:rPr>
          <w:i/>
          <w:sz w:val="22"/>
          <w:szCs w:val="22"/>
        </w:rPr>
        <w:t>Hazardous</w:t>
      </w:r>
      <w:proofErr w:type="spellEnd"/>
      <w:r>
        <w:rPr>
          <w:i/>
          <w:sz w:val="22"/>
          <w:szCs w:val="22"/>
        </w:rPr>
        <w:t xml:space="preserve"> </w:t>
      </w:r>
      <w:proofErr w:type="spellStart"/>
      <w:r>
        <w:rPr>
          <w:i/>
          <w:sz w:val="22"/>
          <w:szCs w:val="22"/>
        </w:rPr>
        <w:t>Substances</w:t>
      </w:r>
      <w:proofErr w:type="spellEnd"/>
      <w:r>
        <w:rPr>
          <w:i/>
          <w:sz w:val="22"/>
          <w:szCs w:val="22"/>
        </w:rPr>
        <w:t>)</w:t>
      </w:r>
      <w:r>
        <w:rPr>
          <w:sz w:val="22"/>
          <w:szCs w:val="22"/>
        </w:rPr>
        <w:t>, que assegura a ausência de substâncias perigosas e metais pesados em seus componentes eletrônicos.</w:t>
      </w:r>
    </w:p>
    <w:p w14:paraId="599EFCEE" w14:textId="77777777" w:rsidR="00092B62" w:rsidRDefault="00092B62" w:rsidP="008F32E2">
      <w:pPr>
        <w:numPr>
          <w:ilvl w:val="2"/>
          <w:numId w:val="74"/>
        </w:numPr>
        <w:spacing w:before="240" w:after="240" w:line="276" w:lineRule="auto"/>
        <w:ind w:left="426" w:firstLine="0"/>
        <w:jc w:val="both"/>
        <w:rPr>
          <w:sz w:val="22"/>
          <w:szCs w:val="22"/>
        </w:rPr>
      </w:pPr>
      <w:r>
        <w:rPr>
          <w:sz w:val="22"/>
          <w:szCs w:val="22"/>
        </w:rPr>
        <w:t xml:space="preserve">Gestão ambiental: O modelo é produzido sob processos certificados pela </w:t>
      </w:r>
      <w:r>
        <w:rPr>
          <w:b/>
          <w:sz w:val="22"/>
          <w:szCs w:val="22"/>
        </w:rPr>
        <w:t>ISO 14001</w:t>
      </w:r>
      <w:r>
        <w:rPr>
          <w:sz w:val="22"/>
          <w:szCs w:val="22"/>
        </w:rPr>
        <w:t>, garantindo que sua cadeia de produção adota padrões rigorosos de controle de danos ao meio ambiente.</w:t>
      </w:r>
    </w:p>
    <w:p w14:paraId="435A0ECD" w14:textId="77777777" w:rsidR="00092B62" w:rsidRDefault="00092B62" w:rsidP="008F32E2">
      <w:pPr>
        <w:numPr>
          <w:ilvl w:val="2"/>
          <w:numId w:val="74"/>
        </w:numPr>
        <w:spacing w:before="240" w:after="240" w:line="276" w:lineRule="auto"/>
        <w:ind w:left="425" w:firstLine="0"/>
        <w:jc w:val="both"/>
        <w:rPr>
          <w:sz w:val="22"/>
          <w:szCs w:val="22"/>
        </w:rPr>
      </w:pPr>
      <w:r>
        <w:rPr>
          <w:sz w:val="22"/>
          <w:szCs w:val="22"/>
        </w:rPr>
        <w:t>Eficiência Energética: O portal opera com baixo consumo de energia elétrica, possuindo alta eficiência operacional que minimiza o desperdício de recursos da Administração.</w:t>
      </w:r>
    </w:p>
    <w:p w14:paraId="70F6AE3A" w14:textId="77777777" w:rsidR="00092B62" w:rsidRDefault="00092B62" w:rsidP="008F32E2">
      <w:pPr>
        <w:numPr>
          <w:ilvl w:val="2"/>
          <w:numId w:val="74"/>
        </w:numPr>
        <w:spacing w:before="240" w:after="240" w:line="276" w:lineRule="auto"/>
        <w:ind w:left="425" w:firstLine="0"/>
        <w:jc w:val="both"/>
        <w:rPr>
          <w:sz w:val="22"/>
          <w:szCs w:val="22"/>
        </w:rPr>
      </w:pPr>
      <w:r>
        <w:rPr>
          <w:sz w:val="22"/>
          <w:szCs w:val="22"/>
        </w:rPr>
        <w:lastRenderedPageBreak/>
        <w:t>Ciclo de Vida e Durabilidade: Trata-se de uma solução de longa vida útil e construção robusta, o que reduz a necessidade de substituições frequentes e a consequente geração de resíduos sólidos (lixo eletrônico).</w:t>
      </w:r>
    </w:p>
    <w:p w14:paraId="4286EC85" w14:textId="77777777" w:rsidR="00092B62" w:rsidRDefault="00092B62" w:rsidP="008F32E2">
      <w:pPr>
        <w:numPr>
          <w:ilvl w:val="2"/>
          <w:numId w:val="74"/>
        </w:numPr>
        <w:spacing w:before="240" w:after="240" w:line="276" w:lineRule="auto"/>
        <w:ind w:left="425" w:firstLine="0"/>
        <w:jc w:val="both"/>
        <w:rPr>
          <w:sz w:val="22"/>
          <w:szCs w:val="22"/>
        </w:rPr>
      </w:pPr>
      <w:r>
        <w:rPr>
          <w:sz w:val="22"/>
          <w:szCs w:val="22"/>
        </w:rPr>
        <w:t>Manutenção Sustentável: A contratada é responsável pela assistência técnica e fornecimento de peças originais durante a garantia de 12 meses. O descarte de componentes substituídos e a logística de transporte são de inteira responsabilidade da contratada, assegurando a destinação final ambientalmente adequada sem ônus ao Tribunal.</w:t>
      </w:r>
    </w:p>
    <w:p w14:paraId="4D2C7120" w14:textId="77777777" w:rsidR="00092B62" w:rsidRDefault="00092B62" w:rsidP="008F32E2">
      <w:pPr>
        <w:numPr>
          <w:ilvl w:val="2"/>
          <w:numId w:val="74"/>
        </w:numPr>
        <w:spacing w:before="240" w:after="240" w:line="276" w:lineRule="auto"/>
        <w:ind w:left="425" w:firstLine="0"/>
        <w:jc w:val="both"/>
        <w:rPr>
          <w:sz w:val="22"/>
          <w:szCs w:val="22"/>
        </w:rPr>
      </w:pPr>
      <w:r>
        <w:rPr>
          <w:sz w:val="22"/>
          <w:szCs w:val="22"/>
        </w:rPr>
        <w:t>Otimização Tecnológica: A escolha deste modelo específico é a única que garante a integração total com o Scanner de Raios X já em uso, evitando o descarte prematuro de sistemas de segurança compatíveis e promovendo a sustentabilidade econômica.</w:t>
      </w:r>
    </w:p>
    <w:p w14:paraId="3CFCA50D" w14:textId="77777777" w:rsidR="00092B62" w:rsidRDefault="00092B62" w:rsidP="008F32E2">
      <w:pPr>
        <w:numPr>
          <w:ilvl w:val="2"/>
          <w:numId w:val="74"/>
        </w:numPr>
        <w:spacing w:before="240" w:after="240" w:line="276" w:lineRule="auto"/>
        <w:ind w:left="425" w:firstLine="0"/>
        <w:jc w:val="both"/>
        <w:rPr>
          <w:sz w:val="22"/>
          <w:szCs w:val="22"/>
        </w:rPr>
      </w:pPr>
      <w:r>
        <w:rPr>
          <w:sz w:val="22"/>
          <w:szCs w:val="22"/>
        </w:rPr>
        <w:t>Para fins de fiscalização e comprovação da sustentabilidade da contratação, a CONTRATADA deverá observar os seguintes procedimentos:</w:t>
      </w:r>
    </w:p>
    <w:p w14:paraId="4354C80D" w14:textId="77777777" w:rsidR="00092B62" w:rsidRDefault="00092B62" w:rsidP="008F32E2">
      <w:pPr>
        <w:numPr>
          <w:ilvl w:val="3"/>
          <w:numId w:val="74"/>
        </w:numPr>
        <w:spacing w:before="240" w:after="240" w:line="276" w:lineRule="auto"/>
        <w:ind w:firstLine="54"/>
        <w:jc w:val="both"/>
        <w:rPr>
          <w:sz w:val="22"/>
          <w:szCs w:val="22"/>
        </w:rPr>
      </w:pPr>
      <w:r>
        <w:rPr>
          <w:sz w:val="22"/>
          <w:szCs w:val="22"/>
        </w:rPr>
        <w:t xml:space="preserve">No ato da entrega do objeto, a Contratada deverá apresentar a </w:t>
      </w:r>
      <w:r>
        <w:rPr>
          <w:b/>
          <w:bCs/>
          <w:sz w:val="22"/>
          <w:szCs w:val="22"/>
        </w:rPr>
        <w:t xml:space="preserve">Declaração de Conformidade </w:t>
      </w:r>
      <w:proofErr w:type="spellStart"/>
      <w:r>
        <w:rPr>
          <w:b/>
          <w:bCs/>
          <w:sz w:val="22"/>
          <w:szCs w:val="22"/>
        </w:rPr>
        <w:t>RoHS</w:t>
      </w:r>
      <w:proofErr w:type="spellEnd"/>
      <w:r>
        <w:rPr>
          <w:sz w:val="22"/>
          <w:szCs w:val="22"/>
        </w:rPr>
        <w:t xml:space="preserve"> (</w:t>
      </w:r>
      <w:proofErr w:type="spellStart"/>
      <w:r>
        <w:rPr>
          <w:i/>
          <w:iCs/>
          <w:sz w:val="22"/>
          <w:szCs w:val="22"/>
        </w:rPr>
        <w:t>Restriction</w:t>
      </w:r>
      <w:proofErr w:type="spellEnd"/>
      <w:r>
        <w:rPr>
          <w:i/>
          <w:iCs/>
          <w:sz w:val="22"/>
          <w:szCs w:val="22"/>
        </w:rPr>
        <w:t xml:space="preserve"> </w:t>
      </w:r>
      <w:proofErr w:type="spellStart"/>
      <w:r>
        <w:rPr>
          <w:i/>
          <w:iCs/>
          <w:sz w:val="22"/>
          <w:szCs w:val="22"/>
        </w:rPr>
        <w:t>of</w:t>
      </w:r>
      <w:proofErr w:type="spellEnd"/>
      <w:r>
        <w:rPr>
          <w:i/>
          <w:iCs/>
          <w:sz w:val="22"/>
          <w:szCs w:val="22"/>
        </w:rPr>
        <w:t xml:space="preserve"> </w:t>
      </w:r>
      <w:proofErr w:type="spellStart"/>
      <w:r>
        <w:rPr>
          <w:i/>
          <w:iCs/>
          <w:sz w:val="22"/>
          <w:szCs w:val="22"/>
        </w:rPr>
        <w:t>Hazardous</w:t>
      </w:r>
      <w:proofErr w:type="spellEnd"/>
      <w:r>
        <w:rPr>
          <w:i/>
          <w:iCs/>
          <w:sz w:val="22"/>
          <w:szCs w:val="22"/>
        </w:rPr>
        <w:t xml:space="preserve"> </w:t>
      </w:r>
      <w:proofErr w:type="spellStart"/>
      <w:r>
        <w:rPr>
          <w:i/>
          <w:iCs/>
          <w:sz w:val="22"/>
          <w:szCs w:val="22"/>
        </w:rPr>
        <w:t>Substances</w:t>
      </w:r>
      <w:proofErr w:type="spellEnd"/>
      <w:r>
        <w:rPr>
          <w:sz w:val="22"/>
          <w:szCs w:val="22"/>
        </w:rPr>
        <w:t>) ou documento equivalente do fabricante, comprovando que o portal Garrett PD6500I não excede os limites permitidos de substâncias perigosas (como chumbo e mercúrio) em seus componentes.</w:t>
      </w:r>
    </w:p>
    <w:p w14:paraId="268B7CE1" w14:textId="77777777" w:rsidR="00092B62" w:rsidRDefault="00092B62" w:rsidP="008F32E2">
      <w:pPr>
        <w:numPr>
          <w:ilvl w:val="3"/>
          <w:numId w:val="74"/>
        </w:numPr>
        <w:spacing w:before="240" w:after="240" w:line="276" w:lineRule="auto"/>
        <w:ind w:firstLine="54"/>
        <w:jc w:val="both"/>
        <w:rPr>
          <w:sz w:val="22"/>
          <w:szCs w:val="22"/>
        </w:rPr>
      </w:pPr>
      <w:r>
        <w:rPr>
          <w:sz w:val="22"/>
          <w:szCs w:val="22"/>
        </w:rPr>
        <w:t>Deverá ser fornecido o manual técnico original (ou tradução oficial) onde constem as especificações de consumo energético nominal, permitindo ao Fiscal Técnico conferir a eficiência energética do equipamento em operação.</w:t>
      </w:r>
    </w:p>
    <w:p w14:paraId="50429BA1" w14:textId="77777777" w:rsidR="00092B62" w:rsidRDefault="00092B62" w:rsidP="008F32E2">
      <w:pPr>
        <w:numPr>
          <w:ilvl w:val="3"/>
          <w:numId w:val="74"/>
        </w:numPr>
        <w:spacing w:before="240" w:after="240" w:line="276" w:lineRule="auto"/>
        <w:ind w:firstLine="54"/>
        <w:jc w:val="both"/>
        <w:rPr>
          <w:sz w:val="22"/>
          <w:szCs w:val="22"/>
        </w:rPr>
      </w:pPr>
      <w:r>
        <w:rPr>
          <w:sz w:val="22"/>
          <w:szCs w:val="22"/>
        </w:rPr>
        <w:t>Sempre que houver necessidade de substituição de peças, placas ou componentes durante o período de garantia de 12 (doze) meses, a Contratada deverá realizar a retirada imediata do componente avariado.</w:t>
      </w:r>
    </w:p>
    <w:p w14:paraId="26594BCD" w14:textId="77777777" w:rsidR="00092B62" w:rsidRDefault="00092B62" w:rsidP="008F32E2">
      <w:pPr>
        <w:numPr>
          <w:ilvl w:val="3"/>
          <w:numId w:val="74"/>
        </w:numPr>
        <w:spacing w:before="240" w:after="240" w:line="276" w:lineRule="auto"/>
        <w:ind w:firstLine="54"/>
        <w:jc w:val="both"/>
        <w:rPr>
          <w:sz w:val="22"/>
          <w:szCs w:val="22"/>
        </w:rPr>
      </w:pPr>
      <w:r>
        <w:rPr>
          <w:sz w:val="22"/>
          <w:szCs w:val="22"/>
        </w:rPr>
        <w:t xml:space="preserve">A Contratada deverá emitir um </w:t>
      </w:r>
      <w:r>
        <w:rPr>
          <w:b/>
          <w:bCs/>
          <w:sz w:val="22"/>
          <w:szCs w:val="22"/>
        </w:rPr>
        <w:t>Relatório de Destinação Final</w:t>
      </w:r>
      <w:r>
        <w:rPr>
          <w:sz w:val="22"/>
          <w:szCs w:val="22"/>
        </w:rPr>
        <w:t xml:space="preserve"> ou Termo de Responsabilidade, declarando que os componentes substituídos (lixo eletrônico) receberam destinação ambientalmente adequada, conforme a Política Nacional de Resíduos Sólidos (Lei nº 12.305/2010), sem qualquer custo adicional para o Tribunal.</w:t>
      </w:r>
    </w:p>
    <w:p w14:paraId="4ABDC8EB" w14:textId="77777777" w:rsidR="00092B62" w:rsidRDefault="00092B62" w:rsidP="008F32E2">
      <w:pPr>
        <w:numPr>
          <w:ilvl w:val="3"/>
          <w:numId w:val="74"/>
        </w:numPr>
        <w:spacing w:before="240" w:after="240" w:line="276" w:lineRule="auto"/>
        <w:ind w:firstLine="54"/>
        <w:jc w:val="both"/>
        <w:rPr>
          <w:sz w:val="22"/>
          <w:szCs w:val="22"/>
        </w:rPr>
      </w:pPr>
      <w:r>
        <w:rPr>
          <w:sz w:val="22"/>
          <w:szCs w:val="22"/>
        </w:rPr>
        <w:t xml:space="preserve">A fiscalização técnica aferirá a sustentabilidade operacional por meio da verificação da </w:t>
      </w:r>
      <w:r>
        <w:rPr>
          <w:b/>
          <w:bCs/>
          <w:sz w:val="22"/>
          <w:szCs w:val="22"/>
        </w:rPr>
        <w:t>disponibilidade de peças de reposição</w:t>
      </w:r>
      <w:r>
        <w:rPr>
          <w:sz w:val="22"/>
          <w:szCs w:val="22"/>
        </w:rPr>
        <w:t xml:space="preserve"> e da modularidade do equipamento, garantindo que o reparo de partes específicas seja priorizado em detrimento da substituição integral do portal, em observância ao Art. 32 do Código de Defesa do Consumidor.</w:t>
      </w:r>
    </w:p>
    <w:p w14:paraId="6DD1CA37" w14:textId="77777777" w:rsidR="00092B62" w:rsidRDefault="00092B62" w:rsidP="008F32E2">
      <w:pPr>
        <w:numPr>
          <w:ilvl w:val="3"/>
          <w:numId w:val="74"/>
        </w:numPr>
        <w:spacing w:before="240" w:after="240" w:line="276" w:lineRule="auto"/>
        <w:ind w:firstLine="54"/>
        <w:jc w:val="both"/>
        <w:rPr>
          <w:sz w:val="22"/>
          <w:szCs w:val="22"/>
        </w:rPr>
      </w:pPr>
      <w:r>
        <w:rPr>
          <w:sz w:val="22"/>
          <w:szCs w:val="22"/>
        </w:rPr>
        <w:t xml:space="preserve">A conformidade será aferida concretamente através do </w:t>
      </w:r>
      <w:r>
        <w:rPr>
          <w:b/>
          <w:bCs/>
          <w:sz w:val="22"/>
          <w:szCs w:val="22"/>
        </w:rPr>
        <w:t>Teste de Integração</w:t>
      </w:r>
      <w:r>
        <w:rPr>
          <w:sz w:val="22"/>
          <w:szCs w:val="22"/>
        </w:rPr>
        <w:t>, confirmando que o Garrett PD6500I opera de forma plenamente integrada com o Scanner de Raios X preexistente, evitando desperdício de recursos públicos com novas adaptações e garantindo a continuidade do ciclo de vida dos sistemas de segurança do Tribunal.</w:t>
      </w:r>
    </w:p>
    <w:p w14:paraId="2447A0EF" w14:textId="77777777" w:rsidR="00092B62" w:rsidRDefault="00092B62" w:rsidP="00092B62">
      <w:pPr>
        <w:spacing w:line="276" w:lineRule="auto"/>
        <w:jc w:val="both"/>
        <w:rPr>
          <w:sz w:val="22"/>
          <w:szCs w:val="22"/>
        </w:rPr>
      </w:pPr>
    </w:p>
    <w:p w14:paraId="6AF5BB87" w14:textId="77777777" w:rsidR="00092B62" w:rsidRDefault="00092B62" w:rsidP="00092B62">
      <w:pPr>
        <w:spacing w:line="276" w:lineRule="auto"/>
        <w:jc w:val="both"/>
        <w:rPr>
          <w:b/>
          <w:sz w:val="22"/>
          <w:szCs w:val="22"/>
        </w:rPr>
      </w:pPr>
      <w:r>
        <w:rPr>
          <w:b/>
          <w:sz w:val="22"/>
          <w:szCs w:val="22"/>
        </w:rPr>
        <w:t>Indicação de marcas ou modelos (</w:t>
      </w:r>
      <w:hyperlink r:id="rId42" w:anchor="art41" w:history="1">
        <w:r>
          <w:rPr>
            <w:rStyle w:val="Hyperlink"/>
            <w:b/>
            <w:color w:val="000080"/>
            <w:sz w:val="22"/>
            <w:szCs w:val="22"/>
          </w:rPr>
          <w:t>Art. 41, inciso I, da Lei nº 14.133, de 2021</w:t>
        </w:r>
      </w:hyperlink>
      <w:r>
        <w:rPr>
          <w:b/>
          <w:sz w:val="22"/>
          <w:szCs w:val="22"/>
        </w:rPr>
        <w:t>):</w:t>
      </w:r>
    </w:p>
    <w:p w14:paraId="7028078D" w14:textId="77777777" w:rsidR="00092B62" w:rsidRDefault="00092B62" w:rsidP="00092B62">
      <w:pPr>
        <w:spacing w:line="276" w:lineRule="auto"/>
        <w:ind w:left="720"/>
        <w:jc w:val="both"/>
        <w:rPr>
          <w:i/>
          <w:color w:val="000000"/>
          <w:sz w:val="22"/>
          <w:szCs w:val="22"/>
        </w:rPr>
      </w:pPr>
    </w:p>
    <w:p w14:paraId="4AB6A070"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Na presente contratação </w:t>
      </w:r>
      <w:proofErr w:type="gramStart"/>
      <w:r>
        <w:rPr>
          <w:sz w:val="22"/>
          <w:szCs w:val="22"/>
        </w:rPr>
        <w:t>será(</w:t>
      </w:r>
      <w:proofErr w:type="spellStart"/>
      <w:proofErr w:type="gramEnd"/>
      <w:r>
        <w:rPr>
          <w:sz w:val="22"/>
          <w:szCs w:val="22"/>
        </w:rPr>
        <w:t>ão</w:t>
      </w:r>
      <w:proofErr w:type="spellEnd"/>
      <w:r>
        <w:rPr>
          <w:sz w:val="22"/>
          <w:szCs w:val="22"/>
        </w:rPr>
        <w:t>) admitida(s) a(s) marca(s) de referência indicada(s) na tabela da cláusula 1.</w:t>
      </w:r>
    </w:p>
    <w:p w14:paraId="5B35B809" w14:textId="77777777" w:rsidR="00092B62" w:rsidRDefault="00092B62" w:rsidP="00092B62">
      <w:pPr>
        <w:spacing w:line="276" w:lineRule="auto"/>
        <w:jc w:val="both"/>
        <w:rPr>
          <w:b/>
          <w:sz w:val="22"/>
          <w:szCs w:val="22"/>
        </w:rPr>
      </w:pPr>
    </w:p>
    <w:p w14:paraId="36E218D2" w14:textId="77777777" w:rsidR="00092B62" w:rsidRDefault="00092B62" w:rsidP="00092B62">
      <w:pPr>
        <w:spacing w:line="276" w:lineRule="auto"/>
        <w:jc w:val="both"/>
        <w:rPr>
          <w:b/>
          <w:sz w:val="22"/>
          <w:szCs w:val="22"/>
        </w:rPr>
      </w:pPr>
      <w:r>
        <w:rPr>
          <w:b/>
          <w:sz w:val="22"/>
          <w:szCs w:val="22"/>
        </w:rPr>
        <w:t>Subcontratação</w:t>
      </w:r>
    </w:p>
    <w:p w14:paraId="1ADF0B2E" w14:textId="77777777" w:rsidR="00092B62" w:rsidRDefault="00092B62" w:rsidP="00092B62">
      <w:pPr>
        <w:spacing w:line="276" w:lineRule="auto"/>
        <w:ind w:left="720"/>
        <w:jc w:val="both"/>
        <w:rPr>
          <w:i/>
          <w:color w:val="000000"/>
          <w:sz w:val="22"/>
          <w:szCs w:val="22"/>
        </w:rPr>
      </w:pPr>
    </w:p>
    <w:p w14:paraId="79BCA3D9" w14:textId="77777777" w:rsidR="00092B62" w:rsidRDefault="00092B62" w:rsidP="008F32E2">
      <w:pPr>
        <w:numPr>
          <w:ilvl w:val="1"/>
          <w:numId w:val="74"/>
        </w:numPr>
        <w:spacing w:before="240" w:after="240" w:line="276" w:lineRule="auto"/>
        <w:ind w:left="0" w:firstLine="0"/>
        <w:jc w:val="both"/>
        <w:rPr>
          <w:rFonts w:eastAsia="Times New Roman"/>
          <w:sz w:val="22"/>
          <w:szCs w:val="22"/>
        </w:rPr>
      </w:pPr>
      <w:r>
        <w:rPr>
          <w:sz w:val="22"/>
          <w:szCs w:val="22"/>
        </w:rPr>
        <w:t>Não será admitida a subcontratação do objeto contratual, devido,</w:t>
      </w:r>
      <w:r>
        <w:rPr>
          <w:rFonts w:ascii="Times New Roman" w:eastAsia="Times New Roman" w:hAnsi="Times New Roman" w:cs="Times New Roman"/>
        </w:rPr>
        <w:t xml:space="preserve"> </w:t>
      </w:r>
      <w:r>
        <w:rPr>
          <w:rFonts w:eastAsia="Times New Roman"/>
          <w:sz w:val="22"/>
          <w:szCs w:val="22"/>
        </w:rPr>
        <w:t xml:space="preserve">primordialmente, pela </w:t>
      </w:r>
      <w:r>
        <w:rPr>
          <w:rFonts w:eastAsia="Times New Roman"/>
          <w:bCs/>
          <w:sz w:val="22"/>
          <w:szCs w:val="22"/>
        </w:rPr>
        <w:t>especificidade técnica</w:t>
      </w:r>
      <w:r>
        <w:rPr>
          <w:rFonts w:eastAsia="Times New Roman"/>
          <w:sz w:val="22"/>
          <w:szCs w:val="22"/>
        </w:rPr>
        <w:t xml:space="preserve"> e pela necessidade de </w:t>
      </w:r>
      <w:r>
        <w:rPr>
          <w:rFonts w:eastAsia="Times New Roman"/>
          <w:bCs/>
          <w:sz w:val="22"/>
          <w:szCs w:val="22"/>
        </w:rPr>
        <w:t>garantia de compatibilidade tecnológica</w:t>
      </w:r>
      <w:r>
        <w:rPr>
          <w:rFonts w:eastAsia="Times New Roman"/>
          <w:sz w:val="22"/>
          <w:szCs w:val="22"/>
        </w:rPr>
        <w:t xml:space="preserve"> do equipamento a ser adquirido. Conforme estabelecido no item 1.1.1 do Termo de Referência, o Portal Detector de Metais Garrett PD6500I é o único modelo compatível e integrável com o Scanner de Raios X Spectrum já em uso pelo Tribunal. Dessa forma, a execução direta pela contratada é indispensável pelos seguintes motivos:</w:t>
      </w:r>
    </w:p>
    <w:p w14:paraId="54E6A841" w14:textId="77777777" w:rsidR="00092B62" w:rsidRDefault="00092B62" w:rsidP="008F32E2">
      <w:pPr>
        <w:numPr>
          <w:ilvl w:val="2"/>
          <w:numId w:val="74"/>
        </w:numPr>
        <w:spacing w:before="240" w:after="240"/>
        <w:ind w:left="284" w:firstLine="0"/>
        <w:jc w:val="both"/>
        <w:rPr>
          <w:rFonts w:eastAsia="Times New Roman"/>
          <w:sz w:val="22"/>
          <w:szCs w:val="22"/>
        </w:rPr>
      </w:pPr>
      <w:r>
        <w:rPr>
          <w:rFonts w:eastAsia="Times New Roman"/>
          <w:b/>
          <w:bCs/>
          <w:sz w:val="22"/>
          <w:szCs w:val="22"/>
        </w:rPr>
        <w:t>Responsabilidade Técnica Direta:</w:t>
      </w:r>
      <w:r>
        <w:rPr>
          <w:rFonts w:eastAsia="Times New Roman"/>
          <w:sz w:val="22"/>
          <w:szCs w:val="22"/>
        </w:rPr>
        <w:t xml:space="preserve"> O objeto envolve não apenas o fornecimento, mas a instalação e a assistência técnica de equipamento de segurança de alta complexidade. A subcontratação poderia fragmentar a responsabilidade pela execução, comprometendo a segurança institucional e a celeridade no atendimento de chamados técnicos.</w:t>
      </w:r>
    </w:p>
    <w:p w14:paraId="2FD19929" w14:textId="77777777" w:rsidR="00092B62" w:rsidRDefault="00092B62" w:rsidP="008F32E2">
      <w:pPr>
        <w:numPr>
          <w:ilvl w:val="2"/>
          <w:numId w:val="74"/>
        </w:numPr>
        <w:spacing w:before="240" w:after="240"/>
        <w:ind w:left="284" w:firstLine="0"/>
        <w:jc w:val="both"/>
        <w:rPr>
          <w:rFonts w:eastAsia="Times New Roman"/>
          <w:sz w:val="22"/>
          <w:szCs w:val="22"/>
        </w:rPr>
      </w:pPr>
      <w:r>
        <w:rPr>
          <w:rFonts w:eastAsia="Times New Roman"/>
          <w:b/>
          <w:bCs/>
          <w:sz w:val="22"/>
          <w:szCs w:val="22"/>
        </w:rPr>
        <w:t>Integração de Sistemas:</w:t>
      </w:r>
      <w:r>
        <w:rPr>
          <w:rFonts w:eastAsia="Times New Roman"/>
          <w:sz w:val="22"/>
          <w:szCs w:val="22"/>
        </w:rPr>
        <w:t xml:space="preserve"> A escolha de marca e modelo específicos visa evitar o descarte prematuro de sistemas de segurança existentes e promover a sustentabilidade econômica. A execução por terceiros não selecionados no certame poderia colocar em risco a eficácia dessa integração crítica.</w:t>
      </w:r>
    </w:p>
    <w:p w14:paraId="16ED81AE" w14:textId="77777777" w:rsidR="00092B62" w:rsidRDefault="00092B62" w:rsidP="008F32E2">
      <w:pPr>
        <w:numPr>
          <w:ilvl w:val="2"/>
          <w:numId w:val="74"/>
        </w:numPr>
        <w:spacing w:before="240" w:after="240"/>
        <w:ind w:left="284" w:firstLine="0"/>
        <w:jc w:val="both"/>
        <w:rPr>
          <w:rFonts w:eastAsia="Times New Roman"/>
          <w:sz w:val="22"/>
          <w:szCs w:val="22"/>
        </w:rPr>
      </w:pPr>
      <w:r>
        <w:rPr>
          <w:rFonts w:eastAsia="Times New Roman"/>
          <w:b/>
          <w:bCs/>
          <w:sz w:val="22"/>
          <w:szCs w:val="22"/>
        </w:rPr>
        <w:t>Segurança e Sigilo:</w:t>
      </w:r>
      <w:r>
        <w:rPr>
          <w:rFonts w:eastAsia="Times New Roman"/>
          <w:sz w:val="22"/>
          <w:szCs w:val="22"/>
        </w:rPr>
        <w:t xml:space="preserve"> Tratando-se de equipamentos destinados ao controle de acesso e segurança das instalações do TRE-SP, o vínculo direto com a contratada permite maior controle sobre a idoneidade dos agentes envolvidos na instalação e manutenção, mitigando riscos de segurança.</w:t>
      </w:r>
    </w:p>
    <w:p w14:paraId="3094A423" w14:textId="77777777" w:rsidR="00092B62" w:rsidRDefault="00092B62" w:rsidP="008F32E2">
      <w:pPr>
        <w:numPr>
          <w:ilvl w:val="2"/>
          <w:numId w:val="74"/>
        </w:numPr>
        <w:spacing w:before="240" w:after="240"/>
        <w:ind w:left="284" w:firstLine="0"/>
        <w:jc w:val="both"/>
        <w:rPr>
          <w:rFonts w:ascii="Times New Roman" w:eastAsia="Times New Roman" w:hAnsi="Times New Roman" w:cs="Times New Roman"/>
        </w:rPr>
      </w:pPr>
      <w:proofErr w:type="gramStart"/>
      <w:r>
        <w:rPr>
          <w:rFonts w:eastAsia="Times New Roman"/>
          <w:b/>
          <w:bCs/>
          <w:sz w:val="22"/>
          <w:szCs w:val="22"/>
        </w:rPr>
        <w:t>Garantia e Assistência Técnica</w:t>
      </w:r>
      <w:proofErr w:type="gramEnd"/>
      <w:r>
        <w:rPr>
          <w:rFonts w:eastAsia="Times New Roman"/>
          <w:b/>
          <w:bCs/>
          <w:sz w:val="22"/>
          <w:szCs w:val="22"/>
        </w:rPr>
        <w:t>:</w:t>
      </w:r>
      <w:r>
        <w:rPr>
          <w:rFonts w:eastAsia="Times New Roman"/>
          <w:sz w:val="22"/>
          <w:szCs w:val="22"/>
        </w:rPr>
        <w:t xml:space="preserve"> A contratada é integralmente responsável pela substituição de peças originais e pela logística de descarte ambientalmente adequado durante o período de 12 </w:t>
      </w:r>
      <w:r>
        <w:rPr>
          <w:rFonts w:ascii="Times New Roman" w:eastAsia="Times New Roman" w:hAnsi="Times New Roman" w:cs="Times New Roman"/>
        </w:rPr>
        <w:t>meses. A intermediação de subcontratados dificultaria a gestão direta desses serviços essenciais para a continuidade dos trabalhos administrativos.</w:t>
      </w:r>
    </w:p>
    <w:p w14:paraId="5169A7D5" w14:textId="77777777" w:rsidR="00092B62" w:rsidRDefault="00092B62" w:rsidP="00092B62">
      <w:pPr>
        <w:spacing w:line="276" w:lineRule="auto"/>
        <w:ind w:left="862"/>
        <w:jc w:val="both"/>
        <w:rPr>
          <w:sz w:val="22"/>
          <w:szCs w:val="22"/>
        </w:rPr>
      </w:pPr>
    </w:p>
    <w:p w14:paraId="5D587D67" w14:textId="77777777" w:rsidR="00092B62" w:rsidRDefault="00092B62" w:rsidP="00092B62">
      <w:pPr>
        <w:spacing w:line="276" w:lineRule="auto"/>
        <w:ind w:left="720"/>
        <w:jc w:val="both"/>
        <w:rPr>
          <w:color w:val="000000"/>
          <w:sz w:val="22"/>
          <w:szCs w:val="22"/>
        </w:rPr>
      </w:pPr>
    </w:p>
    <w:p w14:paraId="26CFCF42" w14:textId="77777777" w:rsidR="00092B62" w:rsidRDefault="00092B62" w:rsidP="00092B62">
      <w:pPr>
        <w:spacing w:line="276" w:lineRule="auto"/>
        <w:jc w:val="both"/>
        <w:rPr>
          <w:b/>
          <w:sz w:val="22"/>
          <w:szCs w:val="22"/>
        </w:rPr>
      </w:pPr>
      <w:r>
        <w:rPr>
          <w:b/>
          <w:sz w:val="22"/>
          <w:szCs w:val="22"/>
        </w:rPr>
        <w:t>Garantia da contratação</w:t>
      </w:r>
    </w:p>
    <w:p w14:paraId="0D4ECD9A" w14:textId="77777777" w:rsidR="00092B62" w:rsidRDefault="00092B62" w:rsidP="00092B62">
      <w:pPr>
        <w:spacing w:line="276" w:lineRule="auto"/>
        <w:ind w:left="720"/>
        <w:jc w:val="both"/>
        <w:rPr>
          <w:i/>
          <w:color w:val="000000"/>
          <w:sz w:val="22"/>
          <w:szCs w:val="22"/>
        </w:rPr>
      </w:pPr>
    </w:p>
    <w:p w14:paraId="23325062" w14:textId="2105B059" w:rsidR="00092B62" w:rsidRDefault="00B06716" w:rsidP="008F32E2">
      <w:pPr>
        <w:numPr>
          <w:ilvl w:val="1"/>
          <w:numId w:val="74"/>
        </w:numPr>
        <w:spacing w:line="276" w:lineRule="auto"/>
        <w:ind w:left="0" w:firstLine="0"/>
        <w:jc w:val="both"/>
        <w:rPr>
          <w:sz w:val="22"/>
          <w:szCs w:val="22"/>
        </w:rPr>
      </w:pPr>
      <w:r w:rsidRPr="00B06716">
        <w:rPr>
          <w:color w:val="FF0000"/>
          <w:sz w:val="22"/>
          <w:szCs w:val="22"/>
        </w:rPr>
        <w:t xml:space="preserve">Não </w:t>
      </w:r>
      <w:r w:rsidR="00092B62">
        <w:rPr>
          <w:sz w:val="22"/>
          <w:szCs w:val="22"/>
        </w:rPr>
        <w:t xml:space="preserve">exigida a garantia da contratação de que tratam os </w:t>
      </w:r>
      <w:hyperlink r:id="rId43" w:anchor="art96" w:history="1">
        <w:proofErr w:type="spellStart"/>
        <w:r w:rsidR="00092B62">
          <w:rPr>
            <w:rStyle w:val="Hyperlink"/>
            <w:sz w:val="22"/>
            <w:szCs w:val="22"/>
          </w:rPr>
          <w:t>arts</w:t>
        </w:r>
        <w:proofErr w:type="spellEnd"/>
        <w:r w:rsidR="00092B62">
          <w:rPr>
            <w:rStyle w:val="Hyperlink"/>
            <w:sz w:val="22"/>
            <w:szCs w:val="22"/>
          </w:rPr>
          <w:t>. 96 e seguintes da Lei nº 14.133, de 2021</w:t>
        </w:r>
      </w:hyperlink>
      <w:r>
        <w:rPr>
          <w:rStyle w:val="Hyperlink"/>
          <w:sz w:val="22"/>
          <w:szCs w:val="22"/>
        </w:rPr>
        <w:t>.</w:t>
      </w:r>
      <w:r w:rsidR="00092B62" w:rsidRPr="00B06716">
        <w:rPr>
          <w:strike/>
          <w:sz w:val="22"/>
          <w:szCs w:val="22"/>
        </w:rPr>
        <w:t xml:space="preserve"> </w:t>
      </w:r>
    </w:p>
    <w:p w14:paraId="5C42855C" w14:textId="77777777" w:rsidR="00092B62" w:rsidRDefault="00092B62" w:rsidP="00092B62">
      <w:pPr>
        <w:spacing w:line="276" w:lineRule="auto"/>
        <w:jc w:val="both"/>
        <w:rPr>
          <w:i/>
          <w:sz w:val="22"/>
          <w:szCs w:val="22"/>
        </w:rPr>
      </w:pPr>
    </w:p>
    <w:p w14:paraId="7F02F861" w14:textId="77777777" w:rsidR="00092B62" w:rsidRDefault="00092B62" w:rsidP="00092B62">
      <w:pPr>
        <w:spacing w:line="276" w:lineRule="auto"/>
        <w:jc w:val="both"/>
        <w:rPr>
          <w:b/>
          <w:sz w:val="22"/>
          <w:szCs w:val="22"/>
        </w:rPr>
      </w:pPr>
      <w:r>
        <w:rPr>
          <w:b/>
          <w:sz w:val="22"/>
          <w:szCs w:val="22"/>
        </w:rPr>
        <w:t>Da garantia e assistência técnica</w:t>
      </w:r>
    </w:p>
    <w:p w14:paraId="2FFF98E6" w14:textId="77777777" w:rsidR="00092B62" w:rsidRDefault="00092B62" w:rsidP="00092B62">
      <w:pPr>
        <w:spacing w:line="276" w:lineRule="auto"/>
        <w:jc w:val="both"/>
        <w:rPr>
          <w:b/>
          <w:sz w:val="22"/>
          <w:szCs w:val="22"/>
        </w:rPr>
      </w:pPr>
    </w:p>
    <w:p w14:paraId="7B998C8A" w14:textId="77777777" w:rsidR="00092B62" w:rsidRDefault="00092B62" w:rsidP="008F32E2">
      <w:pPr>
        <w:numPr>
          <w:ilvl w:val="1"/>
          <w:numId w:val="74"/>
        </w:numPr>
        <w:spacing w:line="276" w:lineRule="auto"/>
        <w:ind w:left="0" w:firstLine="0"/>
        <w:jc w:val="both"/>
        <w:rPr>
          <w:sz w:val="22"/>
          <w:szCs w:val="22"/>
        </w:rPr>
      </w:pPr>
      <w:r>
        <w:rPr>
          <w:sz w:val="22"/>
          <w:szCs w:val="22"/>
        </w:rPr>
        <w:t>A assistência técnica deverá ser prestada durante o período de garantia de, no mínimo, 12 (doze) meses, ou pelo prazo fornecido pelo fabricante, se superior, contado a partir do primeiro dia útil subsequente à data do recebimento definitivo do objeto.</w:t>
      </w:r>
    </w:p>
    <w:p w14:paraId="4CB173EE" w14:textId="77777777" w:rsidR="00092B62" w:rsidRDefault="00092B62" w:rsidP="00092B62">
      <w:pPr>
        <w:spacing w:line="276" w:lineRule="auto"/>
        <w:jc w:val="both"/>
        <w:rPr>
          <w:sz w:val="22"/>
          <w:szCs w:val="22"/>
        </w:rPr>
      </w:pPr>
    </w:p>
    <w:p w14:paraId="4EB95D95" w14:textId="77777777" w:rsidR="00092B62" w:rsidRDefault="00092B62" w:rsidP="008F32E2">
      <w:pPr>
        <w:numPr>
          <w:ilvl w:val="1"/>
          <w:numId w:val="74"/>
        </w:numPr>
        <w:spacing w:line="276" w:lineRule="auto"/>
        <w:ind w:left="0" w:firstLine="0"/>
        <w:jc w:val="both"/>
        <w:rPr>
          <w:sz w:val="22"/>
          <w:szCs w:val="22"/>
        </w:rPr>
      </w:pPr>
      <w:r>
        <w:rPr>
          <w:sz w:val="22"/>
          <w:szCs w:val="22"/>
        </w:rPr>
        <w:t>A CONTRATADA deve assegurar a disponibilidade de peças e componentes de reposição, conforme previsto no art. 32 do Código de Defesa do Consumidor.</w:t>
      </w:r>
    </w:p>
    <w:p w14:paraId="3847FB17" w14:textId="77777777" w:rsidR="00092B62" w:rsidRDefault="00092B62" w:rsidP="00092B62">
      <w:pPr>
        <w:spacing w:line="276" w:lineRule="auto"/>
        <w:jc w:val="both"/>
        <w:rPr>
          <w:sz w:val="22"/>
          <w:szCs w:val="22"/>
        </w:rPr>
      </w:pPr>
    </w:p>
    <w:p w14:paraId="3C7872A7" w14:textId="77777777" w:rsidR="00092B62" w:rsidRDefault="00092B62" w:rsidP="008F32E2">
      <w:pPr>
        <w:numPr>
          <w:ilvl w:val="1"/>
          <w:numId w:val="74"/>
        </w:numPr>
        <w:spacing w:line="276" w:lineRule="auto"/>
        <w:ind w:left="0" w:firstLine="0"/>
        <w:jc w:val="both"/>
        <w:rPr>
          <w:sz w:val="22"/>
          <w:szCs w:val="22"/>
        </w:rPr>
      </w:pPr>
      <w:r>
        <w:rPr>
          <w:sz w:val="22"/>
          <w:szCs w:val="22"/>
        </w:rPr>
        <w:lastRenderedPageBreak/>
        <w:t xml:space="preserve">A assistência técnica deverá ser realizada no local de instalação, no prazo máximo de 24 (vinte e quatro) horas após o recebimento de comunicação formal da área responsável da CONTRATANTE, seja por escrito, telefone ou e-mail, de segunda a sexta-feira das 08:00 às 18:00 </w:t>
      </w:r>
      <w:proofErr w:type="spellStart"/>
      <w:r>
        <w:rPr>
          <w:sz w:val="22"/>
          <w:szCs w:val="22"/>
        </w:rPr>
        <w:t>hs</w:t>
      </w:r>
      <w:proofErr w:type="spellEnd"/>
      <w:r>
        <w:rPr>
          <w:sz w:val="22"/>
          <w:szCs w:val="22"/>
        </w:rPr>
        <w:t>.</w:t>
      </w:r>
    </w:p>
    <w:p w14:paraId="73D34D94" w14:textId="77777777" w:rsidR="00092B62" w:rsidRDefault="00092B62" w:rsidP="00092B62">
      <w:pPr>
        <w:spacing w:line="276" w:lineRule="auto"/>
        <w:jc w:val="both"/>
        <w:rPr>
          <w:sz w:val="22"/>
          <w:szCs w:val="22"/>
        </w:rPr>
      </w:pPr>
    </w:p>
    <w:p w14:paraId="0C540999" w14:textId="77777777" w:rsidR="00092B62" w:rsidRDefault="00092B62" w:rsidP="008F32E2">
      <w:pPr>
        <w:numPr>
          <w:ilvl w:val="1"/>
          <w:numId w:val="74"/>
        </w:numPr>
        <w:spacing w:line="276" w:lineRule="auto"/>
        <w:ind w:left="0" w:firstLine="0"/>
        <w:jc w:val="both"/>
        <w:rPr>
          <w:sz w:val="22"/>
          <w:szCs w:val="22"/>
        </w:rPr>
      </w:pPr>
      <w:r>
        <w:rPr>
          <w:sz w:val="22"/>
          <w:szCs w:val="22"/>
        </w:rPr>
        <w:t>Durante o período de garantia, a CONTRATADA será responsável por fornecer assistência técnica ao equipamento ofertado, seguindo os manuais e normas técnicas do fabricante. Isso visa manter os equipamentos em perfeitas condições de uso, sem custos adicionais para a CONTRATANTE.</w:t>
      </w:r>
    </w:p>
    <w:p w14:paraId="0F00FC8A" w14:textId="77777777" w:rsidR="00092B62" w:rsidRDefault="00092B62" w:rsidP="00092B62">
      <w:pPr>
        <w:spacing w:line="276" w:lineRule="auto"/>
        <w:jc w:val="both"/>
        <w:rPr>
          <w:sz w:val="22"/>
          <w:szCs w:val="22"/>
        </w:rPr>
      </w:pPr>
    </w:p>
    <w:p w14:paraId="33E4F853"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A assistência técnica englobará todos os procedimentos necessários para manter o equipamento de segurança em perfeito funcionamento, incluindo a substituição de peças ou do equipamento com defeito durante a garantia. A CONTRATADA fornecerá as peças ou componentes originais, novos, de acordo com as especificações técnicas do fabricante. </w:t>
      </w:r>
    </w:p>
    <w:p w14:paraId="721758D9" w14:textId="77777777" w:rsidR="00092B62" w:rsidRDefault="00092B62" w:rsidP="00092B62">
      <w:pPr>
        <w:spacing w:line="276" w:lineRule="auto"/>
        <w:jc w:val="both"/>
        <w:rPr>
          <w:sz w:val="22"/>
          <w:szCs w:val="22"/>
        </w:rPr>
      </w:pPr>
    </w:p>
    <w:p w14:paraId="04B86EBA" w14:textId="77777777" w:rsidR="00092B62" w:rsidRDefault="00092B62" w:rsidP="008F32E2">
      <w:pPr>
        <w:numPr>
          <w:ilvl w:val="1"/>
          <w:numId w:val="74"/>
        </w:numPr>
        <w:spacing w:line="276" w:lineRule="auto"/>
        <w:ind w:left="0" w:firstLine="0"/>
        <w:jc w:val="both"/>
        <w:rPr>
          <w:sz w:val="22"/>
          <w:szCs w:val="22"/>
        </w:rPr>
      </w:pPr>
      <w:bookmarkStart w:id="5" w:name="_heading=h.88pueq8gooky"/>
      <w:bookmarkEnd w:id="5"/>
      <w:r>
        <w:rPr>
          <w:sz w:val="22"/>
          <w:szCs w:val="22"/>
        </w:rPr>
        <w:t>Durante o período de garantia, a CONTRATADA deve disponibilizar e fornecer todas as peças ou componentes necessários, sem custos extras para a CONTRATANTE. Isso garantirá o perfeito funcionamento do equipamento.</w:t>
      </w:r>
    </w:p>
    <w:p w14:paraId="327C8CA5" w14:textId="77777777" w:rsidR="00092B62" w:rsidRDefault="00092B62" w:rsidP="00092B62">
      <w:pPr>
        <w:widowControl w:val="0"/>
        <w:tabs>
          <w:tab w:val="left" w:pos="1418"/>
        </w:tabs>
        <w:spacing w:line="276" w:lineRule="auto"/>
        <w:ind w:left="1134" w:hanging="708"/>
        <w:jc w:val="both"/>
        <w:rPr>
          <w:sz w:val="22"/>
          <w:szCs w:val="22"/>
        </w:rPr>
      </w:pPr>
    </w:p>
    <w:p w14:paraId="6F2C5CD2" w14:textId="77777777" w:rsidR="00092B62" w:rsidRDefault="00092B62" w:rsidP="008F32E2">
      <w:pPr>
        <w:numPr>
          <w:ilvl w:val="1"/>
          <w:numId w:val="74"/>
        </w:numPr>
        <w:spacing w:line="276" w:lineRule="auto"/>
        <w:ind w:left="0" w:firstLine="0"/>
        <w:jc w:val="both"/>
        <w:rPr>
          <w:sz w:val="22"/>
          <w:szCs w:val="22"/>
        </w:rPr>
      </w:pPr>
      <w:r>
        <w:rPr>
          <w:sz w:val="22"/>
          <w:szCs w:val="22"/>
        </w:rPr>
        <w:t>A remoção do equipamento, peças ou componentes para serviços de assistência técnica (manutenção corretiva) em oficina da CONTRATADA ou em outro local indicado por ela, será realizada mediante autorização prévia do Gestor do Contrato. Essas ações não acarretarão custos adicionais para a CONTRATANTE, incluindo despesas de retirada, remessa, devolução e reinstalação.</w:t>
      </w:r>
    </w:p>
    <w:p w14:paraId="13F1DE0D" w14:textId="77777777" w:rsidR="00092B62" w:rsidRDefault="00092B62" w:rsidP="00092B62">
      <w:pPr>
        <w:spacing w:line="276" w:lineRule="auto"/>
        <w:jc w:val="both"/>
        <w:rPr>
          <w:sz w:val="22"/>
          <w:szCs w:val="22"/>
        </w:rPr>
      </w:pPr>
    </w:p>
    <w:p w14:paraId="40E052A4" w14:textId="77777777" w:rsidR="00092B62" w:rsidRDefault="00092B62" w:rsidP="008F32E2">
      <w:pPr>
        <w:numPr>
          <w:ilvl w:val="1"/>
          <w:numId w:val="74"/>
        </w:numPr>
        <w:spacing w:line="276" w:lineRule="auto"/>
        <w:ind w:left="0" w:firstLine="0"/>
        <w:jc w:val="both"/>
        <w:rPr>
          <w:sz w:val="22"/>
          <w:szCs w:val="22"/>
        </w:rPr>
      </w:pPr>
      <w:r>
        <w:rPr>
          <w:sz w:val="22"/>
          <w:szCs w:val="22"/>
        </w:rPr>
        <w:t>A contratada deverá dispor de um número telefônico e um endereço eletrônico (e-mail) para suporte técnico e abertura de chamados técnicos.</w:t>
      </w:r>
    </w:p>
    <w:p w14:paraId="78CF4713" w14:textId="77777777" w:rsidR="00092B62" w:rsidRDefault="00092B62" w:rsidP="00092B62">
      <w:pPr>
        <w:spacing w:line="276" w:lineRule="auto"/>
        <w:jc w:val="both"/>
        <w:rPr>
          <w:sz w:val="22"/>
          <w:szCs w:val="22"/>
        </w:rPr>
      </w:pPr>
    </w:p>
    <w:p w14:paraId="42E69A84"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w:t>
      </w:r>
      <w:proofErr w:type="gramStart"/>
      <w:r>
        <w:rPr>
          <w:sz w:val="22"/>
          <w:szCs w:val="22"/>
        </w:rPr>
        <w:t>do(</w:t>
      </w:r>
      <w:proofErr w:type="gramEnd"/>
      <w:r>
        <w:rPr>
          <w:sz w:val="22"/>
          <w:szCs w:val="22"/>
        </w:rPr>
        <w:t>s) equipamento(s).</w:t>
      </w:r>
    </w:p>
    <w:p w14:paraId="23C2821C" w14:textId="77777777" w:rsidR="00092B62" w:rsidRDefault="00092B62" w:rsidP="00092B62">
      <w:pPr>
        <w:spacing w:line="276" w:lineRule="auto"/>
        <w:jc w:val="both"/>
        <w:rPr>
          <w:sz w:val="22"/>
          <w:szCs w:val="22"/>
        </w:rPr>
      </w:pPr>
    </w:p>
    <w:p w14:paraId="780642F0"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Uma vez notificada, a contratada realizará a reparação ou substituição </w:t>
      </w:r>
      <w:proofErr w:type="gramStart"/>
      <w:r>
        <w:rPr>
          <w:sz w:val="22"/>
          <w:szCs w:val="22"/>
        </w:rPr>
        <w:t>do(</w:t>
      </w:r>
      <w:proofErr w:type="gramEnd"/>
      <w:r>
        <w:rPr>
          <w:sz w:val="22"/>
          <w:szCs w:val="22"/>
        </w:rPr>
        <w:t>s) equipamento(s) que apresentar(em) vício ou defeito no prazo de até 05 (cinco) dias úteis, contados a partir da abertura da solicitação, mediante e-mail ou telefone, a fim de serem efetuados os serviços para eliminação dos defeitos que determinaram a chamada.</w:t>
      </w:r>
    </w:p>
    <w:p w14:paraId="2342D811" w14:textId="77777777" w:rsidR="00092B62" w:rsidRDefault="00092B62" w:rsidP="00092B62">
      <w:pPr>
        <w:tabs>
          <w:tab w:val="left" w:pos="1418"/>
        </w:tabs>
        <w:spacing w:line="276" w:lineRule="auto"/>
        <w:ind w:left="1134" w:hanging="708"/>
        <w:jc w:val="both"/>
        <w:rPr>
          <w:i/>
          <w:color w:val="000000"/>
          <w:sz w:val="22"/>
          <w:szCs w:val="22"/>
        </w:rPr>
      </w:pPr>
    </w:p>
    <w:p w14:paraId="5667C6C9"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O prazo indicado para a reparação ou substituição </w:t>
      </w:r>
      <w:proofErr w:type="gramStart"/>
      <w:r>
        <w:rPr>
          <w:sz w:val="22"/>
          <w:szCs w:val="22"/>
        </w:rPr>
        <w:t>do(</w:t>
      </w:r>
      <w:proofErr w:type="gramEnd"/>
      <w:r>
        <w:rPr>
          <w:sz w:val="22"/>
          <w:szCs w:val="22"/>
        </w:rPr>
        <w:t xml:space="preserve">s) equipamento(s) que apresentar(em) vício ou defeito, durante seu transcurso, poderá ser </w:t>
      </w:r>
      <w:r>
        <w:rPr>
          <w:b/>
          <w:sz w:val="22"/>
          <w:szCs w:val="22"/>
        </w:rPr>
        <w:t>prorrogado uma única vez</w:t>
      </w:r>
      <w:r>
        <w:rPr>
          <w:sz w:val="22"/>
          <w:szCs w:val="22"/>
        </w:rPr>
        <w:t>, por igual período, mediante solicitação escrita e justificada da Contratada, aceita pelo Contratante.</w:t>
      </w:r>
    </w:p>
    <w:p w14:paraId="6641F937" w14:textId="77777777" w:rsidR="00092B62" w:rsidRDefault="00092B62" w:rsidP="00092B62">
      <w:pPr>
        <w:spacing w:line="276" w:lineRule="auto"/>
        <w:jc w:val="both"/>
        <w:rPr>
          <w:sz w:val="22"/>
          <w:szCs w:val="22"/>
        </w:rPr>
      </w:pPr>
    </w:p>
    <w:p w14:paraId="0C0297EA" w14:textId="77777777" w:rsidR="00092B62" w:rsidRDefault="00092B62" w:rsidP="008F32E2">
      <w:pPr>
        <w:numPr>
          <w:ilvl w:val="1"/>
          <w:numId w:val="74"/>
        </w:numPr>
        <w:spacing w:line="276" w:lineRule="auto"/>
        <w:ind w:left="0" w:firstLine="0"/>
        <w:jc w:val="both"/>
        <w:rPr>
          <w:sz w:val="22"/>
          <w:szCs w:val="22"/>
        </w:rPr>
      </w:pPr>
      <w:r>
        <w:rPr>
          <w:sz w:val="22"/>
          <w:szCs w:val="22"/>
        </w:rPr>
        <w:t>Na hipótese do item acima, a Contratada deverá disponibilizar equipamento equivalente, de especificação igual ou superior ao anteriormente fornecido e em perfeitas condições de uso, para utilização em caráter provisório pelo Contratante, de modo a garantir a continuidade dos trabalhos administrativos durante a execução dos reparos.</w:t>
      </w:r>
    </w:p>
    <w:p w14:paraId="5A8A92D2" w14:textId="77777777" w:rsidR="00092B62" w:rsidRDefault="00092B62" w:rsidP="00092B62">
      <w:pPr>
        <w:spacing w:line="276" w:lineRule="auto"/>
        <w:jc w:val="both"/>
        <w:rPr>
          <w:sz w:val="22"/>
          <w:szCs w:val="22"/>
        </w:rPr>
      </w:pPr>
    </w:p>
    <w:p w14:paraId="112F5F94" w14:textId="77777777" w:rsidR="00092B62" w:rsidRDefault="00092B62" w:rsidP="008F32E2">
      <w:pPr>
        <w:numPr>
          <w:ilvl w:val="1"/>
          <w:numId w:val="74"/>
        </w:numPr>
        <w:spacing w:line="276" w:lineRule="auto"/>
        <w:ind w:left="0" w:firstLine="0"/>
        <w:jc w:val="both"/>
        <w:rPr>
          <w:sz w:val="22"/>
          <w:szCs w:val="22"/>
        </w:rPr>
      </w:pPr>
      <w:r>
        <w:rPr>
          <w:sz w:val="22"/>
          <w:szCs w:val="22"/>
        </w:rPr>
        <w:lastRenderedPageBreak/>
        <w:t>O custo referente ao transporte dos equipamentos cobertos pela garantia será de responsabilidade da Contratada.</w:t>
      </w:r>
    </w:p>
    <w:p w14:paraId="617269B6" w14:textId="77777777" w:rsidR="00092B62" w:rsidRDefault="00092B62" w:rsidP="00092B62">
      <w:pPr>
        <w:tabs>
          <w:tab w:val="left" w:pos="1418"/>
        </w:tabs>
        <w:spacing w:line="276" w:lineRule="auto"/>
        <w:ind w:left="1134" w:hanging="708"/>
        <w:jc w:val="both"/>
        <w:rPr>
          <w:i/>
          <w:sz w:val="22"/>
          <w:szCs w:val="22"/>
        </w:rPr>
      </w:pPr>
    </w:p>
    <w:p w14:paraId="7D4E46C0"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Caso o Fabricante do equipamento não adote a política de assistência técnica para reparo dos equipamentos o mesmo deverá ser substituído por um NOVO (de modelo igual ou, na falta deste, por modelo imediatamente superior) no </w:t>
      </w:r>
      <w:r>
        <w:rPr>
          <w:b/>
          <w:sz w:val="22"/>
          <w:szCs w:val="22"/>
        </w:rPr>
        <w:t>prazo máximo de 20 (vinte) dias corridos</w:t>
      </w:r>
      <w:r>
        <w:rPr>
          <w:sz w:val="22"/>
          <w:szCs w:val="22"/>
        </w:rPr>
        <w:t>, contados a partir da notificação inicial à Contratada, a título de troca definitiva, com a mesma garantia restante do equipamento retirado.</w:t>
      </w:r>
    </w:p>
    <w:p w14:paraId="3EFD3993" w14:textId="77777777" w:rsidR="00092B62" w:rsidRDefault="00092B62" w:rsidP="00092B62">
      <w:pPr>
        <w:spacing w:line="276" w:lineRule="auto"/>
        <w:jc w:val="both"/>
        <w:rPr>
          <w:i/>
          <w:sz w:val="22"/>
          <w:szCs w:val="22"/>
        </w:rPr>
      </w:pPr>
    </w:p>
    <w:p w14:paraId="13967FC4" w14:textId="77777777" w:rsidR="00092B62" w:rsidRDefault="00092B62" w:rsidP="008F32E2">
      <w:pPr>
        <w:numPr>
          <w:ilvl w:val="1"/>
          <w:numId w:val="74"/>
        </w:numPr>
        <w:spacing w:line="276" w:lineRule="auto"/>
        <w:ind w:left="0" w:firstLine="0"/>
        <w:jc w:val="both"/>
        <w:rPr>
          <w:sz w:val="22"/>
          <w:szCs w:val="22"/>
        </w:rPr>
      </w:pPr>
      <w:r>
        <w:rPr>
          <w:sz w:val="22"/>
          <w:szCs w:val="22"/>
        </w:rPr>
        <w:t>A garantia legal ou contratual do objeto tem prazo de vigência próprio e desvinculado daquele fixado no contrato ou no instrumento equivalente, permitindo eventual aplicação de penalidades em caso de descumprimento de alguma de suas condições, mesmo depois de expirada a vigência contratual.</w:t>
      </w:r>
    </w:p>
    <w:p w14:paraId="0FB040FF" w14:textId="77777777" w:rsidR="00092B62" w:rsidRDefault="00092B62" w:rsidP="00092B62">
      <w:pPr>
        <w:spacing w:line="276" w:lineRule="auto"/>
        <w:ind w:left="720"/>
        <w:jc w:val="both"/>
        <w:rPr>
          <w:color w:val="000000"/>
          <w:sz w:val="22"/>
          <w:szCs w:val="22"/>
        </w:rPr>
      </w:pPr>
    </w:p>
    <w:p w14:paraId="77BA325A" w14:textId="77777777" w:rsidR="00092B62" w:rsidRDefault="00092B62" w:rsidP="00092B62">
      <w:pPr>
        <w:spacing w:line="276" w:lineRule="auto"/>
        <w:jc w:val="both"/>
        <w:rPr>
          <w:sz w:val="22"/>
          <w:szCs w:val="22"/>
        </w:rPr>
      </w:pPr>
      <w:r>
        <w:rPr>
          <w:b/>
          <w:sz w:val="22"/>
          <w:szCs w:val="22"/>
        </w:rPr>
        <w:t>Condições de Entrega (prazo e local)</w:t>
      </w:r>
    </w:p>
    <w:p w14:paraId="3D2A9DFB" w14:textId="77777777" w:rsidR="00092B62" w:rsidRDefault="00092B62" w:rsidP="00092B62">
      <w:pPr>
        <w:spacing w:line="276" w:lineRule="auto"/>
        <w:ind w:left="720"/>
        <w:jc w:val="both"/>
        <w:rPr>
          <w:color w:val="000000"/>
          <w:sz w:val="22"/>
          <w:szCs w:val="22"/>
        </w:rPr>
      </w:pPr>
    </w:p>
    <w:p w14:paraId="26FB869E" w14:textId="77777777" w:rsidR="00092B62" w:rsidRDefault="00092B62" w:rsidP="008F32E2">
      <w:pPr>
        <w:pStyle w:val="PargrafodaLista"/>
        <w:numPr>
          <w:ilvl w:val="1"/>
          <w:numId w:val="74"/>
        </w:numPr>
        <w:spacing w:after="0" w:line="276" w:lineRule="auto"/>
        <w:ind w:left="0" w:firstLine="0"/>
        <w:jc w:val="both"/>
        <w:rPr>
          <w:rFonts w:ascii="Arial" w:hAnsi="Arial" w:cs="Arial"/>
        </w:rPr>
      </w:pPr>
      <w:r>
        <w:rPr>
          <w:rFonts w:ascii="Arial" w:hAnsi="Arial" w:cs="Arial"/>
        </w:rPr>
        <w:t xml:space="preserve">O prazo de entrega </w:t>
      </w:r>
      <w:proofErr w:type="gramStart"/>
      <w:r>
        <w:rPr>
          <w:rFonts w:ascii="Arial" w:hAnsi="Arial" w:cs="Arial"/>
        </w:rPr>
        <w:t>do(</w:t>
      </w:r>
      <w:proofErr w:type="gramEnd"/>
      <w:r>
        <w:rPr>
          <w:rFonts w:ascii="Arial" w:hAnsi="Arial" w:cs="Arial"/>
        </w:rPr>
        <w:t xml:space="preserve">s) produto(s) é de 60 (sessenta) dias corridos, contados do recebimento da notificação formal à Contratada pela Contratante, acompanhada da Nota de Empenho, em remessa única. </w:t>
      </w:r>
    </w:p>
    <w:p w14:paraId="1A682C79" w14:textId="77777777" w:rsidR="00092B62" w:rsidRDefault="00092B62" w:rsidP="00092B62">
      <w:pPr>
        <w:spacing w:line="276" w:lineRule="auto"/>
        <w:jc w:val="both"/>
        <w:rPr>
          <w:i/>
          <w:color w:val="FF0000"/>
          <w:sz w:val="22"/>
          <w:szCs w:val="22"/>
        </w:rPr>
      </w:pPr>
    </w:p>
    <w:p w14:paraId="297EE5F7" w14:textId="77777777" w:rsidR="00092B62" w:rsidRDefault="00092B62" w:rsidP="008F32E2">
      <w:pPr>
        <w:pStyle w:val="PargrafodaLista"/>
        <w:numPr>
          <w:ilvl w:val="1"/>
          <w:numId w:val="74"/>
        </w:numPr>
        <w:spacing w:after="0" w:line="276" w:lineRule="auto"/>
        <w:ind w:left="0" w:firstLine="0"/>
        <w:jc w:val="both"/>
        <w:rPr>
          <w:rFonts w:ascii="Arial" w:hAnsi="Arial" w:cs="Arial"/>
          <w:color w:val="000000"/>
        </w:rPr>
      </w:pPr>
      <w:r>
        <w:rPr>
          <w:rFonts w:ascii="Arial" w:hAnsi="Arial" w:cs="Arial"/>
          <w:color w:val="000000"/>
        </w:rPr>
        <w:t>Caso não seja possível a entrega na data assinalada, a empresa deverá comunicar as razões respectivas até a data final inicialmente prevista para a entrega para que qualquer pleito de prorrogação de prazo seja analisado.</w:t>
      </w:r>
    </w:p>
    <w:p w14:paraId="0448FD91" w14:textId="77777777" w:rsidR="00092B62" w:rsidRDefault="00092B62" w:rsidP="00092B62">
      <w:pPr>
        <w:spacing w:line="276" w:lineRule="auto"/>
        <w:jc w:val="both"/>
        <w:rPr>
          <w:color w:val="000000"/>
          <w:sz w:val="22"/>
          <w:szCs w:val="22"/>
        </w:rPr>
      </w:pPr>
    </w:p>
    <w:p w14:paraId="7F344610" w14:textId="77777777" w:rsidR="00092B62" w:rsidRDefault="00092B62" w:rsidP="008F32E2">
      <w:pPr>
        <w:pStyle w:val="PargrafodaLista"/>
        <w:numPr>
          <w:ilvl w:val="2"/>
          <w:numId w:val="74"/>
        </w:numPr>
        <w:spacing w:after="0" w:line="276" w:lineRule="auto"/>
        <w:ind w:left="709" w:firstLine="0"/>
        <w:jc w:val="both"/>
        <w:rPr>
          <w:rFonts w:ascii="Arial" w:hAnsi="Arial" w:cs="Arial"/>
          <w:color w:val="000000"/>
        </w:rPr>
      </w:pPr>
      <w:r>
        <w:rPr>
          <w:rFonts w:ascii="Arial" w:hAnsi="Arial" w:cs="Arial"/>
          <w:color w:val="000000"/>
        </w:rPr>
        <w:t>O pedido de prorrogação de prazo de entrega deverá apresentar as seguintes condições:</w:t>
      </w:r>
    </w:p>
    <w:p w14:paraId="1370E254" w14:textId="77777777" w:rsidR="00092B62" w:rsidRDefault="00092B62" w:rsidP="00092B62">
      <w:pPr>
        <w:spacing w:line="276" w:lineRule="auto"/>
        <w:ind w:left="709"/>
        <w:jc w:val="both"/>
        <w:rPr>
          <w:color w:val="000000"/>
          <w:sz w:val="22"/>
          <w:szCs w:val="22"/>
        </w:rPr>
      </w:pPr>
    </w:p>
    <w:p w14:paraId="6CA77692" w14:textId="77777777" w:rsidR="00092B62" w:rsidRDefault="00092B62" w:rsidP="008F32E2">
      <w:pPr>
        <w:pStyle w:val="PargrafodaLista"/>
        <w:numPr>
          <w:ilvl w:val="0"/>
          <w:numId w:val="75"/>
        </w:numPr>
        <w:spacing w:after="0" w:line="276" w:lineRule="auto"/>
        <w:ind w:left="1560" w:firstLine="0"/>
        <w:jc w:val="both"/>
        <w:rPr>
          <w:rFonts w:ascii="Arial" w:hAnsi="Arial" w:cs="Arial"/>
          <w:color w:val="000000"/>
        </w:rPr>
      </w:pPr>
      <w:r>
        <w:rPr>
          <w:rFonts w:ascii="Arial" w:hAnsi="Arial" w:cs="Arial"/>
          <w:color w:val="000000"/>
        </w:rPr>
        <w:t>Ser solicitado até a data final inicialmente prevista para a entrega; e</w:t>
      </w:r>
    </w:p>
    <w:p w14:paraId="6F7CB8DF" w14:textId="77777777" w:rsidR="00092B62" w:rsidRDefault="00092B62" w:rsidP="00092B62">
      <w:pPr>
        <w:spacing w:line="276" w:lineRule="auto"/>
        <w:ind w:left="1560"/>
        <w:jc w:val="both"/>
        <w:rPr>
          <w:color w:val="000000"/>
          <w:sz w:val="22"/>
          <w:szCs w:val="22"/>
        </w:rPr>
      </w:pPr>
    </w:p>
    <w:p w14:paraId="1ECD2A57" w14:textId="77777777" w:rsidR="00092B62" w:rsidRDefault="00092B62" w:rsidP="008F32E2">
      <w:pPr>
        <w:pStyle w:val="PargrafodaLista"/>
        <w:numPr>
          <w:ilvl w:val="0"/>
          <w:numId w:val="75"/>
        </w:numPr>
        <w:spacing w:after="0" w:line="276" w:lineRule="auto"/>
        <w:ind w:left="1560" w:firstLine="0"/>
        <w:jc w:val="both"/>
        <w:rPr>
          <w:rFonts w:ascii="Arial" w:hAnsi="Arial" w:cs="Arial"/>
          <w:color w:val="000000"/>
        </w:rPr>
      </w:pPr>
      <w:r>
        <w:rPr>
          <w:rFonts w:ascii="Arial" w:hAnsi="Arial" w:cs="Arial"/>
          <w:color w:val="000000"/>
        </w:rPr>
        <w:t xml:space="preserve">Ser instruído com </w:t>
      </w:r>
      <w:proofErr w:type="gramStart"/>
      <w:r>
        <w:rPr>
          <w:rFonts w:ascii="Arial" w:hAnsi="Arial" w:cs="Arial"/>
          <w:color w:val="000000"/>
        </w:rPr>
        <w:t>a(</w:t>
      </w:r>
      <w:proofErr w:type="gramEnd"/>
      <w:r>
        <w:rPr>
          <w:rFonts w:ascii="Arial" w:hAnsi="Arial" w:cs="Arial"/>
          <w:color w:val="000000"/>
        </w:rPr>
        <w:t>s) justificativa(s) e respectiva(s) comprovação(</w:t>
      </w:r>
      <w:proofErr w:type="spellStart"/>
      <w:r>
        <w:rPr>
          <w:rFonts w:ascii="Arial" w:hAnsi="Arial" w:cs="Arial"/>
          <w:color w:val="000000"/>
        </w:rPr>
        <w:t>ões</w:t>
      </w:r>
      <w:proofErr w:type="spellEnd"/>
      <w:r>
        <w:rPr>
          <w:rFonts w:ascii="Arial" w:hAnsi="Arial" w:cs="Arial"/>
          <w:color w:val="000000"/>
        </w:rPr>
        <w:t>).</w:t>
      </w:r>
    </w:p>
    <w:p w14:paraId="3FDE11AA" w14:textId="77777777" w:rsidR="00092B62" w:rsidRDefault="00092B62" w:rsidP="00092B62">
      <w:pPr>
        <w:spacing w:line="276" w:lineRule="auto"/>
        <w:jc w:val="both"/>
        <w:rPr>
          <w:color w:val="000000"/>
          <w:sz w:val="22"/>
          <w:szCs w:val="22"/>
        </w:rPr>
      </w:pPr>
    </w:p>
    <w:p w14:paraId="45587A3A" w14:textId="77777777" w:rsidR="00092B62" w:rsidRDefault="00092B62" w:rsidP="008F32E2">
      <w:pPr>
        <w:pStyle w:val="PargrafodaLista"/>
        <w:numPr>
          <w:ilvl w:val="2"/>
          <w:numId w:val="74"/>
        </w:numPr>
        <w:spacing w:after="0" w:line="276" w:lineRule="auto"/>
        <w:ind w:left="709" w:firstLine="0"/>
        <w:jc w:val="both"/>
        <w:rPr>
          <w:rFonts w:ascii="Arial" w:hAnsi="Arial" w:cs="Arial"/>
          <w:color w:val="000000"/>
        </w:rPr>
      </w:pPr>
      <w:proofErr w:type="gramStart"/>
      <w:r>
        <w:rPr>
          <w:rFonts w:ascii="Arial" w:hAnsi="Arial" w:cs="Arial"/>
          <w:color w:val="000000"/>
        </w:rPr>
        <w:t>O(</w:t>
      </w:r>
      <w:proofErr w:type="gramEnd"/>
      <w:r>
        <w:rPr>
          <w:rFonts w:ascii="Arial" w:hAnsi="Arial" w:cs="Arial"/>
          <w:color w:val="000000"/>
        </w:rPr>
        <w:t>s) pedido(s) instruído(s) em condição(</w:t>
      </w:r>
      <w:proofErr w:type="spellStart"/>
      <w:r>
        <w:rPr>
          <w:rFonts w:ascii="Arial" w:hAnsi="Arial" w:cs="Arial"/>
          <w:color w:val="000000"/>
        </w:rPr>
        <w:t>ões</w:t>
      </w:r>
      <w:proofErr w:type="spellEnd"/>
      <w:r>
        <w:rPr>
          <w:rFonts w:ascii="Arial" w:hAnsi="Arial" w:cs="Arial"/>
          <w:color w:val="000000"/>
        </w:rPr>
        <w:t>) diversa(s) das previstas nas alíneas acima será(</w:t>
      </w:r>
      <w:proofErr w:type="spellStart"/>
      <w:r>
        <w:rPr>
          <w:rFonts w:ascii="Arial" w:hAnsi="Arial" w:cs="Arial"/>
          <w:color w:val="000000"/>
        </w:rPr>
        <w:t>ão</w:t>
      </w:r>
      <w:proofErr w:type="spellEnd"/>
      <w:r>
        <w:rPr>
          <w:rFonts w:ascii="Arial" w:hAnsi="Arial" w:cs="Arial"/>
          <w:color w:val="000000"/>
        </w:rPr>
        <w:t>) indeferido(s) de pronto.</w:t>
      </w:r>
    </w:p>
    <w:p w14:paraId="6E55EA3E" w14:textId="77777777" w:rsidR="00092B62" w:rsidRDefault="00092B62" w:rsidP="00092B62">
      <w:pPr>
        <w:spacing w:line="276" w:lineRule="auto"/>
        <w:ind w:left="720"/>
        <w:jc w:val="both"/>
        <w:rPr>
          <w:color w:val="000000"/>
          <w:sz w:val="22"/>
          <w:szCs w:val="22"/>
        </w:rPr>
      </w:pPr>
    </w:p>
    <w:p w14:paraId="7108514B" w14:textId="77777777" w:rsidR="00092B62" w:rsidRDefault="00092B62" w:rsidP="00092B62">
      <w:pPr>
        <w:spacing w:line="276" w:lineRule="auto"/>
        <w:jc w:val="both"/>
        <w:rPr>
          <w:color w:val="000000"/>
          <w:sz w:val="22"/>
          <w:szCs w:val="22"/>
        </w:rPr>
      </w:pPr>
      <w:r>
        <w:rPr>
          <w:color w:val="000000"/>
          <w:sz w:val="22"/>
          <w:szCs w:val="22"/>
        </w:rPr>
        <w:t xml:space="preserve">4.22.  A resposta ao pedido de prorrogação do prazo de entrega será comunicada pela Administração somente após a efetiva entrega </w:t>
      </w:r>
      <w:proofErr w:type="gramStart"/>
      <w:r>
        <w:rPr>
          <w:color w:val="000000"/>
          <w:sz w:val="22"/>
          <w:szCs w:val="22"/>
        </w:rPr>
        <w:t>do(</w:t>
      </w:r>
      <w:proofErr w:type="gramEnd"/>
      <w:r>
        <w:rPr>
          <w:color w:val="000000"/>
          <w:sz w:val="22"/>
          <w:szCs w:val="22"/>
        </w:rPr>
        <w:t>s) produto(s) e desde que o pedido de prorrogação apresente as condições estabelecidas nas alíneas acima.</w:t>
      </w:r>
    </w:p>
    <w:p w14:paraId="6723A55A" w14:textId="77777777" w:rsidR="00092B62" w:rsidRDefault="00092B62" w:rsidP="00092B62">
      <w:pPr>
        <w:spacing w:line="276" w:lineRule="auto"/>
        <w:ind w:left="720"/>
        <w:jc w:val="both"/>
        <w:rPr>
          <w:color w:val="000000"/>
          <w:sz w:val="22"/>
          <w:szCs w:val="22"/>
        </w:rPr>
      </w:pPr>
    </w:p>
    <w:p w14:paraId="5D8B5851" w14:textId="77777777" w:rsidR="00092B62" w:rsidRDefault="00092B62" w:rsidP="00092B62">
      <w:pPr>
        <w:spacing w:line="276" w:lineRule="auto"/>
        <w:jc w:val="both"/>
        <w:rPr>
          <w:color w:val="000000"/>
          <w:sz w:val="22"/>
          <w:szCs w:val="22"/>
        </w:rPr>
      </w:pPr>
      <w:r>
        <w:rPr>
          <w:color w:val="000000"/>
          <w:sz w:val="22"/>
          <w:szCs w:val="22"/>
        </w:rPr>
        <w:t xml:space="preserve">4.23. </w:t>
      </w:r>
      <w:proofErr w:type="gramStart"/>
      <w:r>
        <w:rPr>
          <w:color w:val="000000"/>
          <w:sz w:val="22"/>
          <w:szCs w:val="22"/>
        </w:rPr>
        <w:t>O(</w:t>
      </w:r>
      <w:proofErr w:type="gramEnd"/>
      <w:r>
        <w:rPr>
          <w:color w:val="000000"/>
          <w:sz w:val="22"/>
          <w:szCs w:val="22"/>
        </w:rPr>
        <w:t>s) pedido(s) de prorrogação posterior(es) ao primeiro será(</w:t>
      </w:r>
      <w:proofErr w:type="spellStart"/>
      <w:r>
        <w:rPr>
          <w:color w:val="000000"/>
          <w:sz w:val="22"/>
          <w:szCs w:val="22"/>
        </w:rPr>
        <w:t>ão</w:t>
      </w:r>
      <w:proofErr w:type="spellEnd"/>
      <w:r>
        <w:rPr>
          <w:color w:val="000000"/>
          <w:sz w:val="22"/>
          <w:szCs w:val="22"/>
        </w:rPr>
        <w:t>) analisado(s) pela Administração somente após a efetiva entrega do(s) produto(s) e desde que seja(m) formulado(s) até o final do prazo solicitado anteriormente e esteja(m) instruído(s) com a(s) justificativa(s) e respectiva(s) comprovação(</w:t>
      </w:r>
      <w:proofErr w:type="spellStart"/>
      <w:r>
        <w:rPr>
          <w:color w:val="000000"/>
          <w:sz w:val="22"/>
          <w:szCs w:val="22"/>
        </w:rPr>
        <w:t>ões</w:t>
      </w:r>
      <w:proofErr w:type="spellEnd"/>
      <w:r>
        <w:rPr>
          <w:color w:val="000000"/>
          <w:sz w:val="22"/>
          <w:szCs w:val="22"/>
        </w:rPr>
        <w:t>).</w:t>
      </w:r>
    </w:p>
    <w:p w14:paraId="45C80779" w14:textId="77777777" w:rsidR="00092B62" w:rsidRDefault="00092B62" w:rsidP="00092B62">
      <w:pPr>
        <w:spacing w:line="276" w:lineRule="auto"/>
        <w:ind w:left="720"/>
        <w:jc w:val="both"/>
        <w:rPr>
          <w:color w:val="000000"/>
          <w:sz w:val="22"/>
          <w:szCs w:val="22"/>
        </w:rPr>
      </w:pPr>
    </w:p>
    <w:p w14:paraId="25D383F3" w14:textId="77777777" w:rsidR="00092B62" w:rsidRDefault="00092B62" w:rsidP="00092B62">
      <w:pPr>
        <w:spacing w:line="276" w:lineRule="auto"/>
        <w:jc w:val="both"/>
        <w:rPr>
          <w:i/>
          <w:color w:val="FF0000"/>
          <w:sz w:val="22"/>
          <w:szCs w:val="22"/>
        </w:rPr>
      </w:pPr>
      <w:r>
        <w:rPr>
          <w:color w:val="000000"/>
          <w:sz w:val="22"/>
          <w:szCs w:val="22"/>
        </w:rPr>
        <w:t xml:space="preserve">4.24. </w:t>
      </w:r>
      <w:proofErr w:type="gramStart"/>
      <w:r>
        <w:rPr>
          <w:color w:val="000000"/>
          <w:sz w:val="22"/>
          <w:szCs w:val="22"/>
        </w:rPr>
        <w:t>O(</w:t>
      </w:r>
      <w:proofErr w:type="gramEnd"/>
      <w:r>
        <w:rPr>
          <w:color w:val="000000"/>
          <w:sz w:val="22"/>
          <w:szCs w:val="22"/>
        </w:rPr>
        <w:t xml:space="preserve">s) produto(s) deverá(ao) ser entregue(s) no seguinte endereço: Seção do Controle de Acesso do TRE/SP, localizada na Rua Francisca </w:t>
      </w:r>
      <w:proofErr w:type="spellStart"/>
      <w:r>
        <w:rPr>
          <w:color w:val="000000"/>
          <w:sz w:val="22"/>
          <w:szCs w:val="22"/>
        </w:rPr>
        <w:t>Miquelina</w:t>
      </w:r>
      <w:proofErr w:type="spellEnd"/>
      <w:r>
        <w:rPr>
          <w:color w:val="000000"/>
          <w:sz w:val="22"/>
          <w:szCs w:val="22"/>
        </w:rPr>
        <w:t>, nº 123, Bela Vista, CEP 01316-900, São Paulo/SP, telefone (11) 3130-2170 ou 2096, de segunda a sexta-feira, das 09 às 18 horas.</w:t>
      </w:r>
    </w:p>
    <w:p w14:paraId="3E79D6B2" w14:textId="77777777" w:rsidR="00092B62" w:rsidRDefault="00092B62" w:rsidP="00092B62">
      <w:pPr>
        <w:spacing w:line="276" w:lineRule="auto"/>
        <w:ind w:left="1843" w:hanging="1417"/>
        <w:jc w:val="both"/>
        <w:rPr>
          <w:i/>
          <w:color w:val="FF0000"/>
          <w:sz w:val="22"/>
          <w:szCs w:val="22"/>
        </w:rPr>
      </w:pPr>
    </w:p>
    <w:p w14:paraId="632E4733" w14:textId="77777777" w:rsidR="00092B62" w:rsidRDefault="00092B62" w:rsidP="00092B62">
      <w:pPr>
        <w:tabs>
          <w:tab w:val="left" w:pos="709"/>
        </w:tabs>
        <w:spacing w:line="276" w:lineRule="auto"/>
        <w:ind w:left="709"/>
        <w:jc w:val="both"/>
        <w:rPr>
          <w:i/>
          <w:color w:val="000000"/>
          <w:sz w:val="22"/>
          <w:szCs w:val="22"/>
        </w:rPr>
      </w:pPr>
      <w:r>
        <w:rPr>
          <w:color w:val="000000"/>
          <w:sz w:val="22"/>
          <w:szCs w:val="22"/>
        </w:rPr>
        <w:lastRenderedPageBreak/>
        <w:t>4.24.1. Para otimização dos trabalhos de recebimento e maior agilidade no atendimento aos fornecedores, solicita-se que as entregas sejam agendadas pelo e-mail </w:t>
      </w:r>
      <w:hyperlink r:id="rId44" w:history="1">
        <w:r>
          <w:rPr>
            <w:rStyle w:val="Hyperlink"/>
            <w:color w:val="000080"/>
            <w:sz w:val="22"/>
            <w:szCs w:val="22"/>
          </w:rPr>
          <w:t>recebimento@tre-sp.jus.br</w:t>
        </w:r>
      </w:hyperlink>
      <w:r>
        <w:rPr>
          <w:color w:val="000000"/>
          <w:sz w:val="22"/>
          <w:szCs w:val="22"/>
        </w:rPr>
        <w:t>.</w:t>
      </w:r>
    </w:p>
    <w:p w14:paraId="016E55E2" w14:textId="77777777" w:rsidR="00092B62" w:rsidRDefault="00092B62" w:rsidP="00092B62">
      <w:pPr>
        <w:spacing w:line="276" w:lineRule="auto"/>
        <w:ind w:left="1701"/>
        <w:jc w:val="both"/>
        <w:rPr>
          <w:i/>
          <w:color w:val="000000"/>
          <w:sz w:val="22"/>
          <w:szCs w:val="22"/>
        </w:rPr>
      </w:pPr>
    </w:p>
    <w:p w14:paraId="00E1773A" w14:textId="77777777" w:rsidR="00092B62" w:rsidRDefault="00092B62" w:rsidP="00092B62">
      <w:pPr>
        <w:spacing w:line="276" w:lineRule="auto"/>
        <w:jc w:val="both"/>
        <w:rPr>
          <w:color w:val="FF0000"/>
          <w:sz w:val="22"/>
          <w:szCs w:val="22"/>
        </w:rPr>
      </w:pPr>
      <w:r>
        <w:rPr>
          <w:color w:val="000000"/>
          <w:sz w:val="22"/>
          <w:szCs w:val="22"/>
        </w:rPr>
        <w:t xml:space="preserve">4.25. O descarregamento </w:t>
      </w:r>
      <w:proofErr w:type="gramStart"/>
      <w:r>
        <w:rPr>
          <w:color w:val="000000"/>
          <w:sz w:val="22"/>
          <w:szCs w:val="22"/>
        </w:rPr>
        <w:t>do(</w:t>
      </w:r>
      <w:proofErr w:type="gramEnd"/>
      <w:r>
        <w:rPr>
          <w:color w:val="000000"/>
          <w:sz w:val="22"/>
          <w:szCs w:val="22"/>
        </w:rPr>
        <w:t xml:space="preserve">s) produto(s) </w:t>
      </w:r>
      <w:proofErr w:type="spellStart"/>
      <w:r>
        <w:rPr>
          <w:color w:val="000000"/>
          <w:sz w:val="22"/>
          <w:szCs w:val="22"/>
        </w:rPr>
        <w:t>é</w:t>
      </w:r>
      <w:proofErr w:type="spellEnd"/>
      <w:r>
        <w:rPr>
          <w:color w:val="000000"/>
          <w:sz w:val="22"/>
          <w:szCs w:val="22"/>
        </w:rPr>
        <w:t xml:space="preserve"> de inteira responsabilidade da Contratada, devendo ser providenciado pela Contratada tanto a mão de obra necessária como todos os materiais indispensáveis.</w:t>
      </w:r>
    </w:p>
    <w:p w14:paraId="64A7A16B" w14:textId="77777777" w:rsidR="00092B62" w:rsidRDefault="00092B62" w:rsidP="00092B62">
      <w:pPr>
        <w:spacing w:line="276" w:lineRule="auto"/>
        <w:ind w:left="720"/>
        <w:jc w:val="both"/>
        <w:rPr>
          <w:i/>
          <w:color w:val="FF0000"/>
          <w:sz w:val="22"/>
          <w:szCs w:val="22"/>
        </w:rPr>
      </w:pPr>
    </w:p>
    <w:p w14:paraId="0DE877CD" w14:textId="77777777" w:rsidR="00092B62" w:rsidRDefault="00092B62" w:rsidP="008F32E2">
      <w:pPr>
        <w:numPr>
          <w:ilvl w:val="0"/>
          <w:numId w:val="74"/>
        </w:numPr>
        <w:spacing w:line="276" w:lineRule="auto"/>
        <w:jc w:val="both"/>
        <w:rPr>
          <w:color w:val="000000"/>
          <w:sz w:val="22"/>
          <w:szCs w:val="22"/>
        </w:rPr>
      </w:pPr>
      <w:r>
        <w:rPr>
          <w:b/>
          <w:color w:val="000000"/>
          <w:sz w:val="22"/>
          <w:szCs w:val="22"/>
        </w:rPr>
        <w:t>MODELO DE GESTÃO DO CONTRATO/INSTRUMENTO EQUIVALENTE</w:t>
      </w:r>
      <w:r>
        <w:rPr>
          <w:b/>
          <w:color w:val="FF0000"/>
          <w:sz w:val="22"/>
          <w:szCs w:val="22"/>
        </w:rPr>
        <w:t xml:space="preserve"> </w:t>
      </w:r>
      <w:r>
        <w:rPr>
          <w:b/>
          <w:color w:val="000000"/>
          <w:sz w:val="22"/>
          <w:szCs w:val="22"/>
        </w:rPr>
        <w:t>(art. 6º, XXIII, alínea “f”, da Lei nº 14.133/21)</w:t>
      </w:r>
    </w:p>
    <w:p w14:paraId="2A48AA3F" w14:textId="77777777" w:rsidR="00092B62" w:rsidRDefault="00092B62" w:rsidP="00092B62">
      <w:pPr>
        <w:spacing w:line="276" w:lineRule="auto"/>
        <w:jc w:val="both"/>
        <w:rPr>
          <w:sz w:val="22"/>
          <w:szCs w:val="22"/>
        </w:rPr>
      </w:pPr>
    </w:p>
    <w:p w14:paraId="40B80442"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6E883BDA" w14:textId="77777777" w:rsidR="00092B62" w:rsidRDefault="00092B62" w:rsidP="00092B62">
      <w:pPr>
        <w:spacing w:line="276" w:lineRule="auto"/>
        <w:jc w:val="both"/>
        <w:rPr>
          <w:color w:val="000000"/>
          <w:sz w:val="22"/>
          <w:szCs w:val="22"/>
        </w:rPr>
      </w:pPr>
    </w:p>
    <w:p w14:paraId="7B6D1F44"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As comunicações entre o órgão e a contratada devem ser realizadas por escrito sempre que o ato exigir tal formalidade, admitindo-se o uso de mensagem eletrônica para esse fim.</w:t>
      </w:r>
    </w:p>
    <w:p w14:paraId="24556453" w14:textId="77777777" w:rsidR="00092B62" w:rsidRDefault="00092B62" w:rsidP="00092B62">
      <w:pPr>
        <w:spacing w:line="276" w:lineRule="auto"/>
        <w:jc w:val="both"/>
        <w:rPr>
          <w:color w:val="000000"/>
          <w:sz w:val="22"/>
          <w:szCs w:val="22"/>
        </w:rPr>
      </w:pPr>
    </w:p>
    <w:p w14:paraId="7AF677ED"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órgão poderá convocar representante da empresa para adoção de providências que devam ser cumpridas de imediato.</w:t>
      </w:r>
    </w:p>
    <w:p w14:paraId="5C63ACA4" w14:textId="77777777" w:rsidR="00092B62" w:rsidRDefault="00092B62" w:rsidP="00092B62">
      <w:pPr>
        <w:spacing w:line="276" w:lineRule="auto"/>
        <w:jc w:val="both"/>
        <w:rPr>
          <w:color w:val="000000"/>
          <w:sz w:val="22"/>
          <w:szCs w:val="22"/>
        </w:rPr>
      </w:pPr>
    </w:p>
    <w:p w14:paraId="76E2FEFE" w14:textId="77777777" w:rsidR="00092B62" w:rsidRDefault="00092B62" w:rsidP="00092B62">
      <w:pPr>
        <w:spacing w:line="276" w:lineRule="auto"/>
        <w:jc w:val="both"/>
        <w:rPr>
          <w:b/>
          <w:color w:val="000000"/>
          <w:sz w:val="22"/>
          <w:szCs w:val="22"/>
        </w:rPr>
      </w:pPr>
      <w:r>
        <w:rPr>
          <w:b/>
          <w:color w:val="000000"/>
          <w:sz w:val="22"/>
          <w:szCs w:val="22"/>
        </w:rPr>
        <w:t>Fiscalização</w:t>
      </w:r>
    </w:p>
    <w:p w14:paraId="7D5D5A4B" w14:textId="77777777" w:rsidR="00092B62" w:rsidRDefault="00092B62" w:rsidP="00092B62">
      <w:pPr>
        <w:spacing w:line="276" w:lineRule="auto"/>
        <w:jc w:val="both"/>
        <w:rPr>
          <w:color w:val="000000"/>
          <w:sz w:val="22"/>
          <w:szCs w:val="22"/>
        </w:rPr>
      </w:pPr>
    </w:p>
    <w:p w14:paraId="015DF18D"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A execução da contratação deverá ser acompanhada e fiscalizada pelo(s) fiscal(</w:t>
      </w:r>
      <w:proofErr w:type="spellStart"/>
      <w:r>
        <w:rPr>
          <w:color w:val="000000"/>
          <w:sz w:val="22"/>
          <w:szCs w:val="22"/>
        </w:rPr>
        <w:t>is</w:t>
      </w:r>
      <w:proofErr w:type="spellEnd"/>
      <w:r>
        <w:rPr>
          <w:color w:val="000000"/>
          <w:sz w:val="22"/>
          <w:szCs w:val="22"/>
        </w:rPr>
        <w:t>) do ajuste contratual, ou pelos respectivos substitutos (</w:t>
      </w:r>
      <w:hyperlink r:id="rId45" w:anchor="art117" w:history="1">
        <w:r>
          <w:rPr>
            <w:rStyle w:val="Hyperlink"/>
            <w:color w:val="000080"/>
            <w:sz w:val="22"/>
            <w:szCs w:val="22"/>
          </w:rPr>
          <w:t>Lei nº 14.133, de 2021, art. 117, caput</w:t>
        </w:r>
      </w:hyperlink>
      <w:r>
        <w:rPr>
          <w:color w:val="000000"/>
          <w:sz w:val="22"/>
          <w:szCs w:val="22"/>
        </w:rPr>
        <w:t>).</w:t>
      </w:r>
    </w:p>
    <w:p w14:paraId="0C085CE8" w14:textId="77777777" w:rsidR="00092B62" w:rsidRDefault="00092B62" w:rsidP="00092B62">
      <w:pPr>
        <w:spacing w:line="276" w:lineRule="auto"/>
        <w:jc w:val="both"/>
        <w:rPr>
          <w:color w:val="000000"/>
          <w:sz w:val="22"/>
          <w:szCs w:val="22"/>
        </w:rPr>
      </w:pPr>
    </w:p>
    <w:p w14:paraId="37E0E9FA" w14:textId="77777777" w:rsidR="00092B62" w:rsidRDefault="00092B62" w:rsidP="00092B62">
      <w:pPr>
        <w:spacing w:line="276" w:lineRule="auto"/>
        <w:jc w:val="both"/>
        <w:rPr>
          <w:b/>
          <w:color w:val="000000"/>
          <w:sz w:val="22"/>
          <w:szCs w:val="22"/>
        </w:rPr>
      </w:pPr>
      <w:r>
        <w:rPr>
          <w:b/>
          <w:color w:val="000000"/>
          <w:sz w:val="22"/>
          <w:szCs w:val="22"/>
        </w:rPr>
        <w:t>Fiscalização Técnica</w:t>
      </w:r>
    </w:p>
    <w:p w14:paraId="4A7CFBEA" w14:textId="77777777" w:rsidR="00092B62" w:rsidRDefault="00092B62" w:rsidP="00092B62">
      <w:pPr>
        <w:spacing w:line="276" w:lineRule="auto"/>
        <w:jc w:val="both"/>
        <w:rPr>
          <w:b/>
          <w:color w:val="000000"/>
          <w:sz w:val="22"/>
          <w:szCs w:val="22"/>
        </w:rPr>
      </w:pPr>
    </w:p>
    <w:p w14:paraId="37D92B4E"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fiscal técnico acompanhará a execução da contratação, para que sejam cumpridas todas as condições estabelecidas no ajuste contratual, de modo a assegurar os melhores resultados para a Administração.</w:t>
      </w:r>
    </w:p>
    <w:p w14:paraId="215F2D60" w14:textId="77777777" w:rsidR="00092B62" w:rsidRDefault="00092B62" w:rsidP="00092B62">
      <w:pPr>
        <w:spacing w:line="276" w:lineRule="auto"/>
        <w:ind w:left="720"/>
        <w:jc w:val="both"/>
        <w:rPr>
          <w:color w:val="000000"/>
          <w:sz w:val="22"/>
          <w:szCs w:val="22"/>
        </w:rPr>
      </w:pPr>
    </w:p>
    <w:p w14:paraId="5B5C6DC7" w14:textId="77777777" w:rsidR="00092B62" w:rsidRDefault="00092B62" w:rsidP="008F32E2">
      <w:pPr>
        <w:numPr>
          <w:ilvl w:val="2"/>
          <w:numId w:val="74"/>
        </w:numPr>
        <w:tabs>
          <w:tab w:val="left" w:pos="1418"/>
        </w:tabs>
        <w:spacing w:line="276" w:lineRule="auto"/>
        <w:ind w:left="1418" w:hanging="709"/>
        <w:jc w:val="both"/>
        <w:rPr>
          <w:color w:val="000000"/>
          <w:sz w:val="22"/>
          <w:szCs w:val="22"/>
        </w:rPr>
      </w:pPr>
      <w:r>
        <w:rPr>
          <w:color w:val="000000"/>
          <w:sz w:val="22"/>
          <w:szCs w:val="22"/>
        </w:rPr>
        <w:t>O fiscal técnico anotará no histórico de gerenciamento todas as ocorrências relacionadas à execução da contratação, com a descrição do que for necessário para a regularização das faltas ou dos defeitos observados.</w:t>
      </w:r>
    </w:p>
    <w:p w14:paraId="03EC4416" w14:textId="77777777" w:rsidR="00092B62" w:rsidRDefault="00092B62" w:rsidP="00092B62">
      <w:pPr>
        <w:tabs>
          <w:tab w:val="left" w:pos="1418"/>
        </w:tabs>
        <w:spacing w:line="276" w:lineRule="auto"/>
        <w:ind w:left="1418" w:hanging="709"/>
        <w:jc w:val="both"/>
        <w:rPr>
          <w:color w:val="000000"/>
          <w:sz w:val="22"/>
          <w:szCs w:val="22"/>
        </w:rPr>
      </w:pPr>
    </w:p>
    <w:p w14:paraId="19FCBCD6" w14:textId="77777777" w:rsidR="00092B62" w:rsidRDefault="00092B62" w:rsidP="008F32E2">
      <w:pPr>
        <w:numPr>
          <w:ilvl w:val="2"/>
          <w:numId w:val="74"/>
        </w:numPr>
        <w:tabs>
          <w:tab w:val="left" w:pos="1418"/>
        </w:tabs>
        <w:spacing w:line="276" w:lineRule="auto"/>
        <w:ind w:left="1418" w:hanging="709"/>
        <w:jc w:val="both"/>
        <w:rPr>
          <w:color w:val="000000"/>
          <w:sz w:val="22"/>
          <w:szCs w:val="22"/>
        </w:rPr>
      </w:pPr>
      <w:r>
        <w:rPr>
          <w:color w:val="000000"/>
          <w:sz w:val="22"/>
          <w:szCs w:val="22"/>
        </w:rPr>
        <w:t>Identificada qualquer inexatidão ou irregularidade, o fiscal técnico emitirá notificações para a correção da execução do ajuste contratual, determinando prazo para a correção.</w:t>
      </w:r>
    </w:p>
    <w:p w14:paraId="0FE5241A" w14:textId="77777777" w:rsidR="00092B62" w:rsidRDefault="00092B62" w:rsidP="00092B62">
      <w:pPr>
        <w:tabs>
          <w:tab w:val="left" w:pos="1418"/>
        </w:tabs>
        <w:spacing w:line="276" w:lineRule="auto"/>
        <w:ind w:left="1418" w:hanging="709"/>
        <w:rPr>
          <w:color w:val="000000"/>
          <w:sz w:val="22"/>
          <w:szCs w:val="22"/>
        </w:rPr>
      </w:pPr>
    </w:p>
    <w:p w14:paraId="64A6C26C" w14:textId="77777777" w:rsidR="00092B62" w:rsidRDefault="00092B62" w:rsidP="008F32E2">
      <w:pPr>
        <w:numPr>
          <w:ilvl w:val="2"/>
          <w:numId w:val="74"/>
        </w:numPr>
        <w:tabs>
          <w:tab w:val="left" w:pos="1418"/>
        </w:tabs>
        <w:spacing w:line="276" w:lineRule="auto"/>
        <w:ind w:left="1418" w:hanging="709"/>
        <w:jc w:val="both"/>
        <w:rPr>
          <w:color w:val="000000"/>
          <w:sz w:val="22"/>
          <w:szCs w:val="22"/>
        </w:rPr>
      </w:pPr>
      <w:r>
        <w:rPr>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6C7DA64A" w14:textId="77777777" w:rsidR="00092B62" w:rsidRDefault="00092B62" w:rsidP="00092B62">
      <w:pPr>
        <w:tabs>
          <w:tab w:val="left" w:pos="1418"/>
        </w:tabs>
        <w:spacing w:line="276" w:lineRule="auto"/>
        <w:ind w:left="1418" w:hanging="709"/>
        <w:rPr>
          <w:color w:val="000000"/>
          <w:sz w:val="22"/>
          <w:szCs w:val="22"/>
        </w:rPr>
      </w:pPr>
    </w:p>
    <w:p w14:paraId="2B6144CB" w14:textId="77777777" w:rsidR="00092B62" w:rsidRDefault="00092B62" w:rsidP="008F32E2">
      <w:pPr>
        <w:numPr>
          <w:ilvl w:val="2"/>
          <w:numId w:val="74"/>
        </w:numPr>
        <w:tabs>
          <w:tab w:val="left" w:pos="1418"/>
        </w:tabs>
        <w:spacing w:line="276" w:lineRule="auto"/>
        <w:ind w:left="1418" w:hanging="709"/>
        <w:jc w:val="both"/>
        <w:rPr>
          <w:color w:val="000000"/>
          <w:sz w:val="22"/>
          <w:szCs w:val="22"/>
        </w:rPr>
      </w:pPr>
      <w:r>
        <w:rPr>
          <w:color w:val="000000"/>
          <w:sz w:val="22"/>
          <w:szCs w:val="22"/>
        </w:rPr>
        <w:t>No caso de ocorrências que possam inviabilizar a execução do ajuste contratual nas datas aprazadas, o fiscal técnico comunicará o fato imediatamente ao setor competente.</w:t>
      </w:r>
    </w:p>
    <w:p w14:paraId="4D98E667" w14:textId="77777777" w:rsidR="00092B62" w:rsidRDefault="00092B62" w:rsidP="00092B62">
      <w:pPr>
        <w:spacing w:line="276" w:lineRule="auto"/>
        <w:jc w:val="both"/>
        <w:rPr>
          <w:b/>
          <w:color w:val="000000"/>
          <w:sz w:val="22"/>
          <w:szCs w:val="22"/>
        </w:rPr>
      </w:pPr>
    </w:p>
    <w:p w14:paraId="7DCBE245" w14:textId="77777777" w:rsidR="00092B62" w:rsidRDefault="00092B62" w:rsidP="00092B62">
      <w:pPr>
        <w:spacing w:line="276" w:lineRule="auto"/>
        <w:jc w:val="both"/>
        <w:rPr>
          <w:b/>
          <w:color w:val="000000"/>
          <w:sz w:val="22"/>
          <w:szCs w:val="22"/>
        </w:rPr>
      </w:pPr>
      <w:r>
        <w:rPr>
          <w:b/>
          <w:color w:val="000000"/>
          <w:sz w:val="22"/>
          <w:szCs w:val="22"/>
        </w:rPr>
        <w:t>Obrigações da CONTRATANTE</w:t>
      </w:r>
    </w:p>
    <w:p w14:paraId="11B45DA4" w14:textId="77777777" w:rsidR="00092B62" w:rsidRDefault="00092B62" w:rsidP="00092B62">
      <w:pPr>
        <w:spacing w:line="276" w:lineRule="auto"/>
        <w:jc w:val="both"/>
        <w:rPr>
          <w:b/>
          <w:color w:val="000000"/>
          <w:sz w:val="22"/>
          <w:szCs w:val="22"/>
        </w:rPr>
      </w:pPr>
    </w:p>
    <w:p w14:paraId="4F7917B2" w14:textId="77777777" w:rsidR="00092B62" w:rsidRDefault="00092B62" w:rsidP="00092B62">
      <w:pPr>
        <w:widowControl w:val="0"/>
        <w:tabs>
          <w:tab w:val="left" w:pos="0"/>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5.6. A CONTRATANTE, sem prejuízo do atendimento de todas as obrigações e orientações constantes do Anexo I (Termo de Referência) do Aviso de Dispensa de Licitação Eletrônica e legislação vigente, obriga-se a:</w:t>
      </w:r>
    </w:p>
    <w:p w14:paraId="738EED90" w14:textId="77777777" w:rsidR="00092B62" w:rsidRDefault="00092B62" w:rsidP="008F32E2">
      <w:pPr>
        <w:pStyle w:val="PargrafodaLista"/>
        <w:widowControl w:val="0"/>
        <w:numPr>
          <w:ilvl w:val="0"/>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4D3CAEB7" w14:textId="77777777" w:rsidR="00092B62" w:rsidRDefault="00092B62" w:rsidP="008F32E2">
      <w:pPr>
        <w:pStyle w:val="PargrafodaLista"/>
        <w:widowControl w:val="0"/>
        <w:numPr>
          <w:ilvl w:val="0"/>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2C0770A2" w14:textId="77777777" w:rsidR="00092B62" w:rsidRDefault="00092B62" w:rsidP="008F32E2">
      <w:pPr>
        <w:pStyle w:val="PargrafodaLista"/>
        <w:widowControl w:val="0"/>
        <w:numPr>
          <w:ilvl w:val="0"/>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3478BBA3" w14:textId="77777777" w:rsidR="00092B62" w:rsidRDefault="00092B62" w:rsidP="008F32E2">
      <w:pPr>
        <w:pStyle w:val="PargrafodaLista"/>
        <w:widowControl w:val="0"/>
        <w:numPr>
          <w:ilvl w:val="0"/>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16C32C51" w14:textId="77777777" w:rsidR="00092B62" w:rsidRDefault="00092B62" w:rsidP="008F32E2">
      <w:pPr>
        <w:pStyle w:val="PargrafodaLista"/>
        <w:widowControl w:val="0"/>
        <w:numPr>
          <w:ilvl w:val="0"/>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5887D992"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6EB28E14"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53017F83"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7B85B44E"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53630DDE"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1A17EF78" w14:textId="77777777" w:rsidR="00092B62" w:rsidRDefault="00092B62" w:rsidP="008F32E2">
      <w:pPr>
        <w:pStyle w:val="PargrafodaLista"/>
        <w:widowControl w:val="0"/>
        <w:numPr>
          <w:ilvl w:val="1"/>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vanish/>
        </w:rPr>
      </w:pPr>
    </w:p>
    <w:p w14:paraId="234A7EB3"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Exigir o cumprimento de todas as obrigações assumidas pela Contratada, de acordo com este contrato, o Aviso de Dispensa de Licitação Eletrônica, o Termo de Referência e seus Anexos;</w:t>
      </w:r>
    </w:p>
    <w:p w14:paraId="7BEB6407"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Receber o objeto no prazo e condições estabelecidos no Anexo I (Termo de Referência) do Aviso de Dispensa de Licitação Eletrônica;</w:t>
      </w:r>
    </w:p>
    <w:p w14:paraId="106959EE"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Promover, por intermédio da Fiscalização Contratual, o acompanhamento e a fiscalização da execução do contrato, sob os aspectos quantitativo e qualitativo, comunicando à CONTRATADA sobre eventuais ocorrências que demandem medidas corretivas;</w:t>
      </w:r>
    </w:p>
    <w:p w14:paraId="34ABBCD4"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Proporcionar todas as condições para que a CONTRATADA possa executar o objeto de acordo com as determinações deste contrato, do Aviso de Dispensa de Licitação Eletrônica, do Termo de Referência e seus Anexos;</w:t>
      </w:r>
    </w:p>
    <w:p w14:paraId="3B77E1CA"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312" w:lineRule="auto"/>
        <w:ind w:left="709" w:firstLine="0"/>
        <w:jc w:val="both"/>
        <w:rPr>
          <w:rFonts w:ascii="Arial" w:hAnsi="Arial" w:cs="Arial"/>
        </w:rPr>
      </w:pPr>
      <w:r>
        <w:rPr>
          <w:rFonts w:ascii="Arial" w:hAnsi="Arial" w:cs="Arial"/>
        </w:rPr>
        <w:t>Efetuar o pagamento à CONTRATADA do valor correspondente ao produto ofertado nos prazos, formas e condições estabelecidos no presente instrumento, no Aviso de Dispensa de Licitação Eletrônica, no Termo de Referência e seus Anexos;</w:t>
      </w:r>
    </w:p>
    <w:p w14:paraId="011DD4E2"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312" w:lineRule="auto"/>
        <w:ind w:left="709" w:firstLine="0"/>
        <w:jc w:val="both"/>
        <w:rPr>
          <w:rFonts w:ascii="Arial" w:hAnsi="Arial" w:cs="Arial"/>
        </w:rPr>
      </w:pPr>
      <w:r>
        <w:rPr>
          <w:rFonts w:ascii="Arial" w:hAnsi="Arial" w:cs="Arial"/>
        </w:rPr>
        <w:t xml:space="preserve">Aplicar à CONTRATADA </w:t>
      </w:r>
      <w:r>
        <w:rPr>
          <w:rFonts w:ascii="Arial" w:hAnsi="Arial" w:cs="Arial"/>
          <w:color w:val="000000"/>
        </w:rPr>
        <w:t>as sanções previstas na lei e neste Contrato, após regular procedimento de apuração em que sejam assegurados o contraditório e a ampla defesa;</w:t>
      </w:r>
    </w:p>
    <w:p w14:paraId="707C950D"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312" w:lineRule="auto"/>
        <w:ind w:left="709" w:firstLine="0"/>
        <w:jc w:val="both"/>
        <w:rPr>
          <w:rFonts w:ascii="Arial" w:hAnsi="Arial" w:cs="Arial"/>
        </w:rPr>
      </w:pPr>
      <w:r>
        <w:rPr>
          <w:rFonts w:ascii="Arial" w:hAnsi="Arial" w:cs="Arial"/>
        </w:rPr>
        <w:t>Emitir, com as devidas razões, decisões sobre todas as solicitações e reclamações relacionadas à execução contratual, e terá o prazo de 30 (trinta) dias úteis, a contar da data do protocolo do requerimento, para decidir, admitida a prorrogação motivada, por igual período.</w:t>
      </w:r>
    </w:p>
    <w:p w14:paraId="766F0157"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312" w:lineRule="auto"/>
        <w:ind w:left="709" w:firstLine="0"/>
        <w:jc w:val="both"/>
        <w:rPr>
          <w:rFonts w:ascii="Arial" w:hAnsi="Arial" w:cs="Arial"/>
        </w:rPr>
      </w:pPr>
      <w:r>
        <w:rPr>
          <w:rFonts w:ascii="Arial" w:eastAsia="Times New Roman" w:hAnsi="Arial" w:cs="Arial"/>
          <w:bCs/>
          <w:iCs/>
        </w:rPr>
        <w:t>Verificar se durante a vigência do contrato estão sendo mantidas todas as exigências, condições de habilitação e qualificação contratadas.</w:t>
      </w:r>
      <w:r>
        <w:rPr>
          <w:rFonts w:ascii="Arial" w:hAnsi="Arial" w:cs="Arial"/>
        </w:rPr>
        <w:t xml:space="preserve"> </w:t>
      </w:r>
    </w:p>
    <w:p w14:paraId="1B936875" w14:textId="77777777" w:rsidR="00092B62" w:rsidRDefault="00092B62" w:rsidP="00092B62">
      <w:pPr>
        <w:spacing w:line="276" w:lineRule="auto"/>
        <w:jc w:val="both"/>
        <w:rPr>
          <w:b/>
          <w:color w:val="000000"/>
          <w:sz w:val="22"/>
          <w:szCs w:val="22"/>
        </w:rPr>
      </w:pPr>
    </w:p>
    <w:p w14:paraId="011B221B" w14:textId="77777777" w:rsidR="00092B62" w:rsidRDefault="00092B62" w:rsidP="00092B62">
      <w:pPr>
        <w:spacing w:line="276" w:lineRule="auto"/>
        <w:jc w:val="both"/>
        <w:rPr>
          <w:b/>
          <w:color w:val="000000"/>
          <w:sz w:val="22"/>
          <w:szCs w:val="22"/>
        </w:rPr>
      </w:pPr>
      <w:r>
        <w:rPr>
          <w:b/>
          <w:color w:val="000000"/>
          <w:sz w:val="22"/>
          <w:szCs w:val="22"/>
        </w:rPr>
        <w:t>Obrigações da CONTRATADA</w:t>
      </w:r>
    </w:p>
    <w:p w14:paraId="08F811DF" w14:textId="77777777" w:rsidR="00092B62" w:rsidRDefault="00092B62" w:rsidP="00092B62">
      <w:pPr>
        <w:spacing w:line="276" w:lineRule="auto"/>
        <w:jc w:val="both"/>
        <w:rPr>
          <w:b/>
          <w:color w:val="000000"/>
          <w:sz w:val="22"/>
          <w:szCs w:val="22"/>
        </w:rPr>
      </w:pPr>
    </w:p>
    <w:p w14:paraId="2FD243FF" w14:textId="77777777" w:rsidR="00092B62" w:rsidRDefault="00092B62" w:rsidP="008F32E2">
      <w:pPr>
        <w:pStyle w:val="PargrafodaLista"/>
        <w:widowControl w:val="0"/>
        <w:numPr>
          <w:ilvl w:val="1"/>
          <w:numId w:val="76"/>
        </w:numPr>
        <w:tabs>
          <w:tab w:val="left" w:pos="567"/>
          <w:tab w:val="left" w:pos="2448"/>
          <w:tab w:val="left" w:pos="3168"/>
          <w:tab w:val="left" w:pos="3888"/>
          <w:tab w:val="left" w:pos="4608"/>
          <w:tab w:val="left" w:pos="5328"/>
          <w:tab w:val="left" w:pos="6048"/>
          <w:tab w:val="left" w:pos="6768"/>
        </w:tabs>
        <w:spacing w:before="240" w:after="240" w:line="276" w:lineRule="auto"/>
        <w:ind w:left="0"/>
        <w:jc w:val="both"/>
        <w:rPr>
          <w:rFonts w:ascii="Arial" w:hAnsi="Arial" w:cs="Arial"/>
        </w:rPr>
      </w:pPr>
      <w:r>
        <w:rPr>
          <w:rFonts w:ascii="Arial" w:hAnsi="Arial" w:cs="Arial"/>
        </w:rPr>
        <w:t>A CONTRATADA, sem prejuízo do atendimento de todas as obrigações e orientações constantes do Anexo I (Termo de Referência) do Aviso de Dispensa de Licitação Eletrônica e legislação vigente, obriga-se a:</w:t>
      </w:r>
    </w:p>
    <w:p w14:paraId="30876484"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color w:val="000000"/>
        </w:rPr>
        <w:t xml:space="preserve"> Executar fielmente o objeto do presente contrato, na mais perfeita conformidade com o estabelecido no Anexo I (Termo de Referência), comunicando imediatamente à CONTRATANTE, por intermédio da Fiscalização, por escrito, a ocorrência de qualquer fato impeditivo ou relevante à execução deste contrato, sem prejuízo de prévia comunicação verbal dos fatos, caso a situação exija imediatas providências;</w:t>
      </w:r>
    </w:p>
    <w:p w14:paraId="5527FA19"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b/>
        </w:rPr>
      </w:pPr>
      <w:r>
        <w:rPr>
          <w:rFonts w:ascii="Arial" w:hAnsi="Arial" w:cs="Arial"/>
        </w:rPr>
        <w:t xml:space="preserve">Informar à CONTRATANTE, com antecedência mínima de 24 (vinte e quatro) horas, eventuais razões que impossibilitem o cumprimento dos prazos estabelecidos neste contrato ou no Anexo I (Termo de Referência) do Aviso de Dispensa de Licitação Eletrônica, </w:t>
      </w:r>
      <w:r>
        <w:rPr>
          <w:rFonts w:ascii="Arial" w:hAnsi="Arial" w:cs="Arial"/>
        </w:rPr>
        <w:lastRenderedPageBreak/>
        <w:t>com a devida comprovação;</w:t>
      </w:r>
    </w:p>
    <w:p w14:paraId="79B286FA"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Atender às determinações regulares emitidas pelo fiscal ou gestor deste contrato, ou autoridade superior, e prestar todo esclarecimento ou informação por eles solicitados;</w:t>
      </w:r>
    </w:p>
    <w:p w14:paraId="50F130EF"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color w:val="FF0000"/>
        </w:rPr>
      </w:pPr>
      <w:r>
        <w:rPr>
          <w:rFonts w:ascii="Arial" w:hAnsi="Arial" w:cs="Arial"/>
        </w:rPr>
        <w:t xml:space="preserve">Fornecer à fiscalização do contrato, quando for o caso, a relação nominal dos empregados que adentrarão ao órgão para a execução dos serviços, bem como informar durante toda a vigência qualquer alteração que venha a ocorrer na referida relação; </w:t>
      </w:r>
    </w:p>
    <w:p w14:paraId="4FEF3470" w14:textId="77777777" w:rsidR="00092B62" w:rsidRDefault="00092B62" w:rsidP="008F32E2">
      <w:pPr>
        <w:pStyle w:val="PargrafodaLista"/>
        <w:numPr>
          <w:ilvl w:val="2"/>
          <w:numId w:val="76"/>
        </w:numPr>
        <w:spacing w:before="240" w:after="240" w:line="312" w:lineRule="auto"/>
        <w:ind w:left="709" w:right="-1" w:firstLine="0"/>
        <w:jc w:val="both"/>
        <w:rPr>
          <w:rFonts w:ascii="Arial" w:hAnsi="Arial" w:cs="Arial"/>
          <w:color w:val="000000"/>
        </w:rPr>
      </w:pPr>
      <w:r>
        <w:rPr>
          <w:rFonts w:ascii="Arial" w:hAnsi="Arial" w:cs="Arial"/>
          <w:color w:val="000000"/>
        </w:rPr>
        <w:t>Responsabilizar-se pela conduta que seus empregados deverão ter durante a estadia em recinto da CONTRATANTE, que deverá ser a mínima necessária à execução dos serviços, assegurando, outrossim, que eles mantenham o devido respeito e cortesia no relacionamento com os servidores da CONTRATANTE;</w:t>
      </w:r>
    </w:p>
    <w:p w14:paraId="26BB90F2" w14:textId="77777777" w:rsidR="00092B62" w:rsidRDefault="00092B62" w:rsidP="008F32E2">
      <w:pPr>
        <w:pStyle w:val="PargrafodaLista"/>
        <w:numPr>
          <w:ilvl w:val="2"/>
          <w:numId w:val="76"/>
        </w:numPr>
        <w:spacing w:before="240" w:after="240" w:line="312" w:lineRule="auto"/>
        <w:ind w:left="709" w:right="-1" w:firstLine="0"/>
        <w:jc w:val="both"/>
        <w:rPr>
          <w:rFonts w:ascii="Arial" w:hAnsi="Arial" w:cs="Arial"/>
          <w:color w:val="000000"/>
        </w:rPr>
      </w:pPr>
      <w:r>
        <w:rPr>
          <w:rFonts w:ascii="Arial" w:hAnsi="Arial" w:cs="Arial"/>
          <w:color w:val="000000"/>
        </w:rPr>
        <w:t xml:space="preserve">Responsabilizar-se pelos encargos trabalhistas, previdenciários, fiscais, comerciais e demais previstos em legislação específica, cuja inadimplência não transferirá à CONTRATANTE a responsabilidade pelo seu pagamento, tampouco poderá onerar o objeto contratado; </w:t>
      </w:r>
    </w:p>
    <w:p w14:paraId="04B448BE"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Responder por quaisquer compromissos assumidos com terceiros, ainda que vinculados à execução deste contrato, bem como por qualquer dano causado em decorrência de ato da CONTRATADA, de seus empregados, prepostos ou subordinados;</w:t>
      </w:r>
    </w:p>
    <w:p w14:paraId="135756AD"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Manter, durante toda a vigência do contrato, em compatibilidade com as obrigações assumidas, todas as condições exigidas para a habilitação no procedimento de contratação;</w:t>
      </w:r>
    </w:p>
    <w:p w14:paraId="18A4E06D"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Suspender, por determinação da CONTRATANTE, qualquer atividade que não esteja sendo executada de acordo com a boa técnica ou que ponha em risco a segurança de pessoas ou bens de terceiros;</w:t>
      </w:r>
    </w:p>
    <w:p w14:paraId="08426435"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I</w:t>
      </w:r>
      <w:r>
        <w:rPr>
          <w:rFonts w:ascii="Arial" w:hAnsi="Arial" w:cs="Arial"/>
          <w:snapToGrid w:val="0"/>
        </w:rPr>
        <w:t xml:space="preserve">ndicar novo preposto, informando sua qualificação, no prazo máximo de 24 (vinte e quatro) horas, nas ocasiões em que houver a substituição daquele indicado na Proposta Definitiva de Preços (Anexo II do Aviso), por </w:t>
      </w:r>
      <w:r>
        <w:rPr>
          <w:rFonts w:ascii="Arial" w:hAnsi="Arial" w:cs="Arial"/>
        </w:rPr>
        <w:t xml:space="preserve">meio de mensagem eletrônica destinada ao endereço de e-mail: </w:t>
      </w:r>
      <w:hyperlink r:id="rId46" w:history="1">
        <w:r>
          <w:rPr>
            <w:rStyle w:val="Hyperlink"/>
            <w:rFonts w:ascii="Arial" w:hAnsi="Arial" w:cs="Arial"/>
          </w:rPr>
          <w:t>segcl@tre-sp.jus.br</w:t>
        </w:r>
      </w:hyperlink>
      <w:r>
        <w:rPr>
          <w:rFonts w:ascii="Arial" w:hAnsi="Arial" w:cs="Arial"/>
        </w:rPr>
        <w:t>, bem como manter os dados atualizados durante toda a fase de execução da contratação;</w:t>
      </w:r>
    </w:p>
    <w:p w14:paraId="760AF7FA"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Observar, durante a execução do objeto, todas os normativos legais federais, estaduais e municipais pertinentes em vigor, contemplando, inclusive, as normas internas da CONTRATANTE, responsabilizando-se por eventuais prejuízos decorrentes de infrações a que houver dado causa;</w:t>
      </w:r>
    </w:p>
    <w:p w14:paraId="1DD830E7"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Não permitir a utilização de qualquer trabalho do menor de dezesseis anos, exceto na condição de aprendiz para os maiores de quatorze anos, nem permitir a utilização do trabalho do menor de dezoito anos em trabalho noturno, perigoso ou insalubre;</w:t>
      </w:r>
    </w:p>
    <w:p w14:paraId="09D8C3CC"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Manter seus funcionários portando crachá de identificação, provendo-os dos Equipamentos de Proteção Individual – EPIs, se for o caso, e mantendo-os dentro dos parâmetros das normas disciplinares do TRE-SP, não gerando qualquer vínculo empregatício entre seus funcionários e a CONTRATANTE;</w:t>
      </w:r>
    </w:p>
    <w:p w14:paraId="5BDC0D39"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Obedecer às normas de segurança para esse tipo de atividade, ficando por sua conta o fornecimento aos seus empregados, dos equipamentos de segurança que se fizerem necessários para a execução dos serviços;</w:t>
      </w:r>
    </w:p>
    <w:p w14:paraId="23F432AE" w14:textId="77777777" w:rsidR="00092B62" w:rsidRDefault="00092B62" w:rsidP="008F32E2">
      <w:pPr>
        <w:pStyle w:val="PargrafodaLista"/>
        <w:numPr>
          <w:ilvl w:val="2"/>
          <w:numId w:val="76"/>
        </w:numPr>
        <w:spacing w:before="240" w:after="240" w:line="312" w:lineRule="auto"/>
        <w:ind w:left="709" w:right="-1" w:firstLine="0"/>
        <w:jc w:val="both"/>
        <w:rPr>
          <w:rFonts w:ascii="Arial" w:hAnsi="Arial" w:cs="Arial"/>
          <w:color w:val="FF0000"/>
        </w:rPr>
      </w:pPr>
      <w:r>
        <w:rPr>
          <w:rFonts w:ascii="Arial" w:hAnsi="Arial" w:cs="Arial"/>
          <w:color w:val="000000"/>
        </w:rPr>
        <w:t>Responder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w:t>
      </w:r>
    </w:p>
    <w:p w14:paraId="6A48F10F" w14:textId="77777777" w:rsidR="00092B62" w:rsidRDefault="00092B62" w:rsidP="008F32E2">
      <w:pPr>
        <w:pStyle w:val="PargrafodaLista"/>
        <w:numPr>
          <w:ilvl w:val="2"/>
          <w:numId w:val="76"/>
        </w:numPr>
        <w:spacing w:before="240" w:after="240" w:line="312" w:lineRule="auto"/>
        <w:ind w:left="709" w:right="-1" w:firstLine="0"/>
        <w:jc w:val="both"/>
        <w:rPr>
          <w:rFonts w:ascii="Arial" w:hAnsi="Arial" w:cs="Arial"/>
          <w:color w:val="000000"/>
        </w:rPr>
      </w:pPr>
      <w:r>
        <w:rPr>
          <w:rFonts w:ascii="Arial" w:hAnsi="Arial" w:cs="Arial"/>
          <w:color w:val="000000"/>
        </w:rPr>
        <w:lastRenderedPageBreak/>
        <w:t xml:space="preserve">Não contratar, durante a vigência deste contrato, cônjuge, companheiro ou parente em linha reta, colateral ou por afinidade, até o terceiro grau, de dirigente da CONTRATANTE ou de agente público que tenha desempenhado função na licitação ou que atue na fiscalização ou gestão do contrato, nos termos do </w:t>
      </w:r>
      <w:hyperlink r:id="rId47" w:anchor="art48" w:history="1">
        <w:r>
          <w:rPr>
            <w:rStyle w:val="Hyperlink"/>
            <w:rFonts w:ascii="Arial" w:hAnsi="Arial" w:cs="Arial"/>
            <w:color w:val="000000"/>
          </w:rPr>
          <w:t>artigo 48, parágrafo único, da Lei nº 14.133, de 2021</w:t>
        </w:r>
      </w:hyperlink>
      <w:r>
        <w:rPr>
          <w:rFonts w:ascii="Arial" w:hAnsi="Arial" w:cs="Arial"/>
          <w:color w:val="000000"/>
        </w:rPr>
        <w:t>;</w:t>
      </w:r>
    </w:p>
    <w:p w14:paraId="0B54C0F7"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Não contratar, na execução dos serviços, empregado que seja familiar de agente público ocupante de cargo em comissão ou função de confiança no órgão contratante, nos termos do artigo 7° do Decreto n° 7.203, de 2010;</w:t>
      </w:r>
    </w:p>
    <w:p w14:paraId="4D7B8884"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Proceder à assinatura eletrônica do contrato, e de eventuais aditamentos, por meio do Sistema Eletrônico de Informações – SEI, gerenciado pela CONTRATANTE, no prazo de 02 (dois) dias úteis, prorrogável na forma da cláusula 9 do Aviso, contados a partir da liberação do acesso;</w:t>
      </w:r>
    </w:p>
    <w:p w14:paraId="1731000E" w14:textId="77777777" w:rsidR="00092B62" w:rsidRDefault="00092B62" w:rsidP="008F32E2">
      <w:pPr>
        <w:pStyle w:val="PargrafodaLista"/>
        <w:widowControl w:val="0"/>
        <w:numPr>
          <w:ilvl w:val="2"/>
          <w:numId w:val="76"/>
        </w:numPr>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709" w:firstLine="0"/>
        <w:jc w:val="both"/>
        <w:rPr>
          <w:rFonts w:ascii="Arial" w:hAnsi="Arial" w:cs="Arial"/>
        </w:rPr>
      </w:pPr>
      <w:r>
        <w:rPr>
          <w:rFonts w:ascii="Arial" w:hAnsi="Arial" w:cs="Arial"/>
        </w:rPr>
        <w:t xml:space="preserve">Atender às solicitações </w:t>
      </w:r>
      <w:proofErr w:type="gramStart"/>
      <w:r>
        <w:rPr>
          <w:rFonts w:ascii="Arial" w:hAnsi="Arial" w:cs="Arial"/>
        </w:rPr>
        <w:t>do(</w:t>
      </w:r>
      <w:proofErr w:type="gramEnd"/>
      <w:r>
        <w:rPr>
          <w:rFonts w:ascii="Arial" w:hAnsi="Arial" w:cs="Arial"/>
        </w:rPr>
        <w:t xml:space="preserve">a) fiscal do contrato a respeito de informações complementares para acompanhamento de questões relacionadas à integridade, nos termos do art. 9º, VII, da Resolução TRE/SP nº 630/2023. </w:t>
      </w:r>
    </w:p>
    <w:p w14:paraId="4DDBD33B" w14:textId="77777777" w:rsidR="00092B62" w:rsidRDefault="00092B62" w:rsidP="00092B62">
      <w:pPr>
        <w:spacing w:line="276" w:lineRule="auto"/>
        <w:ind w:left="709"/>
        <w:jc w:val="both"/>
        <w:rPr>
          <w:b/>
          <w:color w:val="000000"/>
          <w:sz w:val="22"/>
          <w:szCs w:val="22"/>
        </w:rPr>
      </w:pPr>
    </w:p>
    <w:p w14:paraId="0543567A" w14:textId="77777777" w:rsidR="00092B62" w:rsidRDefault="00092B62" w:rsidP="00092B62">
      <w:pPr>
        <w:spacing w:line="276" w:lineRule="auto"/>
        <w:jc w:val="both"/>
        <w:rPr>
          <w:b/>
          <w:color w:val="000000"/>
          <w:sz w:val="22"/>
          <w:szCs w:val="22"/>
        </w:rPr>
      </w:pPr>
    </w:p>
    <w:p w14:paraId="03594A36" w14:textId="77777777" w:rsidR="00092B62" w:rsidRDefault="00092B62" w:rsidP="00092B62">
      <w:pPr>
        <w:spacing w:line="276" w:lineRule="auto"/>
        <w:jc w:val="both"/>
        <w:rPr>
          <w:b/>
          <w:color w:val="000000"/>
          <w:sz w:val="22"/>
          <w:szCs w:val="22"/>
        </w:rPr>
      </w:pPr>
    </w:p>
    <w:p w14:paraId="13809C76" w14:textId="77777777" w:rsidR="00092B62" w:rsidRDefault="00092B62" w:rsidP="008F32E2">
      <w:pPr>
        <w:numPr>
          <w:ilvl w:val="0"/>
          <w:numId w:val="74"/>
        </w:numPr>
        <w:spacing w:line="276" w:lineRule="auto"/>
        <w:jc w:val="both"/>
        <w:rPr>
          <w:b/>
          <w:color w:val="000000"/>
          <w:sz w:val="22"/>
          <w:szCs w:val="22"/>
        </w:rPr>
      </w:pPr>
      <w:r>
        <w:rPr>
          <w:b/>
          <w:color w:val="000000"/>
          <w:sz w:val="22"/>
          <w:szCs w:val="22"/>
        </w:rPr>
        <w:t>CRITÉRIOS DE MEDIÇÃO E DE PAGAMENTO</w:t>
      </w:r>
    </w:p>
    <w:p w14:paraId="47FF201A" w14:textId="77777777" w:rsidR="00092B62" w:rsidRDefault="00092B62" w:rsidP="00092B62">
      <w:pPr>
        <w:spacing w:line="276" w:lineRule="auto"/>
        <w:jc w:val="both"/>
        <w:rPr>
          <w:b/>
          <w:sz w:val="22"/>
          <w:szCs w:val="22"/>
        </w:rPr>
      </w:pPr>
    </w:p>
    <w:p w14:paraId="217F58FE" w14:textId="77777777" w:rsidR="00092B62" w:rsidRDefault="00092B62" w:rsidP="008F32E2">
      <w:pPr>
        <w:numPr>
          <w:ilvl w:val="1"/>
          <w:numId w:val="74"/>
        </w:numPr>
        <w:spacing w:line="276" w:lineRule="auto"/>
        <w:ind w:left="0" w:firstLine="0"/>
        <w:jc w:val="both"/>
        <w:rPr>
          <w:sz w:val="22"/>
          <w:szCs w:val="22"/>
        </w:rPr>
      </w:pPr>
      <w:proofErr w:type="gramStart"/>
      <w:r>
        <w:rPr>
          <w:color w:val="000000"/>
          <w:sz w:val="22"/>
          <w:szCs w:val="22"/>
        </w:rPr>
        <w:t>O(</w:t>
      </w:r>
      <w:proofErr w:type="gramEnd"/>
      <w:r>
        <w:rPr>
          <w:color w:val="000000"/>
          <w:sz w:val="22"/>
          <w:szCs w:val="22"/>
        </w:rPr>
        <w:t>s) produto(s) será(</w:t>
      </w:r>
      <w:proofErr w:type="spellStart"/>
      <w:r>
        <w:rPr>
          <w:color w:val="000000"/>
          <w:sz w:val="22"/>
          <w:szCs w:val="22"/>
        </w:rPr>
        <w:t>ão</w:t>
      </w:r>
      <w:proofErr w:type="spellEnd"/>
      <w:r>
        <w:rPr>
          <w:color w:val="000000"/>
          <w:sz w:val="22"/>
          <w:szCs w:val="22"/>
        </w:rPr>
        <w:t xml:space="preserve">) recebido(s) provisoriamente, </w:t>
      </w:r>
      <w:r>
        <w:rPr>
          <w:sz w:val="22"/>
          <w:szCs w:val="22"/>
        </w:rPr>
        <w:t>até a conclusão das instalações, funcionamento e teste</w:t>
      </w:r>
      <w:r>
        <w:rPr>
          <w:color w:val="FF0000"/>
          <w:sz w:val="22"/>
          <w:szCs w:val="22"/>
        </w:rPr>
        <w:t xml:space="preserve"> </w:t>
      </w:r>
      <w:r>
        <w:rPr>
          <w:color w:val="000000"/>
          <w:sz w:val="22"/>
          <w:szCs w:val="22"/>
        </w:rPr>
        <w:t xml:space="preserve">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 conforme modelo de Termo de Recebimento </w:t>
      </w:r>
    </w:p>
    <w:p w14:paraId="2D85D00E" w14:textId="77777777" w:rsidR="00092B62" w:rsidRDefault="00092B62" w:rsidP="00092B62">
      <w:pPr>
        <w:spacing w:line="276" w:lineRule="auto"/>
        <w:jc w:val="both"/>
        <w:rPr>
          <w:i/>
          <w:color w:val="FF0000"/>
          <w:sz w:val="22"/>
          <w:szCs w:val="22"/>
        </w:rPr>
      </w:pPr>
    </w:p>
    <w:p w14:paraId="018B8361" w14:textId="77777777" w:rsidR="00092B62" w:rsidRDefault="00092B62" w:rsidP="008F32E2">
      <w:pPr>
        <w:numPr>
          <w:ilvl w:val="2"/>
          <w:numId w:val="74"/>
        </w:numPr>
        <w:tabs>
          <w:tab w:val="left" w:pos="1418"/>
        </w:tabs>
        <w:spacing w:line="276" w:lineRule="auto"/>
        <w:ind w:left="1418" w:hanging="709"/>
        <w:jc w:val="both"/>
        <w:rPr>
          <w:color w:val="000000"/>
          <w:sz w:val="22"/>
          <w:szCs w:val="22"/>
        </w:rPr>
      </w:pPr>
      <w:r>
        <w:rPr>
          <w:color w:val="000000"/>
          <w:sz w:val="22"/>
          <w:szCs w:val="22"/>
        </w:rPr>
        <w:t xml:space="preserve">Por ocasião da entrega, se for possível realizar a verificação das condições de conformidade com as especificações do Termo de Referência, dispensa-se o recebimento provisório. </w:t>
      </w:r>
    </w:p>
    <w:p w14:paraId="603BCEFE" w14:textId="77777777" w:rsidR="00092B62" w:rsidRDefault="00092B62" w:rsidP="00092B62">
      <w:pPr>
        <w:spacing w:line="276" w:lineRule="auto"/>
        <w:jc w:val="both"/>
        <w:rPr>
          <w:i/>
          <w:color w:val="FF0000"/>
          <w:sz w:val="22"/>
          <w:szCs w:val="22"/>
        </w:rPr>
      </w:pPr>
    </w:p>
    <w:p w14:paraId="7180CD4C" w14:textId="77777777" w:rsidR="00092B62" w:rsidRDefault="00092B62" w:rsidP="008F32E2">
      <w:pPr>
        <w:numPr>
          <w:ilvl w:val="1"/>
          <w:numId w:val="74"/>
        </w:numPr>
        <w:spacing w:line="276" w:lineRule="auto"/>
        <w:ind w:left="0" w:firstLine="0"/>
        <w:jc w:val="both"/>
        <w:rPr>
          <w:sz w:val="22"/>
          <w:szCs w:val="22"/>
        </w:rPr>
      </w:pPr>
      <w:proofErr w:type="gramStart"/>
      <w:r>
        <w:rPr>
          <w:color w:val="000000"/>
          <w:sz w:val="22"/>
          <w:szCs w:val="22"/>
        </w:rPr>
        <w:t>O(</w:t>
      </w:r>
      <w:proofErr w:type="gramEnd"/>
      <w:r>
        <w:rPr>
          <w:color w:val="000000"/>
          <w:sz w:val="22"/>
          <w:szCs w:val="22"/>
        </w:rPr>
        <w:t>s) produto(s) poderá(</w:t>
      </w:r>
      <w:proofErr w:type="spellStart"/>
      <w:r>
        <w:rPr>
          <w:color w:val="000000"/>
          <w:sz w:val="22"/>
          <w:szCs w:val="22"/>
        </w:rPr>
        <w:t>ão</w:t>
      </w:r>
      <w:proofErr w:type="spellEnd"/>
      <w:r>
        <w:rPr>
          <w:color w:val="000000"/>
          <w:sz w:val="22"/>
          <w:szCs w:val="22"/>
        </w:rPr>
        <w:t xml:space="preserve">) ser rejeitado(s), no todo ou em parte, inclusive antes do recebimento provisório, quando em desacordo com as especificações constantes neste Termo de Referência e na proposta, devendo ser substituídos no prazo de </w:t>
      </w:r>
      <w:r>
        <w:rPr>
          <w:sz w:val="22"/>
          <w:szCs w:val="22"/>
        </w:rPr>
        <w:t xml:space="preserve">5 (cinco) dias úteis, </w:t>
      </w:r>
      <w:r>
        <w:rPr>
          <w:color w:val="000000"/>
          <w:sz w:val="22"/>
          <w:szCs w:val="22"/>
        </w:rPr>
        <w:t>a contar da notificação da contratada, às suas custas, sem prejuízo da aplicação das penalidades.</w:t>
      </w:r>
    </w:p>
    <w:p w14:paraId="7550DEE8" w14:textId="77777777" w:rsidR="00092B62" w:rsidRDefault="00092B62" w:rsidP="00092B62">
      <w:pPr>
        <w:spacing w:line="276" w:lineRule="auto"/>
        <w:rPr>
          <w:i/>
          <w:color w:val="FF0000"/>
          <w:sz w:val="22"/>
          <w:szCs w:val="22"/>
        </w:rPr>
      </w:pPr>
    </w:p>
    <w:p w14:paraId="3A8465B0" w14:textId="77777777" w:rsidR="00092B62" w:rsidRDefault="00092B62" w:rsidP="008F32E2">
      <w:pPr>
        <w:numPr>
          <w:ilvl w:val="1"/>
          <w:numId w:val="74"/>
        </w:numPr>
        <w:spacing w:line="276" w:lineRule="auto"/>
        <w:ind w:left="0" w:firstLine="0"/>
        <w:jc w:val="both"/>
        <w:rPr>
          <w:sz w:val="22"/>
          <w:szCs w:val="22"/>
        </w:rPr>
      </w:pPr>
      <w:r>
        <w:rPr>
          <w:sz w:val="22"/>
          <w:szCs w:val="22"/>
        </w:rPr>
        <w:t>O recebimento definitivo ocorrerá no prazo de 10</w:t>
      </w:r>
      <w:r>
        <w:rPr>
          <w:color w:val="FF0000"/>
          <w:sz w:val="22"/>
          <w:szCs w:val="22"/>
        </w:rPr>
        <w:t xml:space="preserve"> </w:t>
      </w:r>
      <w:r>
        <w:rPr>
          <w:sz w:val="22"/>
          <w:szCs w:val="22"/>
        </w:rPr>
        <w:t xml:space="preserve">(dez) dias úteis, concomitantemente com o prazo fixado para a liquidação da despesa, a contar do recebimento da nota fiscal ou instrumento de cobrança equivalente pela Administração, após a verificação da qualidade e quantidade </w:t>
      </w:r>
      <w:proofErr w:type="gramStart"/>
      <w:r>
        <w:rPr>
          <w:sz w:val="22"/>
          <w:szCs w:val="22"/>
        </w:rPr>
        <w:t>do(</w:t>
      </w:r>
      <w:proofErr w:type="gramEnd"/>
      <w:r>
        <w:rPr>
          <w:sz w:val="22"/>
          <w:szCs w:val="22"/>
        </w:rPr>
        <w:t>s) produto(s) e consequente aceitação mediante termo detalhado, conforme modelo de Termo de Recebimento</w:t>
      </w:r>
      <w:r>
        <w:rPr>
          <w:i/>
          <w:sz w:val="22"/>
          <w:szCs w:val="22"/>
        </w:rPr>
        <w:t>.</w:t>
      </w:r>
      <w:r>
        <w:rPr>
          <w:b/>
          <w:i/>
          <w:color w:val="00B0F0"/>
          <w:sz w:val="22"/>
          <w:szCs w:val="22"/>
        </w:rPr>
        <w:t xml:space="preserve"> </w:t>
      </w:r>
    </w:p>
    <w:p w14:paraId="043DF113" w14:textId="77777777" w:rsidR="00092B62" w:rsidRDefault="00092B62" w:rsidP="00092B62">
      <w:pPr>
        <w:spacing w:line="276" w:lineRule="auto"/>
        <w:rPr>
          <w:i/>
          <w:color w:val="FF0000"/>
          <w:sz w:val="22"/>
          <w:szCs w:val="22"/>
        </w:rPr>
      </w:pPr>
    </w:p>
    <w:p w14:paraId="57561B1A"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prazo para recebimento definitivo poderá ser excepcionalmente prorrogado, de forma justificada, por igual período, e após notificação formal à Contratada, quando houver necessidade de diligências para a aferição do atendimento das exigências contratuais.</w:t>
      </w:r>
    </w:p>
    <w:p w14:paraId="1D5A8CF0" w14:textId="77777777" w:rsidR="00092B62" w:rsidRDefault="00092B62" w:rsidP="00092B62">
      <w:pPr>
        <w:spacing w:line="276" w:lineRule="auto"/>
        <w:rPr>
          <w:i/>
          <w:color w:val="FF0000"/>
          <w:sz w:val="22"/>
          <w:szCs w:val="22"/>
        </w:rPr>
      </w:pPr>
    </w:p>
    <w:p w14:paraId="35DD9A85"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lastRenderedPageBreak/>
        <w:t xml:space="preserve">No caso de controvérsia sobre a execução do objeto, quanto à dimensão, qualidade e quantidade, deverá ser observado o teor do </w:t>
      </w:r>
      <w:hyperlink r:id="rId48" w:anchor="art143" w:history="1">
        <w:r>
          <w:rPr>
            <w:rStyle w:val="Hyperlink"/>
            <w:color w:val="000080"/>
            <w:sz w:val="22"/>
            <w:szCs w:val="22"/>
          </w:rPr>
          <w:t>art. 143 da Lei nº 14.133, de 2021</w:t>
        </w:r>
      </w:hyperlink>
      <w:r>
        <w:rPr>
          <w:color w:val="000000"/>
          <w:sz w:val="22"/>
          <w:szCs w:val="22"/>
        </w:rPr>
        <w:t>, comunicando-se à empresa para emissão de Nota Fiscal no que se refere à parcela incontroversa da execução do objeto, para efeito de liquidação e pagamento.</w:t>
      </w:r>
    </w:p>
    <w:p w14:paraId="117DB729" w14:textId="77777777" w:rsidR="00092B62" w:rsidRDefault="00092B62" w:rsidP="00092B62">
      <w:pPr>
        <w:spacing w:line="276" w:lineRule="auto"/>
        <w:rPr>
          <w:i/>
          <w:color w:val="FF0000"/>
          <w:sz w:val="22"/>
          <w:szCs w:val="22"/>
        </w:rPr>
      </w:pPr>
    </w:p>
    <w:p w14:paraId="1EE86761"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prazo para a solução, pela contratada,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4D2B2A7" w14:textId="77777777" w:rsidR="00092B62" w:rsidRDefault="00092B62" w:rsidP="00092B62">
      <w:pPr>
        <w:spacing w:line="276" w:lineRule="auto"/>
        <w:ind w:left="720"/>
        <w:jc w:val="both"/>
        <w:rPr>
          <w:i/>
          <w:color w:val="FF0000"/>
          <w:sz w:val="22"/>
          <w:szCs w:val="22"/>
        </w:rPr>
      </w:pPr>
    </w:p>
    <w:p w14:paraId="321C9646"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 xml:space="preserve">O recebimento provisório ou definitivo não excluirá a responsabilidade civil pela solidez e pela segurança </w:t>
      </w:r>
      <w:proofErr w:type="gramStart"/>
      <w:r>
        <w:rPr>
          <w:color w:val="000000"/>
          <w:sz w:val="22"/>
          <w:szCs w:val="22"/>
        </w:rPr>
        <w:t>do(</w:t>
      </w:r>
      <w:proofErr w:type="gramEnd"/>
      <w:r>
        <w:rPr>
          <w:color w:val="000000"/>
          <w:sz w:val="22"/>
          <w:szCs w:val="22"/>
        </w:rPr>
        <w:t>s) produto(s) nem a responsabilidade ético-profissional pela perfeita execução do contrato.</w:t>
      </w:r>
    </w:p>
    <w:p w14:paraId="0DBDBA99" w14:textId="77777777" w:rsidR="00092B62" w:rsidRDefault="00092B62" w:rsidP="00092B62">
      <w:pPr>
        <w:spacing w:line="276" w:lineRule="auto"/>
        <w:ind w:left="720"/>
        <w:jc w:val="both"/>
        <w:rPr>
          <w:i/>
          <w:color w:val="FF0000"/>
          <w:sz w:val="22"/>
          <w:szCs w:val="22"/>
        </w:rPr>
      </w:pPr>
    </w:p>
    <w:p w14:paraId="42AC37C7" w14:textId="77777777" w:rsidR="00092B62" w:rsidRDefault="00092B62" w:rsidP="008F32E2">
      <w:pPr>
        <w:numPr>
          <w:ilvl w:val="1"/>
          <w:numId w:val="74"/>
        </w:numPr>
        <w:spacing w:line="276" w:lineRule="auto"/>
        <w:ind w:left="0" w:firstLine="0"/>
        <w:jc w:val="both"/>
        <w:rPr>
          <w:sz w:val="22"/>
          <w:szCs w:val="22"/>
        </w:rPr>
      </w:pPr>
      <w:proofErr w:type="gramStart"/>
      <w:r>
        <w:rPr>
          <w:color w:val="000000"/>
          <w:sz w:val="22"/>
          <w:szCs w:val="22"/>
        </w:rPr>
        <w:t>A(</w:t>
      </w:r>
      <w:proofErr w:type="gramEnd"/>
      <w:r>
        <w:rPr>
          <w:color w:val="000000"/>
          <w:sz w:val="22"/>
          <w:szCs w:val="22"/>
        </w:rPr>
        <w:t>s) marca(s) do(s) produto(s) entregue(s) deverá(ao) estar indicada(s) no(s) próprio(s) produto(s) ou em sua(s) embalagem(</w:t>
      </w:r>
      <w:proofErr w:type="spellStart"/>
      <w:r>
        <w:rPr>
          <w:color w:val="000000"/>
          <w:sz w:val="22"/>
          <w:szCs w:val="22"/>
        </w:rPr>
        <w:t>ns</w:t>
      </w:r>
      <w:proofErr w:type="spellEnd"/>
      <w:r>
        <w:rPr>
          <w:color w:val="000000"/>
          <w:sz w:val="22"/>
          <w:szCs w:val="22"/>
        </w:rPr>
        <w:t>), visto que a ausência de identificação ocasionará a rejeição dos itens quando de sua entrega.</w:t>
      </w:r>
    </w:p>
    <w:p w14:paraId="63E4AFF9" w14:textId="77777777" w:rsidR="00092B62" w:rsidRDefault="00092B62" w:rsidP="00092B62">
      <w:pPr>
        <w:spacing w:line="276" w:lineRule="auto"/>
        <w:ind w:left="720"/>
        <w:jc w:val="both"/>
        <w:rPr>
          <w:color w:val="000000"/>
          <w:sz w:val="22"/>
          <w:szCs w:val="22"/>
        </w:rPr>
      </w:pPr>
    </w:p>
    <w:p w14:paraId="573FC5C3" w14:textId="77777777" w:rsidR="00092B62" w:rsidRDefault="00092B62" w:rsidP="00092B62">
      <w:pPr>
        <w:spacing w:line="276" w:lineRule="auto"/>
        <w:jc w:val="both"/>
        <w:rPr>
          <w:b/>
          <w:color w:val="000000"/>
          <w:sz w:val="22"/>
          <w:szCs w:val="22"/>
        </w:rPr>
      </w:pPr>
      <w:r>
        <w:rPr>
          <w:b/>
          <w:color w:val="000000"/>
          <w:sz w:val="22"/>
          <w:szCs w:val="22"/>
        </w:rPr>
        <w:t>Liquidação</w:t>
      </w:r>
    </w:p>
    <w:p w14:paraId="4492AFAB" w14:textId="77777777" w:rsidR="00092B62" w:rsidRDefault="00092B62" w:rsidP="00092B62">
      <w:pPr>
        <w:spacing w:line="276" w:lineRule="auto"/>
        <w:ind w:left="720"/>
        <w:jc w:val="both"/>
        <w:rPr>
          <w:b/>
          <w:color w:val="000000"/>
          <w:sz w:val="22"/>
          <w:szCs w:val="22"/>
        </w:rPr>
      </w:pPr>
    </w:p>
    <w:p w14:paraId="4A6A0731" w14:textId="77777777" w:rsidR="00092B62" w:rsidRDefault="00092B62" w:rsidP="008F32E2">
      <w:pPr>
        <w:numPr>
          <w:ilvl w:val="1"/>
          <w:numId w:val="74"/>
        </w:numPr>
        <w:spacing w:line="276" w:lineRule="auto"/>
        <w:ind w:left="0" w:firstLine="0"/>
        <w:jc w:val="both"/>
        <w:rPr>
          <w:b/>
          <w:sz w:val="22"/>
          <w:szCs w:val="22"/>
        </w:rPr>
      </w:pPr>
      <w:r>
        <w:rPr>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60A2B4FF" w14:textId="77777777" w:rsidR="00092B62" w:rsidRDefault="00092B62" w:rsidP="00092B62">
      <w:pPr>
        <w:spacing w:line="276" w:lineRule="auto"/>
        <w:jc w:val="both"/>
        <w:rPr>
          <w:i/>
          <w:color w:val="FF0000"/>
          <w:sz w:val="22"/>
          <w:szCs w:val="22"/>
        </w:rPr>
      </w:pPr>
    </w:p>
    <w:p w14:paraId="5D067E71"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Recebida a Nota Fiscal ou documento de cobrança equivalente, correrá o prazo de 10 (dez) dias úteis para fins de liquidação, prorrogáveis por igual período.</w:t>
      </w:r>
    </w:p>
    <w:p w14:paraId="5D2D8CCA" w14:textId="77777777" w:rsidR="00092B62" w:rsidRDefault="00092B62" w:rsidP="00092B62">
      <w:pPr>
        <w:spacing w:line="276" w:lineRule="auto"/>
        <w:jc w:val="both"/>
        <w:rPr>
          <w:i/>
          <w:color w:val="FF0000"/>
          <w:sz w:val="22"/>
          <w:szCs w:val="22"/>
        </w:rPr>
      </w:pPr>
    </w:p>
    <w:p w14:paraId="377F161F" w14:textId="77777777" w:rsidR="00092B62" w:rsidRDefault="00092B62" w:rsidP="008F32E2">
      <w:pPr>
        <w:numPr>
          <w:ilvl w:val="2"/>
          <w:numId w:val="74"/>
        </w:numPr>
        <w:spacing w:line="276" w:lineRule="auto"/>
        <w:ind w:left="1418" w:hanging="709"/>
        <w:jc w:val="both"/>
        <w:rPr>
          <w:color w:val="000000"/>
          <w:sz w:val="22"/>
          <w:szCs w:val="22"/>
        </w:rPr>
      </w:pPr>
      <w:r>
        <w:rPr>
          <w:color w:val="000000"/>
          <w:sz w:val="22"/>
          <w:szCs w:val="22"/>
        </w:rPr>
        <w:t xml:space="preserve">O prazo de que trata o item anterior será reduzido à metade, mantendo-se a possibilidade de prorrogação, nos casos de despesas </w:t>
      </w:r>
      <w:r>
        <w:rPr>
          <w:sz w:val="22"/>
          <w:szCs w:val="22"/>
        </w:rPr>
        <w:t>oriundas de contrato</w:t>
      </w:r>
      <w:r>
        <w:rPr>
          <w:color w:val="000000"/>
          <w:sz w:val="22"/>
          <w:szCs w:val="22"/>
        </w:rPr>
        <w:t xml:space="preserve"> cujo valor total não ultrapasse o limite de que trata o </w:t>
      </w:r>
      <w:hyperlink r:id="rId49" w:anchor="art75" w:history="1">
        <w:r>
          <w:rPr>
            <w:rStyle w:val="Hyperlink"/>
            <w:color w:val="000080"/>
            <w:sz w:val="22"/>
            <w:szCs w:val="22"/>
          </w:rPr>
          <w:t>inciso II do art. 75 da Lei nº 14.133, de 2021</w:t>
        </w:r>
      </w:hyperlink>
      <w:r>
        <w:rPr>
          <w:color w:val="000000"/>
          <w:sz w:val="22"/>
          <w:szCs w:val="22"/>
        </w:rPr>
        <w:t>.</w:t>
      </w:r>
    </w:p>
    <w:p w14:paraId="21807CF4" w14:textId="77777777" w:rsidR="00092B62" w:rsidRDefault="00092B62" w:rsidP="00092B62">
      <w:pPr>
        <w:spacing w:line="276" w:lineRule="auto"/>
        <w:jc w:val="both"/>
        <w:rPr>
          <w:i/>
          <w:color w:val="000000"/>
          <w:sz w:val="22"/>
          <w:szCs w:val="22"/>
        </w:rPr>
      </w:pPr>
    </w:p>
    <w:p w14:paraId="59466060"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Para fins de liquidação, o setor competente deverá verificar se a nota fiscal ou instrumento de cobrança equivalente apresentado expressa os elementos necessários e essenciais do documento, tais como:</w:t>
      </w:r>
    </w:p>
    <w:p w14:paraId="7BEC2481" w14:textId="77777777" w:rsidR="00092B62" w:rsidRDefault="00092B62" w:rsidP="00092B62">
      <w:pPr>
        <w:spacing w:line="276" w:lineRule="auto"/>
        <w:ind w:left="720"/>
        <w:jc w:val="both"/>
        <w:rPr>
          <w:color w:val="000000"/>
          <w:sz w:val="22"/>
          <w:szCs w:val="22"/>
        </w:rPr>
      </w:pPr>
    </w:p>
    <w:p w14:paraId="2D415CB4" w14:textId="77777777" w:rsidR="00092B62" w:rsidRDefault="00092B62" w:rsidP="008F32E2">
      <w:pPr>
        <w:numPr>
          <w:ilvl w:val="2"/>
          <w:numId w:val="74"/>
        </w:numPr>
        <w:spacing w:line="276" w:lineRule="auto"/>
        <w:ind w:left="1004" w:hanging="87"/>
        <w:jc w:val="both"/>
        <w:rPr>
          <w:color w:val="000000"/>
          <w:sz w:val="22"/>
          <w:szCs w:val="22"/>
        </w:rPr>
      </w:pPr>
      <w:r>
        <w:rPr>
          <w:color w:val="000000"/>
          <w:sz w:val="22"/>
          <w:szCs w:val="22"/>
        </w:rPr>
        <w:t>A data da emissão;</w:t>
      </w:r>
    </w:p>
    <w:p w14:paraId="3F8E3856" w14:textId="77777777" w:rsidR="00092B62" w:rsidRDefault="00092B62" w:rsidP="008F32E2">
      <w:pPr>
        <w:numPr>
          <w:ilvl w:val="2"/>
          <w:numId w:val="74"/>
        </w:numPr>
        <w:spacing w:line="276" w:lineRule="auto"/>
        <w:ind w:left="1004" w:hanging="87"/>
        <w:jc w:val="both"/>
        <w:rPr>
          <w:color w:val="000000"/>
          <w:sz w:val="22"/>
          <w:szCs w:val="22"/>
        </w:rPr>
      </w:pPr>
      <w:r>
        <w:rPr>
          <w:color w:val="000000"/>
          <w:sz w:val="22"/>
          <w:szCs w:val="22"/>
        </w:rPr>
        <w:t>Os dados do contrato e do órgão contratante;</w:t>
      </w:r>
    </w:p>
    <w:p w14:paraId="4E141801" w14:textId="77777777" w:rsidR="00092B62" w:rsidRDefault="00092B62" w:rsidP="008F32E2">
      <w:pPr>
        <w:numPr>
          <w:ilvl w:val="2"/>
          <w:numId w:val="74"/>
        </w:numPr>
        <w:spacing w:line="276" w:lineRule="auto"/>
        <w:ind w:left="1004" w:hanging="87"/>
        <w:jc w:val="both"/>
        <w:rPr>
          <w:color w:val="000000"/>
          <w:sz w:val="22"/>
          <w:szCs w:val="22"/>
        </w:rPr>
      </w:pPr>
      <w:r>
        <w:rPr>
          <w:color w:val="000000"/>
          <w:sz w:val="22"/>
          <w:szCs w:val="22"/>
        </w:rPr>
        <w:t>O valor a pagar; e</w:t>
      </w:r>
    </w:p>
    <w:p w14:paraId="73E9B341" w14:textId="77777777" w:rsidR="00092B62" w:rsidRDefault="00092B62" w:rsidP="008F32E2">
      <w:pPr>
        <w:numPr>
          <w:ilvl w:val="2"/>
          <w:numId w:val="74"/>
        </w:numPr>
        <w:spacing w:line="276" w:lineRule="auto"/>
        <w:ind w:left="1004" w:hanging="87"/>
        <w:jc w:val="both"/>
        <w:rPr>
          <w:color w:val="000000"/>
          <w:sz w:val="22"/>
          <w:szCs w:val="22"/>
        </w:rPr>
      </w:pPr>
      <w:r>
        <w:rPr>
          <w:color w:val="000000"/>
          <w:sz w:val="22"/>
          <w:szCs w:val="22"/>
        </w:rPr>
        <w:t>Eventual destaque do valor de retenções tributárias cabíveis.</w:t>
      </w:r>
    </w:p>
    <w:p w14:paraId="678EBD19" w14:textId="77777777" w:rsidR="00092B62" w:rsidRDefault="00092B62" w:rsidP="00092B62">
      <w:pPr>
        <w:spacing w:line="276" w:lineRule="auto"/>
        <w:jc w:val="both"/>
        <w:rPr>
          <w:sz w:val="22"/>
          <w:szCs w:val="22"/>
        </w:rPr>
      </w:pPr>
    </w:p>
    <w:p w14:paraId="69F944EA"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1AD5C73C" w14:textId="77777777" w:rsidR="00092B62" w:rsidRDefault="00092B62" w:rsidP="00092B62">
      <w:pPr>
        <w:spacing w:line="276" w:lineRule="auto"/>
        <w:jc w:val="both"/>
        <w:rPr>
          <w:i/>
          <w:color w:val="FF0000"/>
          <w:sz w:val="22"/>
          <w:szCs w:val="22"/>
        </w:rPr>
      </w:pPr>
    </w:p>
    <w:p w14:paraId="164916CD"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 xml:space="preserve">A nota fiscal ou instrumento de cobrança equivalente deverá ser acompanhado da comprovação da regularidade das condições de habilitação exigidas no instrumento convocatório, </w:t>
      </w:r>
      <w:r>
        <w:rPr>
          <w:color w:val="000000"/>
          <w:sz w:val="22"/>
          <w:szCs w:val="22"/>
        </w:rPr>
        <w:lastRenderedPageBreak/>
        <w:t>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14:paraId="0CFC6D53" w14:textId="77777777" w:rsidR="00092B62" w:rsidRDefault="00092B62" w:rsidP="00092B62">
      <w:pPr>
        <w:spacing w:line="276" w:lineRule="auto"/>
        <w:ind w:left="720"/>
        <w:jc w:val="both"/>
        <w:rPr>
          <w:sz w:val="22"/>
          <w:szCs w:val="22"/>
        </w:rPr>
      </w:pPr>
    </w:p>
    <w:p w14:paraId="4AFABB21"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0FE9C0C0" w14:textId="77777777" w:rsidR="00092B62" w:rsidRDefault="00092B62" w:rsidP="00092B62">
      <w:pPr>
        <w:spacing w:line="276" w:lineRule="auto"/>
        <w:ind w:left="720"/>
        <w:jc w:val="both"/>
        <w:rPr>
          <w:i/>
          <w:color w:val="FF0000"/>
          <w:sz w:val="22"/>
          <w:szCs w:val="22"/>
        </w:rPr>
      </w:pPr>
    </w:p>
    <w:p w14:paraId="15943E79" w14:textId="77777777" w:rsidR="00092B62" w:rsidRDefault="00092B62" w:rsidP="00092B62">
      <w:pPr>
        <w:spacing w:line="276" w:lineRule="auto"/>
        <w:jc w:val="both"/>
        <w:rPr>
          <w:b/>
          <w:color w:val="000000"/>
          <w:sz w:val="22"/>
          <w:szCs w:val="22"/>
        </w:rPr>
      </w:pPr>
      <w:r>
        <w:rPr>
          <w:b/>
          <w:color w:val="000000"/>
          <w:sz w:val="22"/>
          <w:szCs w:val="22"/>
        </w:rPr>
        <w:t>Prazo de pagamento</w:t>
      </w:r>
    </w:p>
    <w:p w14:paraId="732D6EB0" w14:textId="77777777" w:rsidR="00092B62" w:rsidRDefault="00092B62" w:rsidP="00092B62">
      <w:pPr>
        <w:spacing w:line="276" w:lineRule="auto"/>
        <w:ind w:left="720"/>
        <w:jc w:val="both"/>
        <w:rPr>
          <w:b/>
          <w:i/>
          <w:color w:val="FF0000"/>
          <w:sz w:val="22"/>
          <w:szCs w:val="22"/>
        </w:rPr>
      </w:pPr>
    </w:p>
    <w:p w14:paraId="30FC41C3"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 xml:space="preserve">O pagamento será efetuado no prazo de até 10 (dez) dias úteis contados da finalização da liquidação da despesa, reduzindo-se à metade nos casos de despesas </w:t>
      </w:r>
      <w:r>
        <w:rPr>
          <w:sz w:val="22"/>
          <w:szCs w:val="22"/>
        </w:rPr>
        <w:t>oriundas de contrato</w:t>
      </w:r>
      <w:r>
        <w:rPr>
          <w:color w:val="000000"/>
          <w:sz w:val="22"/>
          <w:szCs w:val="22"/>
        </w:rPr>
        <w:t xml:space="preserve"> cujo valor total não ultrapasse o limite de que trata o inciso II do art. 75 da Lei nº 14.133, de 2021.</w:t>
      </w:r>
    </w:p>
    <w:p w14:paraId="58739800" w14:textId="77777777" w:rsidR="00092B62" w:rsidRDefault="00092B62" w:rsidP="00092B62">
      <w:pPr>
        <w:spacing w:line="276" w:lineRule="auto"/>
        <w:jc w:val="both"/>
        <w:rPr>
          <w:i/>
          <w:color w:val="FF0000"/>
          <w:sz w:val="22"/>
          <w:szCs w:val="22"/>
        </w:rPr>
      </w:pPr>
    </w:p>
    <w:p w14:paraId="659B20BF"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No caso de atraso provocado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0B443D0C" w14:textId="77777777" w:rsidR="00092B62" w:rsidRDefault="00092B62" w:rsidP="00092B62">
      <w:pPr>
        <w:spacing w:line="276" w:lineRule="auto"/>
        <w:ind w:left="720"/>
        <w:rPr>
          <w:i/>
          <w:color w:val="FF0000"/>
          <w:sz w:val="22"/>
          <w:szCs w:val="22"/>
        </w:rPr>
      </w:pPr>
    </w:p>
    <w:p w14:paraId="53E699EC" w14:textId="77777777" w:rsidR="00092B62" w:rsidRDefault="00092B62" w:rsidP="00092B62">
      <w:pPr>
        <w:spacing w:line="276" w:lineRule="auto"/>
        <w:ind w:left="720"/>
        <w:jc w:val="both"/>
        <w:rPr>
          <w:color w:val="000000"/>
          <w:sz w:val="22"/>
          <w:szCs w:val="22"/>
        </w:rPr>
      </w:pPr>
      <w:r>
        <w:rPr>
          <w:color w:val="000000"/>
          <w:sz w:val="22"/>
          <w:szCs w:val="22"/>
        </w:rPr>
        <w:t>I = (TX/</w:t>
      </w:r>
      <w:proofErr w:type="gramStart"/>
      <w:r>
        <w:rPr>
          <w:color w:val="000000"/>
          <w:sz w:val="22"/>
          <w:szCs w:val="22"/>
        </w:rPr>
        <w:t>100)/</w:t>
      </w:r>
      <w:proofErr w:type="gramEnd"/>
      <w:r>
        <w:rPr>
          <w:color w:val="000000"/>
          <w:sz w:val="22"/>
          <w:szCs w:val="22"/>
        </w:rPr>
        <w:t xml:space="preserve">365 </w:t>
      </w:r>
    </w:p>
    <w:p w14:paraId="50ABE526" w14:textId="77777777" w:rsidR="00092B62" w:rsidRDefault="00092B62" w:rsidP="00092B62">
      <w:pPr>
        <w:spacing w:line="276" w:lineRule="auto"/>
        <w:ind w:left="720"/>
        <w:jc w:val="both"/>
        <w:rPr>
          <w:color w:val="000000"/>
          <w:sz w:val="22"/>
          <w:szCs w:val="22"/>
        </w:rPr>
      </w:pPr>
      <w:r>
        <w:rPr>
          <w:color w:val="000000"/>
          <w:sz w:val="22"/>
          <w:szCs w:val="22"/>
        </w:rPr>
        <w:t xml:space="preserve">EM = I x N x VP, </w:t>
      </w:r>
    </w:p>
    <w:p w14:paraId="6D82CAA7" w14:textId="77777777" w:rsidR="00092B62" w:rsidRDefault="00092B62" w:rsidP="00092B62">
      <w:pPr>
        <w:spacing w:line="276" w:lineRule="auto"/>
        <w:ind w:left="720"/>
        <w:jc w:val="both"/>
        <w:rPr>
          <w:color w:val="000000"/>
          <w:sz w:val="22"/>
          <w:szCs w:val="22"/>
        </w:rPr>
      </w:pPr>
      <w:proofErr w:type="gramStart"/>
      <w:r>
        <w:rPr>
          <w:color w:val="000000"/>
          <w:sz w:val="22"/>
          <w:szCs w:val="22"/>
        </w:rPr>
        <w:t>onde</w:t>
      </w:r>
      <w:proofErr w:type="gramEnd"/>
      <w:r>
        <w:rPr>
          <w:color w:val="000000"/>
          <w:sz w:val="22"/>
          <w:szCs w:val="22"/>
        </w:rPr>
        <w:t xml:space="preserve">: I = índice de atualização financeira; </w:t>
      </w:r>
    </w:p>
    <w:p w14:paraId="4DA55F6E" w14:textId="77777777" w:rsidR="00092B62" w:rsidRDefault="00092B62" w:rsidP="00092B62">
      <w:pPr>
        <w:spacing w:line="276" w:lineRule="auto"/>
        <w:ind w:left="720"/>
        <w:jc w:val="both"/>
        <w:rPr>
          <w:color w:val="000000"/>
          <w:sz w:val="22"/>
          <w:szCs w:val="22"/>
        </w:rPr>
      </w:pPr>
      <w:r>
        <w:rPr>
          <w:color w:val="000000"/>
          <w:sz w:val="22"/>
          <w:szCs w:val="22"/>
        </w:rPr>
        <w:t xml:space="preserve">TX = Percentual da taxa de juros de mora anual; </w:t>
      </w:r>
    </w:p>
    <w:p w14:paraId="5C4AD50D" w14:textId="77777777" w:rsidR="00092B62" w:rsidRDefault="00092B62" w:rsidP="00092B62">
      <w:pPr>
        <w:spacing w:line="276" w:lineRule="auto"/>
        <w:ind w:left="720"/>
        <w:jc w:val="both"/>
        <w:rPr>
          <w:color w:val="000000"/>
          <w:sz w:val="22"/>
          <w:szCs w:val="22"/>
        </w:rPr>
      </w:pPr>
      <w:r>
        <w:rPr>
          <w:color w:val="000000"/>
          <w:sz w:val="22"/>
          <w:szCs w:val="22"/>
        </w:rPr>
        <w:t xml:space="preserve">EM = Encargos moratórios; </w:t>
      </w:r>
    </w:p>
    <w:p w14:paraId="3DDC489C" w14:textId="77777777" w:rsidR="00092B62" w:rsidRDefault="00092B62" w:rsidP="00092B62">
      <w:pPr>
        <w:spacing w:line="276" w:lineRule="auto"/>
        <w:ind w:left="720"/>
        <w:jc w:val="both"/>
        <w:rPr>
          <w:color w:val="000000"/>
          <w:sz w:val="22"/>
          <w:szCs w:val="22"/>
        </w:rPr>
      </w:pPr>
      <w:r>
        <w:rPr>
          <w:color w:val="000000"/>
          <w:sz w:val="22"/>
          <w:szCs w:val="22"/>
        </w:rPr>
        <w:t xml:space="preserve">N = Número de dias entre a data prevista para o pagamento e a do efetivo pagamento; e </w:t>
      </w:r>
    </w:p>
    <w:p w14:paraId="46DA704C" w14:textId="77777777" w:rsidR="00092B62" w:rsidRDefault="00092B62" w:rsidP="00092B62">
      <w:pPr>
        <w:spacing w:line="276" w:lineRule="auto"/>
        <w:ind w:left="720"/>
        <w:jc w:val="both"/>
        <w:rPr>
          <w:color w:val="000000"/>
          <w:sz w:val="22"/>
          <w:szCs w:val="22"/>
        </w:rPr>
      </w:pPr>
      <w:r>
        <w:rPr>
          <w:color w:val="000000"/>
          <w:sz w:val="22"/>
          <w:szCs w:val="22"/>
        </w:rPr>
        <w:t>VP = Valor da parcela em atraso.</w:t>
      </w:r>
    </w:p>
    <w:p w14:paraId="4512F577" w14:textId="77777777" w:rsidR="00092B62" w:rsidRDefault="00092B62" w:rsidP="00092B62">
      <w:pPr>
        <w:spacing w:line="276" w:lineRule="auto"/>
        <w:ind w:left="720"/>
        <w:jc w:val="both"/>
        <w:rPr>
          <w:b/>
          <w:color w:val="000000"/>
          <w:sz w:val="22"/>
          <w:szCs w:val="22"/>
        </w:rPr>
      </w:pPr>
    </w:p>
    <w:p w14:paraId="035FB89E" w14:textId="77777777" w:rsidR="00092B62" w:rsidRDefault="00092B62" w:rsidP="00092B62">
      <w:pPr>
        <w:spacing w:line="276" w:lineRule="auto"/>
        <w:ind w:left="720" w:hanging="720"/>
        <w:jc w:val="both"/>
        <w:rPr>
          <w:b/>
          <w:color w:val="000000"/>
          <w:sz w:val="22"/>
          <w:szCs w:val="22"/>
        </w:rPr>
      </w:pPr>
      <w:r>
        <w:rPr>
          <w:b/>
          <w:color w:val="000000"/>
          <w:sz w:val="22"/>
          <w:szCs w:val="22"/>
        </w:rPr>
        <w:t>Forma de pagamento</w:t>
      </w:r>
    </w:p>
    <w:p w14:paraId="0A3A2579" w14:textId="77777777" w:rsidR="00092B62" w:rsidRDefault="00092B62" w:rsidP="00092B62">
      <w:pPr>
        <w:spacing w:line="276" w:lineRule="auto"/>
        <w:ind w:left="720"/>
        <w:jc w:val="both"/>
        <w:rPr>
          <w:color w:val="000000"/>
          <w:sz w:val="22"/>
          <w:szCs w:val="22"/>
        </w:rPr>
      </w:pPr>
    </w:p>
    <w:p w14:paraId="73BC3C8A"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O pagamento será realizado por meio de ordem bancária, para crédito em instituição financeira, agência e conta corrente indicados pela contratada.</w:t>
      </w:r>
    </w:p>
    <w:p w14:paraId="176B7312" w14:textId="77777777" w:rsidR="00092B62" w:rsidRDefault="00092B62" w:rsidP="00092B62">
      <w:pPr>
        <w:spacing w:line="276" w:lineRule="auto"/>
        <w:jc w:val="both"/>
        <w:rPr>
          <w:i/>
          <w:color w:val="FF0000"/>
          <w:sz w:val="22"/>
          <w:szCs w:val="22"/>
        </w:rPr>
      </w:pPr>
    </w:p>
    <w:p w14:paraId="102A339D"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Será considerada data do pagamento o dia em que constar como emitida a ordem bancária para pagamento.</w:t>
      </w:r>
    </w:p>
    <w:p w14:paraId="3E0AB8BF" w14:textId="77777777" w:rsidR="00092B62" w:rsidRDefault="00092B62" w:rsidP="00092B62">
      <w:pPr>
        <w:spacing w:line="276" w:lineRule="auto"/>
        <w:rPr>
          <w:i/>
          <w:color w:val="FF0000"/>
          <w:sz w:val="22"/>
          <w:szCs w:val="22"/>
        </w:rPr>
      </w:pPr>
    </w:p>
    <w:p w14:paraId="3C5E3F65"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Quando do pagamento, será efetuada a retenção tributária prevista na legislação aplicável.</w:t>
      </w:r>
    </w:p>
    <w:p w14:paraId="06B2CE87" w14:textId="77777777" w:rsidR="00092B62" w:rsidRDefault="00092B62" w:rsidP="00092B62">
      <w:pPr>
        <w:spacing w:line="276" w:lineRule="auto"/>
        <w:jc w:val="both"/>
        <w:rPr>
          <w:sz w:val="22"/>
          <w:szCs w:val="22"/>
        </w:rPr>
      </w:pPr>
    </w:p>
    <w:p w14:paraId="14A9B370" w14:textId="77777777" w:rsidR="00092B62" w:rsidRDefault="00092B62" w:rsidP="008F32E2">
      <w:pPr>
        <w:numPr>
          <w:ilvl w:val="2"/>
          <w:numId w:val="74"/>
        </w:numPr>
        <w:spacing w:line="276" w:lineRule="auto"/>
        <w:ind w:left="1004" w:hanging="10"/>
        <w:jc w:val="both"/>
        <w:rPr>
          <w:color w:val="000000"/>
          <w:sz w:val="22"/>
          <w:szCs w:val="22"/>
        </w:rPr>
      </w:pPr>
      <w:r>
        <w:rPr>
          <w:color w:val="000000"/>
          <w:sz w:val="22"/>
          <w:szCs w:val="22"/>
        </w:rPr>
        <w:t>Independentemente do percentual de tributo inserido na planilha, quando houver, serão retidos na fonte, quando da realização do pagamento, os percentuais estabelecidos na legislação vigente.</w:t>
      </w:r>
    </w:p>
    <w:p w14:paraId="4D559179" w14:textId="77777777" w:rsidR="00092B62" w:rsidRDefault="00092B62" w:rsidP="00092B62">
      <w:pPr>
        <w:spacing w:line="276" w:lineRule="auto"/>
        <w:jc w:val="both"/>
        <w:rPr>
          <w:color w:val="000000"/>
          <w:sz w:val="22"/>
          <w:szCs w:val="22"/>
        </w:rPr>
      </w:pPr>
    </w:p>
    <w:p w14:paraId="66BABB3A"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A contratada regularmente optante pelo Simples Nacional, nos termos da Lei Complementar nº 123, de 2006,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4AD8BF8" w14:textId="77777777" w:rsidR="00092B62" w:rsidRDefault="00092B62" w:rsidP="00092B62">
      <w:pPr>
        <w:spacing w:line="276" w:lineRule="auto"/>
        <w:jc w:val="both"/>
        <w:rPr>
          <w:sz w:val="22"/>
          <w:szCs w:val="22"/>
        </w:rPr>
      </w:pPr>
    </w:p>
    <w:p w14:paraId="30DF7226" w14:textId="77777777" w:rsidR="00092B62" w:rsidRDefault="00092B62" w:rsidP="008F32E2">
      <w:pPr>
        <w:numPr>
          <w:ilvl w:val="0"/>
          <w:numId w:val="74"/>
        </w:numPr>
        <w:spacing w:line="276" w:lineRule="auto"/>
        <w:jc w:val="both"/>
        <w:rPr>
          <w:b/>
          <w:color w:val="000000"/>
          <w:sz w:val="22"/>
          <w:szCs w:val="22"/>
        </w:rPr>
      </w:pPr>
      <w:r>
        <w:rPr>
          <w:b/>
          <w:color w:val="000000"/>
          <w:sz w:val="22"/>
          <w:szCs w:val="22"/>
        </w:rPr>
        <w:t>FORMA E CRITÉRIOS DE SELEÇÃO DO FORNECEDOR E FORMA DE FORNECIMENTO (Art. 6º, XXIII, alínea “h” da Lei nº 14.133/21)</w:t>
      </w:r>
    </w:p>
    <w:p w14:paraId="072AF978" w14:textId="77777777" w:rsidR="00092B62" w:rsidRDefault="00092B62" w:rsidP="00092B62">
      <w:pPr>
        <w:spacing w:line="276" w:lineRule="auto"/>
        <w:ind w:left="720"/>
        <w:jc w:val="center"/>
        <w:rPr>
          <w:color w:val="000000"/>
          <w:sz w:val="22"/>
          <w:szCs w:val="22"/>
        </w:rPr>
      </w:pPr>
    </w:p>
    <w:p w14:paraId="16B12605" w14:textId="77777777" w:rsidR="00092B62" w:rsidRDefault="00092B62" w:rsidP="008F32E2">
      <w:pPr>
        <w:numPr>
          <w:ilvl w:val="1"/>
          <w:numId w:val="74"/>
        </w:numPr>
        <w:spacing w:line="276" w:lineRule="auto"/>
        <w:ind w:left="0" w:firstLine="0"/>
        <w:jc w:val="both"/>
        <w:rPr>
          <w:sz w:val="22"/>
          <w:szCs w:val="22"/>
        </w:rPr>
      </w:pPr>
      <w:r>
        <w:rPr>
          <w:sz w:val="22"/>
          <w:szCs w:val="22"/>
        </w:rPr>
        <w:t xml:space="preserve">O fornecedor será selecionado por meio da realização de procedimento de </w:t>
      </w:r>
      <w:r>
        <w:rPr>
          <w:b/>
          <w:sz w:val="22"/>
          <w:szCs w:val="22"/>
        </w:rPr>
        <w:t>DISPENSA</w:t>
      </w:r>
      <w:r>
        <w:rPr>
          <w:sz w:val="22"/>
          <w:szCs w:val="22"/>
        </w:rPr>
        <w:t xml:space="preserve"> de licitação, na forma </w:t>
      </w:r>
      <w:r>
        <w:rPr>
          <w:b/>
          <w:sz w:val="22"/>
          <w:szCs w:val="22"/>
        </w:rPr>
        <w:t>ELETRÔNICA</w:t>
      </w:r>
      <w:r>
        <w:rPr>
          <w:sz w:val="22"/>
          <w:szCs w:val="22"/>
        </w:rPr>
        <w:t xml:space="preserve">, com fundamento na hipótese do art. 75, inciso II da Lei </w:t>
      </w:r>
      <w:proofErr w:type="gramStart"/>
      <w:r>
        <w:rPr>
          <w:sz w:val="22"/>
          <w:szCs w:val="22"/>
        </w:rPr>
        <w:t>n.º</w:t>
      </w:r>
      <w:proofErr w:type="gramEnd"/>
      <w:r>
        <w:rPr>
          <w:sz w:val="22"/>
          <w:szCs w:val="22"/>
        </w:rPr>
        <w:t xml:space="preserve"> 14.133/2021, que culminará com a seleção da proposta de MENOR PREÇO GLOBAL DO ITEM ÚNICO.</w:t>
      </w:r>
    </w:p>
    <w:p w14:paraId="250C54DA" w14:textId="77777777" w:rsidR="00092B62" w:rsidRDefault="00092B62" w:rsidP="00092B62">
      <w:pPr>
        <w:spacing w:line="276" w:lineRule="auto"/>
        <w:ind w:left="720"/>
        <w:jc w:val="both"/>
        <w:rPr>
          <w:color w:val="000000"/>
          <w:sz w:val="22"/>
          <w:szCs w:val="22"/>
        </w:rPr>
      </w:pPr>
    </w:p>
    <w:p w14:paraId="651FEA29" w14:textId="77777777" w:rsidR="00092B62" w:rsidRDefault="00092B62" w:rsidP="00092B62">
      <w:pPr>
        <w:spacing w:line="276" w:lineRule="auto"/>
        <w:jc w:val="both"/>
        <w:rPr>
          <w:b/>
          <w:sz w:val="22"/>
          <w:szCs w:val="22"/>
        </w:rPr>
      </w:pPr>
      <w:r>
        <w:rPr>
          <w:b/>
          <w:sz w:val="22"/>
          <w:szCs w:val="22"/>
        </w:rPr>
        <w:t>Forma de fornecimento</w:t>
      </w:r>
    </w:p>
    <w:p w14:paraId="1467253A" w14:textId="77777777" w:rsidR="00092B62" w:rsidRDefault="00092B62" w:rsidP="00092B62">
      <w:pPr>
        <w:spacing w:line="276" w:lineRule="auto"/>
        <w:jc w:val="both"/>
        <w:rPr>
          <w:b/>
          <w:sz w:val="22"/>
          <w:szCs w:val="22"/>
        </w:rPr>
      </w:pPr>
    </w:p>
    <w:p w14:paraId="540BDEFC" w14:textId="77777777" w:rsidR="00092B62" w:rsidRDefault="00092B62" w:rsidP="008F32E2">
      <w:pPr>
        <w:numPr>
          <w:ilvl w:val="1"/>
          <w:numId w:val="74"/>
        </w:numPr>
        <w:spacing w:line="276" w:lineRule="auto"/>
        <w:ind w:left="862"/>
        <w:jc w:val="both"/>
        <w:rPr>
          <w:sz w:val="22"/>
          <w:szCs w:val="22"/>
        </w:rPr>
      </w:pPr>
      <w:r>
        <w:rPr>
          <w:color w:val="000000"/>
          <w:sz w:val="22"/>
          <w:szCs w:val="22"/>
        </w:rPr>
        <w:t xml:space="preserve">O fornecimento do objeto será </w:t>
      </w:r>
      <w:r>
        <w:rPr>
          <w:sz w:val="22"/>
          <w:szCs w:val="22"/>
        </w:rPr>
        <w:t>integral.</w:t>
      </w:r>
    </w:p>
    <w:p w14:paraId="66765D3C" w14:textId="77777777" w:rsidR="00092B62" w:rsidRDefault="00092B62" w:rsidP="00092B62">
      <w:pPr>
        <w:spacing w:line="276" w:lineRule="auto"/>
        <w:ind w:left="720"/>
        <w:jc w:val="both"/>
        <w:rPr>
          <w:color w:val="000000"/>
          <w:sz w:val="22"/>
          <w:szCs w:val="22"/>
        </w:rPr>
      </w:pPr>
    </w:p>
    <w:p w14:paraId="65E3B204" w14:textId="77777777" w:rsidR="00092B62" w:rsidRDefault="00092B62" w:rsidP="00092B62">
      <w:pPr>
        <w:spacing w:line="276" w:lineRule="auto"/>
        <w:jc w:val="both"/>
        <w:rPr>
          <w:b/>
          <w:sz w:val="22"/>
          <w:szCs w:val="22"/>
        </w:rPr>
      </w:pPr>
      <w:r>
        <w:rPr>
          <w:b/>
          <w:sz w:val="22"/>
          <w:szCs w:val="22"/>
        </w:rPr>
        <w:t>Exigências de habilitação</w:t>
      </w:r>
    </w:p>
    <w:p w14:paraId="6B3140E1" w14:textId="77777777" w:rsidR="00092B62" w:rsidRDefault="00092B62" w:rsidP="00092B62">
      <w:pPr>
        <w:spacing w:line="276" w:lineRule="auto"/>
        <w:jc w:val="both"/>
        <w:rPr>
          <w:b/>
          <w:sz w:val="22"/>
          <w:szCs w:val="22"/>
        </w:rPr>
      </w:pPr>
    </w:p>
    <w:p w14:paraId="5B92FA7D" w14:textId="77777777" w:rsidR="00092B62" w:rsidRDefault="00092B62" w:rsidP="008F32E2">
      <w:pPr>
        <w:numPr>
          <w:ilvl w:val="1"/>
          <w:numId w:val="74"/>
        </w:numPr>
        <w:spacing w:line="276" w:lineRule="auto"/>
        <w:ind w:left="0" w:firstLine="0"/>
        <w:jc w:val="both"/>
        <w:rPr>
          <w:sz w:val="22"/>
          <w:szCs w:val="22"/>
        </w:rPr>
      </w:pPr>
      <w:r>
        <w:rPr>
          <w:color w:val="000000"/>
          <w:sz w:val="22"/>
          <w:szCs w:val="22"/>
        </w:rPr>
        <w:t xml:space="preserve">Para fins de habilitação jurídica, fiscal, social, trabalhista e econômico-financeira, as exigências e demais condições, quando forem necessárias, estarão estabelecidas no </w:t>
      </w:r>
      <w:r>
        <w:rPr>
          <w:sz w:val="22"/>
          <w:szCs w:val="22"/>
        </w:rPr>
        <w:t>Aviso de Contratação Direta.</w:t>
      </w:r>
    </w:p>
    <w:p w14:paraId="30A065E7" w14:textId="77777777" w:rsidR="00092B62" w:rsidRDefault="00092B62" w:rsidP="00092B62">
      <w:pPr>
        <w:spacing w:line="276" w:lineRule="auto"/>
        <w:jc w:val="both"/>
        <w:rPr>
          <w:sz w:val="22"/>
          <w:szCs w:val="22"/>
        </w:rPr>
      </w:pPr>
    </w:p>
    <w:p w14:paraId="14721641" w14:textId="77777777" w:rsidR="00092B62" w:rsidRDefault="00092B62" w:rsidP="00092B62">
      <w:pPr>
        <w:jc w:val="both"/>
        <w:rPr>
          <w:rFonts w:ascii="Times New Roman" w:eastAsia="Times New Roman" w:hAnsi="Times New Roman" w:cs="Times New Roman"/>
        </w:rPr>
      </w:pPr>
      <w:r>
        <w:rPr>
          <w:b/>
          <w:sz w:val="22"/>
          <w:szCs w:val="22"/>
        </w:rPr>
        <w:t>Qualificação Técnica </w:t>
      </w:r>
    </w:p>
    <w:p w14:paraId="77CC6C17" w14:textId="77777777" w:rsidR="00092B62" w:rsidRDefault="00092B62" w:rsidP="00092B62">
      <w:pPr>
        <w:widowControl w:val="0"/>
        <w:spacing w:line="276" w:lineRule="auto"/>
        <w:jc w:val="both"/>
        <w:rPr>
          <w:sz w:val="22"/>
          <w:szCs w:val="22"/>
        </w:rPr>
      </w:pPr>
    </w:p>
    <w:p w14:paraId="785B9C32" w14:textId="77777777" w:rsidR="00092B62" w:rsidRDefault="00092B62" w:rsidP="008F32E2">
      <w:pPr>
        <w:numPr>
          <w:ilvl w:val="1"/>
          <w:numId w:val="74"/>
        </w:numPr>
        <w:spacing w:line="276" w:lineRule="auto"/>
        <w:ind w:left="0" w:firstLine="0"/>
        <w:jc w:val="both"/>
        <w:rPr>
          <w:color w:val="000000"/>
          <w:sz w:val="22"/>
          <w:szCs w:val="22"/>
        </w:rPr>
      </w:pPr>
      <w:r>
        <w:rPr>
          <w:color w:val="000000"/>
          <w:sz w:val="22"/>
          <w:szCs w:val="22"/>
        </w:rPr>
        <w:t xml:space="preserve">Comprovação de aptidão para o fornecimento de produtos similares de complexidade tecnológica e operacional equivalente ou superior com o objeto desta contratação, por meio da apresentação de certidões ou atestados, por pessoas jurídicas de direito público ou privado, ou regularmente </w:t>
      </w:r>
      <w:proofErr w:type="gramStart"/>
      <w:r>
        <w:rPr>
          <w:color w:val="000000"/>
          <w:sz w:val="22"/>
          <w:szCs w:val="22"/>
        </w:rPr>
        <w:t>emitido(</w:t>
      </w:r>
      <w:proofErr w:type="gramEnd"/>
      <w:r>
        <w:rPr>
          <w:color w:val="000000"/>
          <w:sz w:val="22"/>
          <w:szCs w:val="22"/>
        </w:rPr>
        <w:t>s) pelo conselho profissional competente, quando for o caso.</w:t>
      </w:r>
    </w:p>
    <w:p w14:paraId="6D843574" w14:textId="77777777" w:rsidR="00092B62" w:rsidRDefault="00092B62" w:rsidP="00092B62">
      <w:pPr>
        <w:rPr>
          <w:rFonts w:ascii="Times New Roman" w:eastAsia="Times New Roman" w:hAnsi="Times New Roman" w:cs="Times New Roman"/>
        </w:rPr>
      </w:pPr>
    </w:p>
    <w:p w14:paraId="040396C2" w14:textId="77777777" w:rsidR="00092B62" w:rsidRDefault="00092B62" w:rsidP="008F32E2">
      <w:pPr>
        <w:numPr>
          <w:ilvl w:val="2"/>
          <w:numId w:val="74"/>
        </w:numPr>
        <w:spacing w:line="276" w:lineRule="auto"/>
        <w:ind w:left="1004" w:hanging="10"/>
        <w:jc w:val="both"/>
        <w:rPr>
          <w:color w:val="000000"/>
          <w:sz w:val="22"/>
          <w:szCs w:val="22"/>
        </w:rPr>
      </w:pPr>
      <w:r>
        <w:rPr>
          <w:color w:val="000000"/>
          <w:sz w:val="22"/>
          <w:szCs w:val="22"/>
        </w:rPr>
        <w:t>Para fins da comprovação de que trata este item, os atestados deverão dizer respeito a contratos executados com as seguintes características mínimas: </w:t>
      </w:r>
    </w:p>
    <w:p w14:paraId="18BB4E72" w14:textId="77777777" w:rsidR="00092B62" w:rsidRDefault="00092B62" w:rsidP="00092B62">
      <w:pPr>
        <w:spacing w:line="276" w:lineRule="auto"/>
        <w:ind w:left="720"/>
        <w:jc w:val="both"/>
        <w:rPr>
          <w:color w:val="000000"/>
          <w:sz w:val="22"/>
          <w:szCs w:val="22"/>
        </w:rPr>
      </w:pPr>
    </w:p>
    <w:p w14:paraId="64BD2734" w14:textId="77777777" w:rsidR="00092B62" w:rsidRDefault="00092B62" w:rsidP="008F32E2">
      <w:pPr>
        <w:numPr>
          <w:ilvl w:val="3"/>
          <w:numId w:val="74"/>
        </w:numPr>
        <w:spacing w:line="276" w:lineRule="auto"/>
        <w:ind w:left="2410" w:hanging="991"/>
        <w:jc w:val="both"/>
        <w:rPr>
          <w:color w:val="000000"/>
          <w:sz w:val="22"/>
          <w:szCs w:val="22"/>
        </w:rPr>
      </w:pPr>
      <w:r>
        <w:rPr>
          <w:color w:val="000000"/>
          <w:sz w:val="22"/>
          <w:szCs w:val="22"/>
        </w:rPr>
        <w:t>Fornecimento, instalação e assistência técnica de pórtico detector de metal.</w:t>
      </w:r>
    </w:p>
    <w:p w14:paraId="4795F425" w14:textId="77777777" w:rsidR="00092B62" w:rsidRDefault="00092B62" w:rsidP="00092B62">
      <w:pPr>
        <w:spacing w:line="276" w:lineRule="auto"/>
        <w:ind w:left="2268"/>
        <w:jc w:val="both"/>
        <w:rPr>
          <w:color w:val="000000"/>
          <w:sz w:val="22"/>
          <w:szCs w:val="22"/>
        </w:rPr>
      </w:pPr>
    </w:p>
    <w:p w14:paraId="5EC40BC0" w14:textId="77777777" w:rsidR="00092B62" w:rsidRDefault="00092B62" w:rsidP="008F32E2">
      <w:pPr>
        <w:numPr>
          <w:ilvl w:val="2"/>
          <w:numId w:val="74"/>
        </w:numPr>
        <w:spacing w:line="276" w:lineRule="auto"/>
        <w:ind w:left="1004" w:hanging="10"/>
        <w:jc w:val="both"/>
        <w:rPr>
          <w:color w:val="000000"/>
          <w:sz w:val="22"/>
          <w:szCs w:val="22"/>
        </w:rPr>
      </w:pPr>
      <w:r>
        <w:rPr>
          <w:color w:val="000000"/>
          <w:sz w:val="22"/>
          <w:szCs w:val="22"/>
        </w:rPr>
        <w:t>Os atestados de capacidade técnica poderão ser apresentados em nome da matriz ou da filial do fornecedor.</w:t>
      </w:r>
    </w:p>
    <w:p w14:paraId="2203BC90" w14:textId="77777777" w:rsidR="00092B62" w:rsidRDefault="00092B62" w:rsidP="00092B62">
      <w:pPr>
        <w:spacing w:line="276" w:lineRule="auto"/>
        <w:ind w:left="720"/>
        <w:jc w:val="both"/>
        <w:rPr>
          <w:color w:val="000000"/>
          <w:sz w:val="22"/>
          <w:szCs w:val="22"/>
        </w:rPr>
      </w:pPr>
    </w:p>
    <w:p w14:paraId="0465A4CD" w14:textId="77777777" w:rsidR="00092B62" w:rsidRDefault="00092B62" w:rsidP="008F32E2">
      <w:pPr>
        <w:numPr>
          <w:ilvl w:val="2"/>
          <w:numId w:val="74"/>
        </w:numPr>
        <w:spacing w:line="276" w:lineRule="auto"/>
        <w:ind w:left="1004" w:hanging="10"/>
        <w:jc w:val="both"/>
        <w:rPr>
          <w:color w:val="000000"/>
          <w:sz w:val="22"/>
          <w:szCs w:val="22"/>
        </w:rPr>
      </w:pPr>
      <w:r>
        <w:rPr>
          <w:color w:val="000000"/>
          <w:sz w:val="22"/>
          <w:szCs w:val="22"/>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pela contratada, dentre outros documentos.</w:t>
      </w:r>
    </w:p>
    <w:p w14:paraId="4A7000B3" w14:textId="77777777" w:rsidR="00092B62" w:rsidRDefault="00092B62" w:rsidP="00092B62">
      <w:pPr>
        <w:ind w:left="720"/>
        <w:rPr>
          <w:color w:val="000000"/>
          <w:sz w:val="22"/>
          <w:szCs w:val="22"/>
        </w:rPr>
      </w:pPr>
    </w:p>
    <w:p w14:paraId="45D79DA8" w14:textId="77777777" w:rsidR="00092B62" w:rsidRDefault="00092B62" w:rsidP="00092B62">
      <w:pPr>
        <w:jc w:val="both"/>
        <w:rPr>
          <w:b/>
          <w:sz w:val="22"/>
          <w:szCs w:val="22"/>
        </w:rPr>
      </w:pPr>
      <w:r>
        <w:rPr>
          <w:b/>
          <w:sz w:val="22"/>
          <w:szCs w:val="22"/>
        </w:rPr>
        <w:t>Documentação complementar à proposta</w:t>
      </w:r>
    </w:p>
    <w:p w14:paraId="7BC80C92" w14:textId="77777777" w:rsidR="00092B62" w:rsidRDefault="00092B62" w:rsidP="00092B62">
      <w:pPr>
        <w:jc w:val="both"/>
        <w:rPr>
          <w:b/>
          <w:sz w:val="22"/>
          <w:szCs w:val="22"/>
        </w:rPr>
      </w:pPr>
    </w:p>
    <w:p w14:paraId="44973560" w14:textId="77777777" w:rsidR="00092B62" w:rsidRDefault="00092B62" w:rsidP="008F32E2">
      <w:pPr>
        <w:numPr>
          <w:ilvl w:val="1"/>
          <w:numId w:val="74"/>
        </w:numPr>
        <w:spacing w:line="276" w:lineRule="auto"/>
        <w:ind w:left="0" w:firstLine="0"/>
        <w:jc w:val="both"/>
        <w:rPr>
          <w:color w:val="000000"/>
          <w:sz w:val="22"/>
          <w:szCs w:val="22"/>
        </w:rPr>
      </w:pPr>
      <w:r>
        <w:rPr>
          <w:color w:val="000000"/>
          <w:sz w:val="22"/>
          <w:szCs w:val="22"/>
        </w:rPr>
        <w:t>O equipamento deve ser acompanhado da documentação técnica mencionada (em formato digital e impresso), fornecida pelo fabricante, em língua portuguesa. Caso seja necessária a tradução, a documentação original na língua de origem deve ser disponibilizada juntamente com o material traduzido.</w:t>
      </w:r>
    </w:p>
    <w:p w14:paraId="77E772EC" w14:textId="77777777" w:rsidR="00092B62" w:rsidRDefault="00092B62" w:rsidP="00092B62">
      <w:pPr>
        <w:spacing w:line="276" w:lineRule="auto"/>
        <w:jc w:val="both"/>
        <w:rPr>
          <w:color w:val="000000"/>
          <w:sz w:val="22"/>
          <w:szCs w:val="22"/>
        </w:rPr>
      </w:pPr>
    </w:p>
    <w:p w14:paraId="0530B9C7" w14:textId="77777777" w:rsidR="00092B62" w:rsidRDefault="00092B62" w:rsidP="008F32E2">
      <w:pPr>
        <w:numPr>
          <w:ilvl w:val="0"/>
          <w:numId w:val="74"/>
        </w:numPr>
        <w:spacing w:line="276" w:lineRule="auto"/>
        <w:jc w:val="both"/>
        <w:rPr>
          <w:b/>
          <w:color w:val="000000"/>
          <w:sz w:val="22"/>
          <w:szCs w:val="22"/>
        </w:rPr>
      </w:pPr>
      <w:r>
        <w:rPr>
          <w:b/>
          <w:color w:val="000000"/>
          <w:sz w:val="22"/>
          <w:szCs w:val="22"/>
        </w:rPr>
        <w:t xml:space="preserve">ESTIMATIVAS DO VALOR DA CONTRATAÇÃO (Art. 6º, XXIII, alínea “i” da Lei nº 14.133/21) </w:t>
      </w:r>
    </w:p>
    <w:p w14:paraId="3953CC74" w14:textId="77777777" w:rsidR="00092B62" w:rsidRDefault="00092B62" w:rsidP="00092B62">
      <w:pPr>
        <w:spacing w:line="276" w:lineRule="auto"/>
        <w:jc w:val="both"/>
        <w:rPr>
          <w:color w:val="000000"/>
          <w:sz w:val="22"/>
          <w:szCs w:val="22"/>
        </w:rPr>
      </w:pPr>
    </w:p>
    <w:p w14:paraId="5ED74AB7" w14:textId="77777777" w:rsidR="00092B62" w:rsidRDefault="00092B62" w:rsidP="008F32E2">
      <w:pPr>
        <w:numPr>
          <w:ilvl w:val="1"/>
          <w:numId w:val="74"/>
        </w:numPr>
        <w:spacing w:line="276" w:lineRule="auto"/>
        <w:ind w:left="0" w:firstLine="0"/>
        <w:jc w:val="both"/>
        <w:rPr>
          <w:color w:val="000000"/>
          <w:sz w:val="22"/>
          <w:szCs w:val="22"/>
        </w:rPr>
      </w:pPr>
      <w:r>
        <w:rPr>
          <w:color w:val="000000"/>
          <w:sz w:val="22"/>
          <w:szCs w:val="22"/>
        </w:rPr>
        <w:lastRenderedPageBreak/>
        <w:t>O custo estimado total da contratação é de R$ 58.125,00 (cinquenta e oito mil e cento e vinte e cinco reais), conforme custos unitários apostos na tabela da cláusula 1.</w:t>
      </w:r>
    </w:p>
    <w:p w14:paraId="045A40C0" w14:textId="77777777" w:rsidR="00092B62" w:rsidRDefault="00092B62" w:rsidP="00092B62">
      <w:pPr>
        <w:spacing w:line="276" w:lineRule="auto"/>
        <w:jc w:val="both"/>
        <w:rPr>
          <w:i/>
          <w:sz w:val="22"/>
          <w:szCs w:val="22"/>
        </w:rPr>
      </w:pPr>
    </w:p>
    <w:p w14:paraId="1572B94E" w14:textId="77777777" w:rsidR="00092B62" w:rsidRDefault="00092B62" w:rsidP="008F32E2">
      <w:pPr>
        <w:numPr>
          <w:ilvl w:val="0"/>
          <w:numId w:val="74"/>
        </w:numPr>
        <w:spacing w:line="276" w:lineRule="auto"/>
        <w:jc w:val="both"/>
        <w:rPr>
          <w:b/>
          <w:color w:val="000000"/>
          <w:sz w:val="22"/>
          <w:szCs w:val="22"/>
        </w:rPr>
      </w:pPr>
      <w:r>
        <w:rPr>
          <w:b/>
          <w:color w:val="000000"/>
          <w:sz w:val="22"/>
          <w:szCs w:val="22"/>
        </w:rPr>
        <w:t>ADEQUAÇÃO ORÇAMENTÁRIA (Art. 6º, XXIII, alínea “j” da Lei nº 14.133/21)</w:t>
      </w:r>
    </w:p>
    <w:p w14:paraId="6D3B979C" w14:textId="77777777" w:rsidR="00092B62" w:rsidRDefault="00092B62" w:rsidP="00092B62">
      <w:pPr>
        <w:spacing w:line="276" w:lineRule="auto"/>
        <w:jc w:val="both"/>
        <w:rPr>
          <w:sz w:val="22"/>
          <w:szCs w:val="22"/>
        </w:rPr>
      </w:pPr>
    </w:p>
    <w:p w14:paraId="2234374E" w14:textId="77777777" w:rsidR="00092B62" w:rsidRDefault="00092B62" w:rsidP="008F32E2">
      <w:pPr>
        <w:numPr>
          <w:ilvl w:val="1"/>
          <w:numId w:val="74"/>
        </w:numPr>
        <w:spacing w:line="276" w:lineRule="auto"/>
        <w:ind w:left="0" w:firstLine="0"/>
        <w:jc w:val="both"/>
        <w:rPr>
          <w:color w:val="000000"/>
          <w:sz w:val="22"/>
          <w:szCs w:val="22"/>
        </w:rPr>
      </w:pPr>
      <w:r>
        <w:rPr>
          <w:color w:val="000000"/>
          <w:sz w:val="22"/>
          <w:szCs w:val="22"/>
        </w:rPr>
        <w:t>As despesas decorrentes da presente contratação correrão à conta de recursos específicos consignados no Orçamento Geral da União.</w:t>
      </w:r>
    </w:p>
    <w:p w14:paraId="483A7A16" w14:textId="77777777" w:rsidR="00092B62" w:rsidRDefault="00092B62" w:rsidP="00092B62">
      <w:pPr>
        <w:spacing w:line="276" w:lineRule="auto"/>
        <w:jc w:val="both"/>
        <w:rPr>
          <w:color w:val="000000"/>
          <w:sz w:val="22"/>
          <w:szCs w:val="22"/>
        </w:rPr>
      </w:pPr>
    </w:p>
    <w:p w14:paraId="066A742A" w14:textId="77777777" w:rsidR="00092B62" w:rsidRDefault="00092B62" w:rsidP="008F32E2">
      <w:pPr>
        <w:numPr>
          <w:ilvl w:val="1"/>
          <w:numId w:val="74"/>
        </w:numPr>
        <w:spacing w:line="276" w:lineRule="auto"/>
        <w:ind w:left="0" w:firstLine="0"/>
        <w:jc w:val="both"/>
        <w:rPr>
          <w:color w:val="000000"/>
          <w:sz w:val="22"/>
          <w:szCs w:val="22"/>
        </w:rPr>
      </w:pPr>
      <w:r>
        <w:rPr>
          <w:color w:val="000000"/>
          <w:sz w:val="22"/>
          <w:szCs w:val="22"/>
        </w:rPr>
        <w:t>A dotação orçamentária encontra-se consignada no Aviso de Contratação Direta.</w:t>
      </w:r>
    </w:p>
    <w:p w14:paraId="3CF71E63" w14:textId="77777777" w:rsidR="00092B62" w:rsidRDefault="00092B62" w:rsidP="00092B62">
      <w:pPr>
        <w:spacing w:line="276" w:lineRule="auto"/>
        <w:ind w:left="720"/>
        <w:rPr>
          <w:color w:val="000000"/>
          <w:sz w:val="22"/>
          <w:szCs w:val="22"/>
        </w:rPr>
      </w:pPr>
    </w:p>
    <w:p w14:paraId="2B5E8312" w14:textId="77777777" w:rsidR="00D01E00" w:rsidRDefault="00D01E00" w:rsidP="00D01E00">
      <w:pPr>
        <w:pBdr>
          <w:top w:val="nil"/>
          <w:left w:val="nil"/>
          <w:bottom w:val="nil"/>
          <w:right w:val="nil"/>
          <w:between w:val="nil"/>
        </w:pBdr>
        <w:spacing w:line="276" w:lineRule="auto"/>
        <w:ind w:left="720"/>
        <w:rPr>
          <w:color w:val="000000"/>
          <w:sz w:val="22"/>
          <w:szCs w:val="22"/>
        </w:rPr>
      </w:pPr>
    </w:p>
    <w:p w14:paraId="11AB0644" w14:textId="36C21DC2" w:rsidR="00E95838" w:rsidRDefault="00E95838">
      <w:pPr>
        <w:rPr>
          <w:b/>
          <w:color w:val="000000"/>
          <w:sz w:val="22"/>
          <w:szCs w:val="22"/>
        </w:rPr>
      </w:pPr>
      <w:r>
        <w:rPr>
          <w:b/>
          <w:color w:val="000000"/>
          <w:sz w:val="22"/>
          <w:szCs w:val="22"/>
        </w:rPr>
        <w:br w:type="page"/>
      </w:r>
    </w:p>
    <w:p w14:paraId="16696326" w14:textId="405EFBA4" w:rsidR="004F1BE2" w:rsidRDefault="00A147C6" w:rsidP="006D4C5D">
      <w:pPr>
        <w:ind w:left="720" w:firstLine="720"/>
        <w:rPr>
          <w:b/>
          <w:color w:val="000000"/>
          <w:sz w:val="22"/>
          <w:szCs w:val="22"/>
        </w:rPr>
      </w:pPr>
      <w:bookmarkStart w:id="6" w:name="_heading=h.3d0zwca5jylv" w:colFirst="0" w:colLast="0"/>
      <w:bookmarkEnd w:id="6"/>
      <w:r>
        <w:rPr>
          <w:b/>
          <w:color w:val="000000"/>
          <w:sz w:val="22"/>
          <w:szCs w:val="22"/>
        </w:rPr>
        <w:lastRenderedPageBreak/>
        <w:t xml:space="preserve">AVISO DE DISPENSA DE LICITAÇÃO ELETRÔNICA Nº </w:t>
      </w:r>
      <w:r w:rsidR="004B5618">
        <w:rPr>
          <w:b/>
          <w:color w:val="000000"/>
          <w:sz w:val="22"/>
          <w:szCs w:val="22"/>
        </w:rPr>
        <w:t>53</w:t>
      </w:r>
      <w:r w:rsidR="00871416">
        <w:rPr>
          <w:b/>
          <w:color w:val="000000"/>
          <w:sz w:val="22"/>
          <w:szCs w:val="22"/>
        </w:rPr>
        <w:t>/2026</w:t>
      </w:r>
    </w:p>
    <w:p w14:paraId="640D5C6E"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6F9FC79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14:paraId="5FB7FD2F"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3078E97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14:paraId="29A22C17" w14:textId="77777777" w:rsidR="004F1BE2" w:rsidRDefault="004F1BE2">
      <w:pPr>
        <w:widowControl w:val="0"/>
        <w:jc w:val="both"/>
        <w:rPr>
          <w:b/>
          <w:color w:val="000000"/>
          <w:sz w:val="22"/>
          <w:szCs w:val="22"/>
        </w:rPr>
      </w:pPr>
    </w:p>
    <w:p w14:paraId="4D82335D" w14:textId="77777777" w:rsidR="004F1BE2" w:rsidRDefault="004F1BE2">
      <w:pPr>
        <w:widowControl w:val="0"/>
        <w:jc w:val="both"/>
        <w:rPr>
          <w:b/>
          <w:color w:val="000000"/>
          <w:sz w:val="22"/>
          <w:szCs w:val="22"/>
        </w:rPr>
      </w:pPr>
    </w:p>
    <w:tbl>
      <w:tblPr>
        <w:tblStyle w:val="a6"/>
        <w:tblW w:w="9737" w:type="dxa"/>
        <w:tblInd w:w="-15" w:type="dxa"/>
        <w:tblLayout w:type="fixed"/>
        <w:tblLook w:val="0400" w:firstRow="0" w:lastRow="0" w:firstColumn="0" w:lastColumn="0" w:noHBand="0" w:noVBand="1"/>
      </w:tblPr>
      <w:tblGrid>
        <w:gridCol w:w="2100"/>
        <w:gridCol w:w="1575"/>
        <w:gridCol w:w="2970"/>
        <w:gridCol w:w="3092"/>
      </w:tblGrid>
      <w:tr w:rsidR="004F1BE2" w14:paraId="6F537D16" w14:textId="77777777">
        <w:tc>
          <w:tcPr>
            <w:tcW w:w="9737" w:type="dxa"/>
            <w:gridSpan w:val="4"/>
            <w:tcBorders>
              <w:top w:val="single" w:sz="12" w:space="0" w:color="000000"/>
              <w:left w:val="single" w:sz="12" w:space="0" w:color="000000"/>
              <w:bottom w:val="nil"/>
              <w:right w:val="single" w:sz="12" w:space="0" w:color="000000"/>
            </w:tcBorders>
          </w:tcPr>
          <w:p w14:paraId="16F95BCB" w14:textId="77777777" w:rsidR="004F1BE2" w:rsidRDefault="004F1BE2">
            <w:pPr>
              <w:widowControl w:val="0"/>
              <w:ind w:left="57" w:right="57"/>
              <w:jc w:val="both"/>
              <w:rPr>
                <w:sz w:val="22"/>
                <w:szCs w:val="22"/>
                <w:highlight w:val="white"/>
              </w:rPr>
            </w:pPr>
          </w:p>
          <w:p w14:paraId="77432886" w14:textId="77777777" w:rsidR="004F1BE2" w:rsidRDefault="00A147C6">
            <w:pPr>
              <w:widowControl w:val="0"/>
              <w:ind w:left="57" w:right="57"/>
              <w:jc w:val="both"/>
              <w:rPr>
                <w:sz w:val="22"/>
                <w:szCs w:val="22"/>
                <w:highlight w:val="white"/>
              </w:rPr>
            </w:pPr>
            <w:r>
              <w:rPr>
                <w:sz w:val="22"/>
                <w:szCs w:val="22"/>
                <w:highlight w:val="white"/>
              </w:rPr>
              <w:t>PROPONENTE: .................................................................................................................................</w:t>
            </w:r>
          </w:p>
          <w:p w14:paraId="66769C35" w14:textId="77777777" w:rsidR="004F1BE2" w:rsidRDefault="004F1BE2">
            <w:pPr>
              <w:widowControl w:val="0"/>
              <w:ind w:left="57" w:right="57"/>
              <w:jc w:val="both"/>
              <w:rPr>
                <w:sz w:val="22"/>
                <w:szCs w:val="22"/>
                <w:highlight w:val="white"/>
              </w:rPr>
            </w:pPr>
          </w:p>
        </w:tc>
      </w:tr>
      <w:tr w:rsidR="004F1BE2" w14:paraId="08801F1C" w14:textId="77777777">
        <w:trPr>
          <w:trHeight w:val="373"/>
        </w:trPr>
        <w:tc>
          <w:tcPr>
            <w:tcW w:w="9737" w:type="dxa"/>
            <w:gridSpan w:val="4"/>
            <w:tcBorders>
              <w:top w:val="nil"/>
              <w:left w:val="single" w:sz="12" w:space="0" w:color="000000"/>
              <w:bottom w:val="nil"/>
              <w:right w:val="single" w:sz="12" w:space="0" w:color="000000"/>
            </w:tcBorders>
          </w:tcPr>
          <w:p w14:paraId="70F29B0B" w14:textId="77777777" w:rsidR="004F1BE2" w:rsidRDefault="00A147C6">
            <w:pPr>
              <w:widowControl w:val="0"/>
              <w:ind w:left="57" w:right="57"/>
              <w:jc w:val="both"/>
              <w:rPr>
                <w:sz w:val="22"/>
                <w:szCs w:val="22"/>
                <w:highlight w:val="white"/>
              </w:rPr>
            </w:pPr>
            <w:r>
              <w:rPr>
                <w:sz w:val="22"/>
                <w:szCs w:val="22"/>
                <w:highlight w:val="white"/>
              </w:rPr>
              <w:t>ENDEREÇO: ................................................................................................N.º.................................</w:t>
            </w:r>
          </w:p>
          <w:p w14:paraId="2632DE1F" w14:textId="77777777" w:rsidR="004F1BE2" w:rsidRDefault="004F1BE2">
            <w:pPr>
              <w:widowControl w:val="0"/>
              <w:ind w:left="57" w:right="57"/>
              <w:jc w:val="both"/>
              <w:rPr>
                <w:sz w:val="22"/>
                <w:szCs w:val="22"/>
                <w:highlight w:val="white"/>
              </w:rPr>
            </w:pPr>
          </w:p>
        </w:tc>
      </w:tr>
      <w:tr w:rsidR="004F1BE2" w14:paraId="623F34E3" w14:textId="77777777">
        <w:tc>
          <w:tcPr>
            <w:tcW w:w="9737" w:type="dxa"/>
            <w:gridSpan w:val="4"/>
            <w:tcBorders>
              <w:top w:val="nil"/>
              <w:left w:val="single" w:sz="12" w:space="0" w:color="000000"/>
              <w:bottom w:val="nil"/>
              <w:right w:val="single" w:sz="12" w:space="0" w:color="000000"/>
            </w:tcBorders>
          </w:tcPr>
          <w:p w14:paraId="36363277" w14:textId="77777777" w:rsidR="004F1BE2" w:rsidRDefault="00A147C6">
            <w:pPr>
              <w:widowControl w:val="0"/>
              <w:ind w:left="57" w:right="57"/>
              <w:jc w:val="both"/>
              <w:rPr>
                <w:sz w:val="22"/>
                <w:szCs w:val="22"/>
                <w:highlight w:val="white"/>
              </w:rPr>
            </w:pPr>
            <w:r>
              <w:rPr>
                <w:sz w:val="22"/>
                <w:szCs w:val="22"/>
                <w:highlight w:val="white"/>
              </w:rPr>
              <w:t>BAIRRO: ......................................CIDADE......................................................UF..............................</w:t>
            </w:r>
          </w:p>
          <w:p w14:paraId="583AC909" w14:textId="77777777" w:rsidR="004F1BE2" w:rsidRDefault="004F1BE2">
            <w:pPr>
              <w:widowControl w:val="0"/>
              <w:ind w:left="57" w:right="57"/>
              <w:jc w:val="both"/>
              <w:rPr>
                <w:sz w:val="22"/>
                <w:szCs w:val="22"/>
                <w:highlight w:val="white"/>
              </w:rPr>
            </w:pPr>
          </w:p>
        </w:tc>
      </w:tr>
      <w:tr w:rsidR="004F1BE2" w14:paraId="2681BB6E" w14:textId="77777777">
        <w:tc>
          <w:tcPr>
            <w:tcW w:w="9737" w:type="dxa"/>
            <w:gridSpan w:val="4"/>
            <w:tcBorders>
              <w:top w:val="nil"/>
              <w:left w:val="single" w:sz="12" w:space="0" w:color="000000"/>
              <w:bottom w:val="nil"/>
              <w:right w:val="single" w:sz="12" w:space="0" w:color="000000"/>
            </w:tcBorders>
          </w:tcPr>
          <w:p w14:paraId="2DDCC168" w14:textId="77777777" w:rsidR="004F1BE2" w:rsidRDefault="00A147C6">
            <w:pPr>
              <w:widowControl w:val="0"/>
              <w:ind w:left="57" w:right="57"/>
              <w:jc w:val="both"/>
              <w:rPr>
                <w:sz w:val="22"/>
                <w:szCs w:val="22"/>
                <w:highlight w:val="white"/>
              </w:rPr>
            </w:pPr>
            <w:r>
              <w:rPr>
                <w:sz w:val="22"/>
                <w:szCs w:val="22"/>
                <w:highlight w:val="white"/>
              </w:rPr>
              <w:t>FONE: ..............................................E-MAIL .....................................................................................</w:t>
            </w:r>
          </w:p>
          <w:p w14:paraId="08F47D90" w14:textId="77777777" w:rsidR="004F1BE2" w:rsidRDefault="004F1BE2">
            <w:pPr>
              <w:widowControl w:val="0"/>
              <w:ind w:left="57" w:right="57"/>
              <w:jc w:val="both"/>
              <w:rPr>
                <w:sz w:val="22"/>
                <w:szCs w:val="22"/>
                <w:highlight w:val="white"/>
              </w:rPr>
            </w:pPr>
          </w:p>
        </w:tc>
      </w:tr>
      <w:tr w:rsidR="004F1BE2" w14:paraId="54F239F3" w14:textId="77777777">
        <w:trPr>
          <w:trHeight w:val="299"/>
        </w:trPr>
        <w:tc>
          <w:tcPr>
            <w:tcW w:w="9737" w:type="dxa"/>
            <w:gridSpan w:val="4"/>
            <w:tcBorders>
              <w:top w:val="nil"/>
              <w:left w:val="single" w:sz="12" w:space="0" w:color="000000"/>
              <w:bottom w:val="nil"/>
              <w:right w:val="single" w:sz="12" w:space="0" w:color="000000"/>
            </w:tcBorders>
          </w:tcPr>
          <w:p w14:paraId="5A0034B0" w14:textId="77777777" w:rsidR="004F1BE2" w:rsidRDefault="00A147C6">
            <w:pPr>
              <w:widowControl w:val="0"/>
              <w:ind w:left="57" w:right="57"/>
              <w:jc w:val="both"/>
              <w:rPr>
                <w:sz w:val="22"/>
                <w:szCs w:val="22"/>
              </w:rPr>
            </w:pPr>
            <w:r>
              <w:rPr>
                <w:sz w:val="22"/>
                <w:szCs w:val="22"/>
                <w:highlight w:val="white"/>
              </w:rPr>
              <w:t>CEP: ..............................................................C.N.P.J........................................................................</w:t>
            </w:r>
          </w:p>
        </w:tc>
      </w:tr>
      <w:tr w:rsidR="004F1BE2" w14:paraId="1689F3FF" w14:textId="77777777">
        <w:trPr>
          <w:trHeight w:val="878"/>
        </w:trPr>
        <w:tc>
          <w:tcPr>
            <w:tcW w:w="9737" w:type="dxa"/>
            <w:gridSpan w:val="4"/>
            <w:tcBorders>
              <w:top w:val="nil"/>
              <w:left w:val="single" w:sz="12" w:space="0" w:color="000000"/>
              <w:right w:val="single" w:sz="12" w:space="0" w:color="000000"/>
            </w:tcBorders>
          </w:tcPr>
          <w:p w14:paraId="6BA5FC56" w14:textId="77777777" w:rsidR="004F1BE2" w:rsidRDefault="004F1BE2">
            <w:pPr>
              <w:widowControl w:val="0"/>
              <w:ind w:left="60" w:right="60"/>
              <w:jc w:val="both"/>
              <w:rPr>
                <w:sz w:val="22"/>
                <w:szCs w:val="22"/>
                <w:highlight w:val="white"/>
              </w:rPr>
            </w:pPr>
          </w:p>
          <w:p w14:paraId="59CE6002" w14:textId="77777777" w:rsidR="004F1BE2" w:rsidRDefault="00A147C6">
            <w:pPr>
              <w:widowControl w:val="0"/>
              <w:ind w:left="60" w:right="60"/>
              <w:jc w:val="both"/>
              <w:rPr>
                <w:sz w:val="22"/>
                <w:szCs w:val="22"/>
                <w:highlight w:val="white"/>
              </w:rPr>
            </w:pPr>
            <w:r>
              <w:rPr>
                <w:sz w:val="22"/>
                <w:szCs w:val="22"/>
                <w:highlight w:val="white"/>
              </w:rPr>
              <w:t>REPRESENTANTE LEGAL QUE ASSINARÁ O CONTRATO:</w:t>
            </w:r>
          </w:p>
          <w:p w14:paraId="5D4614CD" w14:textId="77777777" w:rsidR="004F1BE2" w:rsidRDefault="004F1BE2">
            <w:pPr>
              <w:widowControl w:val="0"/>
              <w:ind w:left="60" w:right="60"/>
              <w:jc w:val="both"/>
              <w:rPr>
                <w:sz w:val="22"/>
                <w:szCs w:val="22"/>
                <w:highlight w:val="white"/>
              </w:rPr>
            </w:pPr>
          </w:p>
          <w:p w14:paraId="6498E1C6" w14:textId="77777777" w:rsidR="004F1BE2" w:rsidRDefault="00A147C6">
            <w:pPr>
              <w:widowControl w:val="0"/>
              <w:ind w:left="60" w:right="60"/>
              <w:jc w:val="both"/>
              <w:rPr>
                <w:sz w:val="22"/>
                <w:szCs w:val="22"/>
                <w:highlight w:val="white"/>
              </w:rPr>
            </w:pPr>
            <w:r>
              <w:rPr>
                <w:sz w:val="22"/>
                <w:szCs w:val="22"/>
                <w:highlight w:val="white"/>
              </w:rPr>
              <w:t>NOME: ..........................................................................................................................................</w:t>
            </w:r>
          </w:p>
          <w:p w14:paraId="581A58F2" w14:textId="77777777" w:rsidR="004F1BE2" w:rsidRDefault="004F1BE2">
            <w:pPr>
              <w:widowControl w:val="0"/>
              <w:ind w:left="60" w:right="60"/>
              <w:jc w:val="both"/>
              <w:rPr>
                <w:sz w:val="22"/>
                <w:szCs w:val="22"/>
                <w:highlight w:val="white"/>
              </w:rPr>
            </w:pPr>
          </w:p>
          <w:p w14:paraId="05D32AF6" w14:textId="77777777" w:rsidR="004F1BE2" w:rsidRDefault="00A147C6">
            <w:pPr>
              <w:widowControl w:val="0"/>
              <w:ind w:left="60" w:right="60"/>
              <w:jc w:val="both"/>
              <w:rPr>
                <w:sz w:val="22"/>
                <w:szCs w:val="22"/>
                <w:highlight w:val="white"/>
              </w:rPr>
            </w:pPr>
            <w:r>
              <w:rPr>
                <w:sz w:val="22"/>
                <w:szCs w:val="22"/>
                <w:highlight w:val="white"/>
              </w:rPr>
              <w:t>C.P.F.............................................................................................................................................</w:t>
            </w:r>
          </w:p>
          <w:p w14:paraId="1123DA30" w14:textId="77777777" w:rsidR="004F1BE2" w:rsidRDefault="004F1BE2">
            <w:pPr>
              <w:widowControl w:val="0"/>
              <w:ind w:left="57" w:right="57"/>
              <w:jc w:val="both"/>
              <w:rPr>
                <w:sz w:val="22"/>
                <w:szCs w:val="22"/>
                <w:highlight w:val="white"/>
              </w:rPr>
            </w:pPr>
          </w:p>
          <w:p w14:paraId="27762D78" w14:textId="77777777" w:rsidR="004F1BE2" w:rsidRDefault="00A147C6">
            <w:pPr>
              <w:widowControl w:val="0"/>
              <w:ind w:left="57" w:right="57"/>
              <w:jc w:val="both"/>
              <w:rPr>
                <w:sz w:val="22"/>
                <w:szCs w:val="22"/>
                <w:highlight w:val="white"/>
              </w:rPr>
            </w:pPr>
            <w:r>
              <w:rPr>
                <w:sz w:val="22"/>
                <w:szCs w:val="22"/>
                <w:highlight w:val="white"/>
              </w:rPr>
              <w:t xml:space="preserve">PREPOSTO QUE REPRESENTARÁ A CONTRATADA DURANTE A VIGÊNCIA DO AJUSTE: </w:t>
            </w:r>
          </w:p>
          <w:p w14:paraId="7BBB19C0" w14:textId="77777777" w:rsidR="004F1BE2" w:rsidRDefault="004F1BE2">
            <w:pPr>
              <w:widowControl w:val="0"/>
              <w:ind w:left="57" w:right="57"/>
              <w:jc w:val="both"/>
              <w:rPr>
                <w:sz w:val="22"/>
                <w:szCs w:val="22"/>
                <w:highlight w:val="white"/>
              </w:rPr>
            </w:pPr>
          </w:p>
          <w:p w14:paraId="53D7CDB0" w14:textId="77777777" w:rsidR="004F1BE2" w:rsidRDefault="00A147C6">
            <w:pPr>
              <w:widowControl w:val="0"/>
              <w:ind w:left="57" w:right="57"/>
              <w:jc w:val="both"/>
              <w:rPr>
                <w:sz w:val="22"/>
                <w:szCs w:val="22"/>
                <w:highlight w:val="white"/>
              </w:rPr>
            </w:pPr>
            <w:r>
              <w:rPr>
                <w:sz w:val="22"/>
                <w:szCs w:val="22"/>
                <w:highlight w:val="white"/>
              </w:rPr>
              <w:t>NOME: ...............................................................................................................................................</w:t>
            </w:r>
          </w:p>
          <w:p w14:paraId="18FACB5B" w14:textId="77777777" w:rsidR="004F1BE2" w:rsidRDefault="004F1BE2">
            <w:pPr>
              <w:widowControl w:val="0"/>
              <w:ind w:left="57" w:right="57"/>
              <w:jc w:val="both"/>
              <w:rPr>
                <w:sz w:val="22"/>
                <w:szCs w:val="22"/>
                <w:highlight w:val="white"/>
              </w:rPr>
            </w:pPr>
          </w:p>
          <w:p w14:paraId="6858238B" w14:textId="77777777" w:rsidR="004F1BE2" w:rsidRDefault="00A147C6">
            <w:pPr>
              <w:widowControl w:val="0"/>
              <w:ind w:left="57" w:right="57"/>
              <w:jc w:val="both"/>
              <w:rPr>
                <w:sz w:val="22"/>
                <w:szCs w:val="22"/>
                <w:highlight w:val="white"/>
              </w:rPr>
            </w:pPr>
            <w:r>
              <w:rPr>
                <w:sz w:val="22"/>
                <w:szCs w:val="22"/>
                <w:highlight w:val="white"/>
              </w:rPr>
              <w:t>C.P.F...................................................................................................................................................</w:t>
            </w:r>
          </w:p>
          <w:p w14:paraId="18588243" w14:textId="77777777" w:rsidR="004F1BE2" w:rsidRDefault="004F1BE2">
            <w:pPr>
              <w:widowControl w:val="0"/>
              <w:ind w:left="57" w:right="57"/>
              <w:jc w:val="both"/>
              <w:rPr>
                <w:sz w:val="22"/>
                <w:szCs w:val="22"/>
              </w:rPr>
            </w:pPr>
          </w:p>
        </w:tc>
      </w:tr>
      <w:tr w:rsidR="004F1BE2" w14:paraId="0191B17C" w14:textId="77777777">
        <w:trPr>
          <w:trHeight w:val="601"/>
        </w:trPr>
        <w:tc>
          <w:tcPr>
            <w:tcW w:w="2100" w:type="dxa"/>
            <w:tcBorders>
              <w:top w:val="nil"/>
              <w:left w:val="single" w:sz="12" w:space="0" w:color="000000"/>
              <w:bottom w:val="single" w:sz="4" w:space="0" w:color="000000"/>
              <w:right w:val="nil"/>
            </w:tcBorders>
          </w:tcPr>
          <w:p w14:paraId="45624531" w14:textId="77777777" w:rsidR="004F1BE2" w:rsidRDefault="00A147C6">
            <w:pPr>
              <w:widowControl w:val="0"/>
              <w:ind w:right="57"/>
              <w:jc w:val="center"/>
              <w:rPr>
                <w:sz w:val="22"/>
                <w:szCs w:val="22"/>
                <w:highlight w:val="white"/>
              </w:rPr>
            </w:pPr>
            <w:r>
              <w:rPr>
                <w:sz w:val="22"/>
                <w:szCs w:val="22"/>
                <w:highlight w:val="white"/>
              </w:rPr>
              <w:t xml:space="preserve">INSTITUIÇÃO FINANCEIRA </w:t>
            </w:r>
          </w:p>
          <w:p w14:paraId="6605548C" w14:textId="77777777" w:rsidR="004F1BE2" w:rsidRDefault="004F1BE2">
            <w:pPr>
              <w:widowControl w:val="0"/>
              <w:ind w:right="57"/>
              <w:jc w:val="center"/>
              <w:rPr>
                <w:b/>
                <w:strike/>
                <w:sz w:val="22"/>
                <w:szCs w:val="22"/>
                <w:highlight w:val="white"/>
              </w:rPr>
            </w:pPr>
          </w:p>
          <w:p w14:paraId="75896057" w14:textId="77777777" w:rsidR="004F1BE2" w:rsidRDefault="004F1BE2">
            <w:pPr>
              <w:widowControl w:val="0"/>
              <w:ind w:right="57"/>
              <w:jc w:val="center"/>
              <w:rPr>
                <w:b/>
                <w:strike/>
                <w:sz w:val="22"/>
                <w:szCs w:val="22"/>
                <w:highlight w:val="white"/>
              </w:rPr>
            </w:pPr>
          </w:p>
        </w:tc>
        <w:tc>
          <w:tcPr>
            <w:tcW w:w="1575" w:type="dxa"/>
            <w:tcBorders>
              <w:top w:val="nil"/>
              <w:left w:val="single" w:sz="6" w:space="0" w:color="000000"/>
              <w:bottom w:val="single" w:sz="4" w:space="0" w:color="000000"/>
              <w:right w:val="nil"/>
            </w:tcBorders>
          </w:tcPr>
          <w:p w14:paraId="3241CF82" w14:textId="77777777" w:rsidR="004F1BE2" w:rsidRDefault="00A147C6">
            <w:pPr>
              <w:widowControl w:val="0"/>
              <w:ind w:left="57" w:right="57"/>
              <w:jc w:val="center"/>
              <w:rPr>
                <w:sz w:val="22"/>
                <w:szCs w:val="22"/>
                <w:highlight w:val="white"/>
              </w:rPr>
            </w:pPr>
            <w:r>
              <w:rPr>
                <w:sz w:val="22"/>
                <w:szCs w:val="22"/>
                <w:highlight w:val="white"/>
              </w:rPr>
              <w:t>AGÊNCIA</w:t>
            </w:r>
          </w:p>
        </w:tc>
        <w:tc>
          <w:tcPr>
            <w:tcW w:w="2970" w:type="dxa"/>
            <w:tcBorders>
              <w:top w:val="nil"/>
              <w:left w:val="single" w:sz="6" w:space="0" w:color="000000"/>
              <w:bottom w:val="single" w:sz="4" w:space="0" w:color="000000"/>
              <w:right w:val="nil"/>
            </w:tcBorders>
          </w:tcPr>
          <w:p w14:paraId="21C28944" w14:textId="77777777" w:rsidR="004F1BE2" w:rsidRDefault="00A147C6">
            <w:pPr>
              <w:widowControl w:val="0"/>
              <w:ind w:left="57" w:right="57"/>
              <w:jc w:val="center"/>
              <w:rPr>
                <w:sz w:val="22"/>
                <w:szCs w:val="22"/>
                <w:highlight w:val="white"/>
              </w:rPr>
            </w:pPr>
            <w:r>
              <w:rPr>
                <w:sz w:val="22"/>
                <w:szCs w:val="22"/>
                <w:highlight w:val="white"/>
              </w:rPr>
              <w:t>PRAÇA DE PAGAMENTO</w:t>
            </w:r>
          </w:p>
        </w:tc>
        <w:tc>
          <w:tcPr>
            <w:tcW w:w="3092" w:type="dxa"/>
            <w:tcBorders>
              <w:top w:val="nil"/>
              <w:left w:val="single" w:sz="6" w:space="0" w:color="000000"/>
              <w:bottom w:val="single" w:sz="4" w:space="0" w:color="000000"/>
              <w:right w:val="single" w:sz="12" w:space="0" w:color="000000"/>
            </w:tcBorders>
          </w:tcPr>
          <w:p w14:paraId="3F18C3C7" w14:textId="77777777" w:rsidR="004F1BE2" w:rsidRDefault="00A147C6">
            <w:pPr>
              <w:widowControl w:val="0"/>
              <w:ind w:left="57" w:right="57"/>
              <w:jc w:val="center"/>
              <w:rPr>
                <w:sz w:val="22"/>
                <w:szCs w:val="22"/>
                <w:highlight w:val="white"/>
              </w:rPr>
            </w:pPr>
            <w:r>
              <w:rPr>
                <w:sz w:val="22"/>
                <w:szCs w:val="22"/>
                <w:highlight w:val="white"/>
              </w:rPr>
              <w:t>CONTA CORRENTE</w:t>
            </w:r>
          </w:p>
          <w:p w14:paraId="341B8D79" w14:textId="77777777" w:rsidR="004F1BE2" w:rsidRDefault="004F1BE2">
            <w:pPr>
              <w:widowControl w:val="0"/>
              <w:ind w:left="57" w:right="57"/>
              <w:jc w:val="center"/>
              <w:rPr>
                <w:sz w:val="22"/>
                <w:szCs w:val="22"/>
                <w:highlight w:val="white"/>
              </w:rPr>
            </w:pPr>
          </w:p>
          <w:p w14:paraId="200F2F2E" w14:textId="77777777" w:rsidR="004F1BE2" w:rsidRDefault="004F1BE2">
            <w:pPr>
              <w:widowControl w:val="0"/>
              <w:ind w:left="57" w:right="57"/>
              <w:jc w:val="center"/>
              <w:rPr>
                <w:sz w:val="22"/>
                <w:szCs w:val="22"/>
                <w:highlight w:val="white"/>
              </w:rPr>
            </w:pPr>
          </w:p>
        </w:tc>
      </w:tr>
    </w:tbl>
    <w:p w14:paraId="4D52973F" w14:textId="77777777" w:rsidR="004F1BE2" w:rsidRDefault="004F1BE2">
      <w:pPr>
        <w:jc w:val="both"/>
        <w:rPr>
          <w:sz w:val="22"/>
          <w:szCs w:val="22"/>
        </w:rPr>
      </w:pPr>
    </w:p>
    <w:p w14:paraId="74812460" w14:textId="77777777" w:rsidR="004F1BE2" w:rsidRDefault="00A147C6">
      <w:pPr>
        <w:jc w:val="both"/>
        <w:rPr>
          <w:color w:val="000000"/>
          <w:sz w:val="22"/>
          <w:szCs w:val="22"/>
        </w:rPr>
      </w:pPr>
      <w:r>
        <w:rPr>
          <w:b/>
          <w:color w:val="000000"/>
          <w:sz w:val="22"/>
          <w:szCs w:val="22"/>
          <w:u w:val="single"/>
        </w:rPr>
        <w:t>Observações</w:t>
      </w:r>
      <w:r>
        <w:rPr>
          <w:color w:val="000000"/>
          <w:sz w:val="22"/>
          <w:szCs w:val="22"/>
        </w:rPr>
        <w:t>:</w:t>
      </w:r>
    </w:p>
    <w:p w14:paraId="195D7009" w14:textId="77777777" w:rsidR="004F1BE2" w:rsidRDefault="004F1BE2">
      <w:pPr>
        <w:jc w:val="both"/>
        <w:rPr>
          <w:b/>
          <w:color w:val="000000"/>
          <w:sz w:val="22"/>
          <w:szCs w:val="22"/>
        </w:rPr>
      </w:pPr>
    </w:p>
    <w:p w14:paraId="309FD82C" w14:textId="17A913BB" w:rsidR="004F1BE2" w:rsidRDefault="00A147C6">
      <w:pPr>
        <w:jc w:val="both"/>
        <w:rPr>
          <w:sz w:val="22"/>
          <w:szCs w:val="22"/>
        </w:rPr>
      </w:pPr>
      <w:r>
        <w:rPr>
          <w:b/>
          <w:color w:val="000000"/>
          <w:sz w:val="22"/>
          <w:szCs w:val="22"/>
        </w:rPr>
        <w:t>1)</w:t>
      </w:r>
      <w:r>
        <w:rPr>
          <w:color w:val="000000"/>
          <w:sz w:val="22"/>
          <w:szCs w:val="22"/>
        </w:rPr>
        <w:t xml:space="preserve"> Fornecer </w:t>
      </w:r>
      <w:proofErr w:type="gramStart"/>
      <w:r>
        <w:rPr>
          <w:color w:val="000000"/>
          <w:sz w:val="22"/>
          <w:szCs w:val="22"/>
        </w:rPr>
        <w:t>preço(</w:t>
      </w:r>
      <w:proofErr w:type="gramEnd"/>
      <w:r>
        <w:rPr>
          <w:color w:val="000000"/>
          <w:sz w:val="22"/>
          <w:szCs w:val="22"/>
        </w:rPr>
        <w:t xml:space="preserve">s) </w:t>
      </w:r>
      <w:r>
        <w:rPr>
          <w:sz w:val="22"/>
          <w:szCs w:val="22"/>
        </w:rPr>
        <w:t>à vista, final(</w:t>
      </w:r>
      <w:proofErr w:type="spellStart"/>
      <w:r>
        <w:rPr>
          <w:sz w:val="22"/>
          <w:szCs w:val="22"/>
        </w:rPr>
        <w:t>is</w:t>
      </w:r>
      <w:proofErr w:type="spellEnd"/>
      <w:r>
        <w:rPr>
          <w:sz w:val="22"/>
          <w:szCs w:val="22"/>
        </w:rPr>
        <w:t>), acrescido(s) de todas as despesas (</w:t>
      </w:r>
      <w:r w:rsidR="006C18F7" w:rsidRPr="005528ED">
        <w:rPr>
          <w:sz w:val="22"/>
          <w:szCs w:val="22"/>
        </w:rPr>
        <w:t>tributos, frete e outras de quaisquer naturezas incidentes direta e indiretamente sobre o fornecimento dos produtos, deduzidos eventuais descontos</w:t>
      </w:r>
      <w:r>
        <w:rPr>
          <w:sz w:val="22"/>
          <w:szCs w:val="22"/>
        </w:rPr>
        <w:t>) e conter somente duas casas decimais, não sendo admitido(s) valor(es) simbólico(s), irrisório(s) ou igual(</w:t>
      </w:r>
      <w:proofErr w:type="spellStart"/>
      <w:r>
        <w:rPr>
          <w:sz w:val="22"/>
          <w:szCs w:val="22"/>
        </w:rPr>
        <w:t>is</w:t>
      </w:r>
      <w:proofErr w:type="spellEnd"/>
      <w:r>
        <w:rPr>
          <w:sz w:val="22"/>
          <w:szCs w:val="22"/>
        </w:rPr>
        <w:t>) a zero, o que enseja a desclassificação.</w:t>
      </w:r>
    </w:p>
    <w:p w14:paraId="7F34CDB9" w14:textId="77777777" w:rsidR="004F1BE2" w:rsidRDefault="004F1BE2">
      <w:pPr>
        <w:jc w:val="both"/>
        <w:rPr>
          <w:b/>
          <w:color w:val="000000"/>
          <w:sz w:val="22"/>
          <w:szCs w:val="22"/>
        </w:rPr>
      </w:pPr>
    </w:p>
    <w:p w14:paraId="09473DBE" w14:textId="2D43CFED" w:rsidR="00BE5886" w:rsidRDefault="00A147C6">
      <w:pPr>
        <w:jc w:val="both"/>
        <w:rPr>
          <w:color w:val="000000"/>
          <w:sz w:val="22"/>
          <w:szCs w:val="22"/>
        </w:rPr>
      </w:pPr>
      <w:r>
        <w:rPr>
          <w:b/>
          <w:color w:val="000000"/>
          <w:sz w:val="22"/>
          <w:szCs w:val="22"/>
        </w:rPr>
        <w:t>2)</w:t>
      </w:r>
      <w:r>
        <w:rPr>
          <w:color w:val="000000"/>
          <w:sz w:val="22"/>
          <w:szCs w:val="22"/>
        </w:rPr>
        <w:t xml:space="preserve"> Pagamento exclusivamente por ordem bancária.</w:t>
      </w:r>
    </w:p>
    <w:p w14:paraId="5148CD9E" w14:textId="153BD921" w:rsidR="004F1BE2" w:rsidRDefault="004F1BE2">
      <w:pPr>
        <w:jc w:val="both"/>
        <w:rPr>
          <w:sz w:val="22"/>
          <w:szCs w:val="22"/>
        </w:rPr>
      </w:pPr>
    </w:p>
    <w:p w14:paraId="035F96BC" w14:textId="1FBB230D" w:rsidR="006C18F7" w:rsidRDefault="006C18F7" w:rsidP="006C18F7">
      <w:pPr>
        <w:jc w:val="both"/>
        <w:rPr>
          <w:i/>
          <w:color w:val="FF0000"/>
          <w:sz w:val="22"/>
          <w:szCs w:val="22"/>
        </w:rPr>
      </w:pPr>
      <w:r w:rsidRPr="00873BA9">
        <w:rPr>
          <w:b/>
          <w:bCs/>
          <w:sz w:val="22"/>
          <w:szCs w:val="22"/>
        </w:rPr>
        <w:t xml:space="preserve">3) LOCAL DE ENTREGA: </w:t>
      </w:r>
      <w:r>
        <w:rPr>
          <w:color w:val="000000"/>
          <w:sz w:val="22"/>
          <w:szCs w:val="22"/>
        </w:rPr>
        <w:t xml:space="preserve">Seção do Controle de Acesso do TRE/SP, localizada na Rua Francisca </w:t>
      </w:r>
      <w:proofErr w:type="spellStart"/>
      <w:r>
        <w:rPr>
          <w:color w:val="000000"/>
          <w:sz w:val="22"/>
          <w:szCs w:val="22"/>
        </w:rPr>
        <w:t>Miquelina</w:t>
      </w:r>
      <w:proofErr w:type="spellEnd"/>
      <w:r>
        <w:rPr>
          <w:color w:val="000000"/>
          <w:sz w:val="22"/>
          <w:szCs w:val="22"/>
        </w:rPr>
        <w:t>, nº 123, Bela Vista, CEP 01316-900, São Paulo/SP, telefone (11) 3130-2170 ou 2096, de segunda a sexta-feira, das 09 às 18 horas.</w:t>
      </w:r>
    </w:p>
    <w:p w14:paraId="0526644C" w14:textId="77777777" w:rsidR="006C18F7" w:rsidRDefault="006C18F7" w:rsidP="006C18F7">
      <w:pPr>
        <w:pBdr>
          <w:top w:val="nil"/>
          <w:left w:val="nil"/>
          <w:bottom w:val="nil"/>
          <w:right w:val="nil"/>
          <w:between w:val="nil"/>
        </w:pBdr>
        <w:spacing w:line="276" w:lineRule="auto"/>
        <w:ind w:left="1843" w:hanging="1417"/>
        <w:jc w:val="both"/>
        <w:rPr>
          <w:i/>
          <w:color w:val="FF0000"/>
          <w:sz w:val="22"/>
          <w:szCs w:val="22"/>
        </w:rPr>
      </w:pPr>
    </w:p>
    <w:p w14:paraId="2CE25B5A" w14:textId="798D3E7C" w:rsidR="006C18F7" w:rsidRDefault="006C18F7" w:rsidP="006C18F7">
      <w:pPr>
        <w:pBdr>
          <w:top w:val="nil"/>
          <w:left w:val="nil"/>
          <w:bottom w:val="nil"/>
          <w:right w:val="nil"/>
          <w:between w:val="nil"/>
        </w:pBdr>
        <w:tabs>
          <w:tab w:val="left" w:pos="1134"/>
        </w:tabs>
        <w:spacing w:line="276" w:lineRule="auto"/>
        <w:jc w:val="both"/>
        <w:rPr>
          <w:i/>
          <w:color w:val="000000"/>
          <w:sz w:val="22"/>
          <w:szCs w:val="22"/>
        </w:rPr>
      </w:pPr>
      <w:r w:rsidRPr="006C18F7">
        <w:rPr>
          <w:b/>
          <w:color w:val="000000"/>
          <w:sz w:val="22"/>
          <w:szCs w:val="22"/>
        </w:rPr>
        <w:t xml:space="preserve">3.1) </w:t>
      </w:r>
      <w:r>
        <w:rPr>
          <w:color w:val="000000"/>
          <w:sz w:val="22"/>
          <w:szCs w:val="22"/>
        </w:rPr>
        <w:t>Para otimização dos trabalhos de recebimento e maior agilidade no atendimento aos fornecedores, solicita-se que as entregas sejam agendadas pelo e-mail </w:t>
      </w:r>
      <w:hyperlink r:id="rId50">
        <w:r>
          <w:rPr>
            <w:color w:val="000080"/>
            <w:sz w:val="22"/>
            <w:szCs w:val="22"/>
            <w:u w:val="single"/>
          </w:rPr>
          <w:t>recebimento@tre-sp.jus.br</w:t>
        </w:r>
      </w:hyperlink>
      <w:r>
        <w:rPr>
          <w:color w:val="000000"/>
          <w:sz w:val="22"/>
          <w:szCs w:val="22"/>
        </w:rPr>
        <w:t>.</w:t>
      </w:r>
    </w:p>
    <w:p w14:paraId="3F02EA7A" w14:textId="1F817149" w:rsidR="006C18F7" w:rsidRDefault="006C18F7">
      <w:pPr>
        <w:rPr>
          <w:sz w:val="22"/>
          <w:szCs w:val="22"/>
        </w:rPr>
      </w:pPr>
      <w:r>
        <w:rPr>
          <w:sz w:val="22"/>
          <w:szCs w:val="22"/>
        </w:rPr>
        <w:br w:type="page"/>
      </w:r>
    </w:p>
    <w:p w14:paraId="43E3C779" w14:textId="77777777" w:rsidR="006C18F7" w:rsidRDefault="006C18F7">
      <w:pPr>
        <w:jc w:val="both"/>
        <w:rPr>
          <w:sz w:val="22"/>
          <w:szCs w:val="22"/>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5"/>
        <w:gridCol w:w="1861"/>
        <w:gridCol w:w="1061"/>
        <w:gridCol w:w="1128"/>
        <w:gridCol w:w="1550"/>
        <w:gridCol w:w="1517"/>
        <w:gridCol w:w="1183"/>
        <w:gridCol w:w="1212"/>
      </w:tblGrid>
      <w:tr w:rsidR="006C18F7" w:rsidRPr="00D72826" w14:paraId="54269BED" w14:textId="77777777" w:rsidTr="006C18F7">
        <w:tc>
          <w:tcPr>
            <w:tcW w:w="0" w:type="auto"/>
            <w:tcBorders>
              <w:top w:val="single" w:sz="4" w:space="0" w:color="000000"/>
              <w:left w:val="single" w:sz="4" w:space="0" w:color="000000"/>
              <w:bottom w:val="single" w:sz="4" w:space="0" w:color="000000"/>
              <w:right w:val="single" w:sz="4" w:space="0" w:color="000000"/>
            </w:tcBorders>
          </w:tcPr>
          <w:p w14:paraId="72723176" w14:textId="77777777" w:rsidR="006C18F7" w:rsidRPr="00D72826" w:rsidRDefault="006C18F7" w:rsidP="00524687">
            <w:pPr>
              <w:jc w:val="center"/>
              <w:rPr>
                <w:b/>
                <w:sz w:val="20"/>
              </w:rPr>
            </w:pPr>
            <w:r w:rsidRPr="00D72826">
              <w:rPr>
                <w:b/>
                <w:sz w:val="20"/>
              </w:rPr>
              <w:t>ITEM</w:t>
            </w:r>
          </w:p>
          <w:p w14:paraId="21E080CB" w14:textId="77777777" w:rsidR="006C18F7" w:rsidRPr="00D72826" w:rsidRDefault="006C18F7" w:rsidP="00524687">
            <w:pPr>
              <w:jc w:val="center"/>
              <w:rPr>
                <w:b/>
                <w:sz w:val="20"/>
              </w:rPr>
            </w:pPr>
          </w:p>
        </w:tc>
        <w:tc>
          <w:tcPr>
            <w:tcW w:w="0" w:type="auto"/>
            <w:tcBorders>
              <w:top w:val="single" w:sz="4" w:space="0" w:color="000000"/>
              <w:left w:val="single" w:sz="4" w:space="0" w:color="000000"/>
              <w:bottom w:val="single" w:sz="4" w:space="0" w:color="000000"/>
              <w:right w:val="single" w:sz="4" w:space="0" w:color="000000"/>
            </w:tcBorders>
          </w:tcPr>
          <w:p w14:paraId="3CB9A837" w14:textId="77777777" w:rsidR="006C18F7" w:rsidRPr="00D72826" w:rsidRDefault="006C18F7" w:rsidP="00524687">
            <w:pPr>
              <w:jc w:val="center"/>
              <w:rPr>
                <w:b/>
                <w:sz w:val="20"/>
              </w:rPr>
            </w:pPr>
            <w:r w:rsidRPr="00D72826">
              <w:rPr>
                <w:b/>
                <w:sz w:val="20"/>
              </w:rPr>
              <w:t>ESPECIFICAÇÃO</w:t>
            </w:r>
          </w:p>
        </w:tc>
        <w:tc>
          <w:tcPr>
            <w:tcW w:w="0" w:type="auto"/>
            <w:tcBorders>
              <w:top w:val="single" w:sz="4" w:space="0" w:color="000000"/>
              <w:left w:val="single" w:sz="4" w:space="0" w:color="000000"/>
              <w:bottom w:val="single" w:sz="4" w:space="0" w:color="000000"/>
              <w:right w:val="single" w:sz="4" w:space="0" w:color="000000"/>
            </w:tcBorders>
          </w:tcPr>
          <w:p w14:paraId="39770FDC" w14:textId="77777777" w:rsidR="006C18F7" w:rsidRPr="00D72826" w:rsidRDefault="006C18F7" w:rsidP="00524687">
            <w:pPr>
              <w:rPr>
                <w:b/>
                <w:sz w:val="20"/>
              </w:rPr>
            </w:pPr>
            <w:r w:rsidRPr="00D72826">
              <w:rPr>
                <w:b/>
                <w:sz w:val="20"/>
              </w:rPr>
              <w:t>CATMAT</w:t>
            </w:r>
          </w:p>
        </w:tc>
        <w:tc>
          <w:tcPr>
            <w:tcW w:w="0" w:type="auto"/>
            <w:tcBorders>
              <w:top w:val="single" w:sz="4" w:space="0" w:color="000000"/>
              <w:left w:val="single" w:sz="4" w:space="0" w:color="000000"/>
              <w:bottom w:val="single" w:sz="4" w:space="0" w:color="000000"/>
              <w:right w:val="single" w:sz="4" w:space="0" w:color="000000"/>
            </w:tcBorders>
          </w:tcPr>
          <w:p w14:paraId="27A84882" w14:textId="77777777" w:rsidR="006C18F7" w:rsidRPr="00D72826" w:rsidRDefault="006C18F7" w:rsidP="00524687">
            <w:pPr>
              <w:jc w:val="center"/>
              <w:rPr>
                <w:b/>
                <w:sz w:val="20"/>
              </w:rPr>
            </w:pPr>
            <w:r w:rsidRPr="00D72826">
              <w:rPr>
                <w:b/>
                <w:sz w:val="20"/>
              </w:rPr>
              <w:t>UNIDADE</w:t>
            </w:r>
          </w:p>
        </w:tc>
        <w:tc>
          <w:tcPr>
            <w:tcW w:w="0" w:type="auto"/>
            <w:tcBorders>
              <w:top w:val="single" w:sz="4" w:space="0" w:color="000000"/>
              <w:left w:val="single" w:sz="4" w:space="0" w:color="000000"/>
              <w:bottom w:val="single" w:sz="4" w:space="0" w:color="000000"/>
              <w:right w:val="single" w:sz="4" w:space="0" w:color="000000"/>
            </w:tcBorders>
          </w:tcPr>
          <w:p w14:paraId="7DF2780B" w14:textId="77777777" w:rsidR="006C18F7" w:rsidRPr="00D72826" w:rsidRDefault="006C18F7" w:rsidP="00524687">
            <w:pPr>
              <w:jc w:val="center"/>
              <w:rPr>
                <w:b/>
                <w:sz w:val="20"/>
              </w:rPr>
            </w:pPr>
            <w:r w:rsidRPr="00D72826">
              <w:rPr>
                <w:b/>
                <w:sz w:val="20"/>
              </w:rPr>
              <w:t>QUANTIDADE</w:t>
            </w:r>
          </w:p>
        </w:tc>
        <w:tc>
          <w:tcPr>
            <w:tcW w:w="0" w:type="auto"/>
            <w:tcBorders>
              <w:top w:val="single" w:sz="4" w:space="0" w:color="000000"/>
              <w:left w:val="single" w:sz="4" w:space="0" w:color="000000"/>
              <w:bottom w:val="single" w:sz="4" w:space="0" w:color="000000"/>
              <w:right w:val="single" w:sz="4" w:space="0" w:color="000000"/>
            </w:tcBorders>
          </w:tcPr>
          <w:p w14:paraId="59F42F83" w14:textId="77777777" w:rsidR="006C18F7" w:rsidRPr="00D72826" w:rsidRDefault="006C18F7" w:rsidP="00524687">
            <w:pPr>
              <w:jc w:val="center"/>
              <w:rPr>
                <w:b/>
                <w:sz w:val="20"/>
              </w:rPr>
            </w:pPr>
            <w:r>
              <w:rPr>
                <w:b/>
                <w:sz w:val="20"/>
              </w:rPr>
              <w:t>MARCA/ MODELO/ REFERÊNCIA</w:t>
            </w:r>
          </w:p>
        </w:tc>
        <w:tc>
          <w:tcPr>
            <w:tcW w:w="0" w:type="auto"/>
            <w:tcBorders>
              <w:top w:val="single" w:sz="4" w:space="0" w:color="000000"/>
              <w:left w:val="single" w:sz="4" w:space="0" w:color="000000"/>
              <w:bottom w:val="single" w:sz="4" w:space="0" w:color="000000"/>
              <w:right w:val="single" w:sz="4" w:space="0" w:color="000000"/>
            </w:tcBorders>
          </w:tcPr>
          <w:p w14:paraId="07CF95A0" w14:textId="77777777" w:rsidR="006C18F7" w:rsidRPr="00D72826" w:rsidRDefault="006C18F7" w:rsidP="00524687">
            <w:pPr>
              <w:jc w:val="center"/>
              <w:rPr>
                <w:b/>
                <w:sz w:val="20"/>
              </w:rPr>
            </w:pPr>
            <w:r w:rsidRPr="00D72826">
              <w:rPr>
                <w:b/>
                <w:sz w:val="20"/>
              </w:rPr>
              <w:t xml:space="preserve">PREÇO UNITÁRIO </w:t>
            </w:r>
          </w:p>
          <w:p w14:paraId="41ABD738" w14:textId="77777777" w:rsidR="006C18F7" w:rsidRPr="00D72826" w:rsidRDefault="006C18F7" w:rsidP="00524687">
            <w:pPr>
              <w:jc w:val="center"/>
              <w:rPr>
                <w:b/>
                <w:sz w:val="20"/>
              </w:rPr>
            </w:pPr>
            <w:r w:rsidRPr="00D72826">
              <w:rPr>
                <w:b/>
                <w:sz w:val="20"/>
              </w:rPr>
              <w:t>R$</w:t>
            </w:r>
          </w:p>
        </w:tc>
        <w:tc>
          <w:tcPr>
            <w:tcW w:w="1213" w:type="dxa"/>
            <w:tcBorders>
              <w:top w:val="single" w:sz="4" w:space="0" w:color="000000"/>
              <w:left w:val="single" w:sz="4" w:space="0" w:color="000000"/>
              <w:bottom w:val="single" w:sz="4" w:space="0" w:color="000000"/>
              <w:right w:val="single" w:sz="4" w:space="0" w:color="000000"/>
            </w:tcBorders>
          </w:tcPr>
          <w:p w14:paraId="786C4CBE" w14:textId="77777777" w:rsidR="006C18F7" w:rsidRPr="00D72826" w:rsidRDefault="006C18F7" w:rsidP="00524687">
            <w:pPr>
              <w:jc w:val="center"/>
              <w:rPr>
                <w:b/>
                <w:sz w:val="20"/>
              </w:rPr>
            </w:pPr>
            <w:r w:rsidRPr="00D72826">
              <w:rPr>
                <w:b/>
                <w:sz w:val="20"/>
              </w:rPr>
              <w:t xml:space="preserve">PREÇO TOTAL </w:t>
            </w:r>
          </w:p>
          <w:p w14:paraId="6DC90736" w14:textId="77777777" w:rsidR="006C18F7" w:rsidRPr="00D72826" w:rsidRDefault="006C18F7" w:rsidP="00524687">
            <w:pPr>
              <w:jc w:val="center"/>
              <w:rPr>
                <w:b/>
                <w:sz w:val="20"/>
              </w:rPr>
            </w:pPr>
            <w:r w:rsidRPr="00D72826">
              <w:rPr>
                <w:b/>
                <w:sz w:val="20"/>
              </w:rPr>
              <w:t>R$</w:t>
            </w:r>
          </w:p>
        </w:tc>
      </w:tr>
      <w:tr w:rsidR="006C18F7" w:rsidRPr="00D72826" w14:paraId="6BC2103F" w14:textId="77777777" w:rsidTr="000C3675">
        <w:trPr>
          <w:trHeight w:val="1458"/>
        </w:trPr>
        <w:tc>
          <w:tcPr>
            <w:tcW w:w="0" w:type="auto"/>
            <w:tcBorders>
              <w:top w:val="single" w:sz="4" w:space="0" w:color="000000"/>
              <w:left w:val="single" w:sz="4" w:space="0" w:color="000000"/>
              <w:bottom w:val="single" w:sz="4" w:space="0" w:color="000000"/>
              <w:right w:val="single" w:sz="4" w:space="0" w:color="000000"/>
            </w:tcBorders>
          </w:tcPr>
          <w:p w14:paraId="3F3FE625" w14:textId="77777777" w:rsidR="000C3675" w:rsidRDefault="000C3675" w:rsidP="00524687">
            <w:pPr>
              <w:jc w:val="both"/>
              <w:rPr>
                <w:sz w:val="20"/>
              </w:rPr>
            </w:pPr>
          </w:p>
          <w:p w14:paraId="646E7A7D" w14:textId="77777777" w:rsidR="000C3675" w:rsidRDefault="000C3675" w:rsidP="00524687">
            <w:pPr>
              <w:jc w:val="both"/>
              <w:rPr>
                <w:sz w:val="20"/>
              </w:rPr>
            </w:pPr>
          </w:p>
          <w:p w14:paraId="6838AFEF" w14:textId="4AA7679B" w:rsidR="006C18F7" w:rsidRPr="00D72826" w:rsidRDefault="000C3675" w:rsidP="00524687">
            <w:pPr>
              <w:jc w:val="both"/>
              <w:rPr>
                <w:sz w:val="20"/>
              </w:rPr>
            </w:pPr>
            <w:r>
              <w:rPr>
                <w:sz w:val="20"/>
              </w:rPr>
              <w:t>único</w:t>
            </w:r>
          </w:p>
        </w:tc>
        <w:tc>
          <w:tcPr>
            <w:tcW w:w="0" w:type="auto"/>
            <w:tcBorders>
              <w:top w:val="single" w:sz="4" w:space="0" w:color="000000"/>
              <w:left w:val="single" w:sz="4" w:space="0" w:color="000000"/>
              <w:bottom w:val="single" w:sz="4" w:space="0" w:color="000000"/>
              <w:right w:val="single" w:sz="4" w:space="0" w:color="000000"/>
            </w:tcBorders>
          </w:tcPr>
          <w:p w14:paraId="6B97D5AE" w14:textId="77777777" w:rsidR="000C3675" w:rsidRDefault="000C3675" w:rsidP="000C3675">
            <w:pPr>
              <w:jc w:val="both"/>
              <w:rPr>
                <w:sz w:val="20"/>
              </w:rPr>
            </w:pPr>
          </w:p>
          <w:p w14:paraId="16AD2A02" w14:textId="77777777" w:rsidR="000C3675" w:rsidRDefault="000C3675" w:rsidP="000C3675">
            <w:pPr>
              <w:jc w:val="both"/>
              <w:rPr>
                <w:sz w:val="20"/>
              </w:rPr>
            </w:pPr>
          </w:p>
          <w:p w14:paraId="2ED4D702" w14:textId="19085D76" w:rsidR="000C3675" w:rsidRDefault="000C3675" w:rsidP="000C3675">
            <w:pPr>
              <w:jc w:val="both"/>
              <w:rPr>
                <w:sz w:val="20"/>
              </w:rPr>
            </w:pPr>
            <w:r>
              <w:rPr>
                <w:sz w:val="20"/>
              </w:rPr>
              <w:t xml:space="preserve">Portal Detector de Metais Garret </w:t>
            </w:r>
          </w:p>
          <w:p w14:paraId="741210EF" w14:textId="7CA2D266" w:rsidR="006C18F7" w:rsidRPr="00D72826" w:rsidRDefault="000C3675" w:rsidP="000C3675">
            <w:pPr>
              <w:jc w:val="both"/>
              <w:rPr>
                <w:sz w:val="20"/>
              </w:rPr>
            </w:pPr>
            <w:r>
              <w:rPr>
                <w:color w:val="000000"/>
                <w:sz w:val="22"/>
                <w:szCs w:val="22"/>
              </w:rPr>
              <w:t>PD6500I</w:t>
            </w:r>
            <w:r w:rsidR="008F3850">
              <w:rPr>
                <w:color w:val="000000"/>
                <w:sz w:val="22"/>
                <w:szCs w:val="22"/>
              </w:rPr>
              <w:t xml:space="preserve"> </w:t>
            </w:r>
            <w:r w:rsidR="008F3850" w:rsidRPr="00631C91">
              <w:rPr>
                <w:sz w:val="22"/>
                <w:szCs w:val="22"/>
              </w:rPr>
              <w:t xml:space="preserve">com </w:t>
            </w:r>
            <w:proofErr w:type="spellStart"/>
            <w:r w:rsidR="008F3850" w:rsidRPr="00631C91">
              <w:rPr>
                <w:sz w:val="22"/>
                <w:szCs w:val="22"/>
              </w:rPr>
              <w:t>plug</w:t>
            </w:r>
            <w:proofErr w:type="spellEnd"/>
            <w:r w:rsidR="008F3850" w:rsidRPr="00631C91">
              <w:rPr>
                <w:sz w:val="22"/>
                <w:szCs w:val="22"/>
              </w:rPr>
              <w:t xml:space="preserve"> 2P e T/26.01.00026 compatível com a integração no Scanner Raio X Spectrum</w:t>
            </w:r>
          </w:p>
        </w:tc>
        <w:tc>
          <w:tcPr>
            <w:tcW w:w="0" w:type="auto"/>
            <w:tcBorders>
              <w:top w:val="single" w:sz="4" w:space="0" w:color="000000"/>
              <w:left w:val="single" w:sz="4" w:space="0" w:color="000000"/>
              <w:bottom w:val="single" w:sz="4" w:space="0" w:color="000000"/>
              <w:right w:val="single" w:sz="4" w:space="0" w:color="000000"/>
            </w:tcBorders>
            <w:vAlign w:val="center"/>
          </w:tcPr>
          <w:p w14:paraId="7420A465" w14:textId="1DFAF778" w:rsidR="006C18F7" w:rsidRPr="00D72826" w:rsidRDefault="000C3675" w:rsidP="000C3675">
            <w:pPr>
              <w:jc w:val="center"/>
              <w:rPr>
                <w:sz w:val="20"/>
              </w:rPr>
            </w:pPr>
            <w:r>
              <w:rPr>
                <w:sz w:val="20"/>
              </w:rPr>
              <w:t>224386</w:t>
            </w:r>
          </w:p>
        </w:tc>
        <w:tc>
          <w:tcPr>
            <w:tcW w:w="0" w:type="auto"/>
            <w:tcBorders>
              <w:top w:val="single" w:sz="4" w:space="0" w:color="000000"/>
              <w:left w:val="single" w:sz="4" w:space="0" w:color="000000"/>
              <w:bottom w:val="single" w:sz="4" w:space="0" w:color="000000"/>
              <w:right w:val="single" w:sz="4" w:space="0" w:color="000000"/>
            </w:tcBorders>
            <w:vAlign w:val="center"/>
          </w:tcPr>
          <w:p w14:paraId="234FB566" w14:textId="77777777" w:rsidR="006C18F7" w:rsidRPr="00D72826" w:rsidRDefault="006C18F7" w:rsidP="00524687">
            <w:pPr>
              <w:jc w:val="center"/>
              <w:rPr>
                <w:sz w:val="20"/>
              </w:rPr>
            </w:pPr>
            <w:r w:rsidRPr="00D72826">
              <w:rPr>
                <w:sz w:val="20"/>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43EEC386" w14:textId="0CB5CCD4" w:rsidR="006C18F7" w:rsidRPr="00D72826" w:rsidRDefault="000C3675" w:rsidP="00524687">
            <w:pPr>
              <w:jc w:val="center"/>
              <w:rPr>
                <w:sz w:val="20"/>
              </w:rPr>
            </w:pPr>
            <w:r>
              <w:rPr>
                <w:sz w:val="20"/>
              </w:rPr>
              <w:t>01</w:t>
            </w:r>
          </w:p>
        </w:tc>
        <w:tc>
          <w:tcPr>
            <w:tcW w:w="0" w:type="auto"/>
            <w:tcBorders>
              <w:top w:val="single" w:sz="4" w:space="0" w:color="000000"/>
              <w:left w:val="single" w:sz="4" w:space="0" w:color="000000"/>
              <w:bottom w:val="single" w:sz="4" w:space="0" w:color="000000"/>
              <w:right w:val="single" w:sz="4" w:space="0" w:color="000000"/>
            </w:tcBorders>
          </w:tcPr>
          <w:p w14:paraId="39CFD1BC" w14:textId="77777777" w:rsidR="006C18F7" w:rsidRPr="00D72826" w:rsidRDefault="006C18F7" w:rsidP="00524687">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4ADDBE8" w14:textId="77777777" w:rsidR="006C18F7" w:rsidRPr="00D72826" w:rsidRDefault="006C18F7" w:rsidP="00524687">
            <w:pPr>
              <w:jc w:val="center"/>
              <w:rPr>
                <w:sz w:val="20"/>
              </w:rPr>
            </w:pPr>
          </w:p>
        </w:tc>
        <w:tc>
          <w:tcPr>
            <w:tcW w:w="1213" w:type="dxa"/>
            <w:tcBorders>
              <w:top w:val="single" w:sz="4" w:space="0" w:color="000000"/>
              <w:left w:val="single" w:sz="4" w:space="0" w:color="000000"/>
              <w:bottom w:val="single" w:sz="4" w:space="0" w:color="000000"/>
              <w:right w:val="single" w:sz="4" w:space="0" w:color="000000"/>
            </w:tcBorders>
            <w:vAlign w:val="center"/>
          </w:tcPr>
          <w:p w14:paraId="4CDA3F7A" w14:textId="77777777" w:rsidR="006C18F7" w:rsidRPr="00D72826" w:rsidRDefault="006C18F7" w:rsidP="00524687">
            <w:pPr>
              <w:jc w:val="center"/>
              <w:rPr>
                <w:sz w:val="20"/>
              </w:rPr>
            </w:pPr>
          </w:p>
        </w:tc>
      </w:tr>
    </w:tbl>
    <w:p w14:paraId="73DE9428" w14:textId="77777777" w:rsidR="006C18F7" w:rsidRDefault="006C18F7" w:rsidP="006C18F7">
      <w:pPr>
        <w:rPr>
          <w:b/>
          <w:bCs/>
          <w:sz w:val="22"/>
          <w:szCs w:val="22"/>
        </w:rPr>
      </w:pPr>
    </w:p>
    <w:p w14:paraId="6C05B188" w14:textId="77777777" w:rsidR="006D4C5D" w:rsidRPr="00391E8A" w:rsidRDefault="006D4C5D" w:rsidP="00427B81">
      <w:pPr>
        <w:pBdr>
          <w:top w:val="nil"/>
          <w:left w:val="nil"/>
          <w:bottom w:val="nil"/>
          <w:right w:val="nil"/>
          <w:between w:val="nil"/>
        </w:pBdr>
        <w:ind w:left="720"/>
        <w:jc w:val="both"/>
        <w:rPr>
          <w:i/>
          <w:sz w:val="22"/>
          <w:szCs w:val="22"/>
        </w:rPr>
      </w:pPr>
    </w:p>
    <w:p w14:paraId="7856EA80" w14:textId="0EE458E1" w:rsidR="000C2B30" w:rsidRDefault="000C2B30" w:rsidP="000C2B30">
      <w:pPr>
        <w:tabs>
          <w:tab w:val="left" w:pos="599"/>
        </w:tabs>
        <w:spacing w:line="244" w:lineRule="auto"/>
        <w:jc w:val="both"/>
        <w:rPr>
          <w:sz w:val="22"/>
          <w:szCs w:val="22"/>
        </w:rPr>
      </w:pPr>
      <w:r>
        <w:rPr>
          <w:b/>
          <w:sz w:val="22"/>
          <w:shd w:val="clear" w:color="auto" w:fill="FFFFFF"/>
        </w:rPr>
        <w:t xml:space="preserve">PRAZO DE ENTREGA: </w:t>
      </w:r>
      <w:r w:rsidRPr="004F7F62">
        <w:rPr>
          <w:sz w:val="22"/>
          <w:shd w:val="clear" w:color="auto" w:fill="FFFFFF"/>
        </w:rPr>
        <w:t xml:space="preserve">................. </w:t>
      </w:r>
      <w:proofErr w:type="gramStart"/>
      <w:r w:rsidRPr="004F7F62">
        <w:rPr>
          <w:sz w:val="22"/>
          <w:shd w:val="clear" w:color="auto" w:fill="FFFFFF"/>
        </w:rPr>
        <w:t>dias</w:t>
      </w:r>
      <w:proofErr w:type="gramEnd"/>
      <w:r w:rsidRPr="004F7F62">
        <w:rPr>
          <w:sz w:val="22"/>
          <w:shd w:val="clear" w:color="auto" w:fill="FFFFFF"/>
        </w:rPr>
        <w:t xml:space="preserve"> corridos (</w:t>
      </w:r>
      <w:r w:rsidRPr="00FD63EF">
        <w:rPr>
          <w:sz w:val="22"/>
          <w:szCs w:val="22"/>
        </w:rPr>
        <w:t xml:space="preserve">máximo de </w:t>
      </w:r>
      <w:r w:rsidR="000C3675">
        <w:rPr>
          <w:sz w:val="22"/>
          <w:szCs w:val="22"/>
        </w:rPr>
        <w:t>60</w:t>
      </w:r>
      <w:r w:rsidRPr="00FD63EF">
        <w:rPr>
          <w:sz w:val="22"/>
          <w:szCs w:val="22"/>
        </w:rPr>
        <w:t xml:space="preserve"> dias corridos</w:t>
      </w:r>
      <w:r>
        <w:rPr>
          <w:sz w:val="22"/>
          <w:szCs w:val="22"/>
        </w:rPr>
        <w:t>)</w:t>
      </w:r>
      <w:r w:rsidRPr="00FD63EF">
        <w:rPr>
          <w:sz w:val="22"/>
          <w:szCs w:val="22"/>
        </w:rPr>
        <w:t>, contados do recebimento da notificação formal à Contratada pela Contratante, acompanhada da Nota de Empenho, em remessa única</w:t>
      </w:r>
      <w:r>
        <w:rPr>
          <w:sz w:val="22"/>
          <w:szCs w:val="22"/>
        </w:rPr>
        <w:t>.</w:t>
      </w:r>
    </w:p>
    <w:p w14:paraId="396F217E" w14:textId="77777777" w:rsidR="000C2B30" w:rsidRDefault="000C2B30" w:rsidP="000C2B30">
      <w:pPr>
        <w:tabs>
          <w:tab w:val="left" w:pos="599"/>
        </w:tabs>
        <w:spacing w:line="244" w:lineRule="auto"/>
        <w:jc w:val="both"/>
        <w:rPr>
          <w:b/>
          <w:sz w:val="22"/>
          <w:shd w:val="clear" w:color="auto" w:fill="FFFFFF"/>
        </w:rPr>
      </w:pPr>
    </w:p>
    <w:p w14:paraId="750CE91E" w14:textId="2365051F" w:rsidR="000C3675" w:rsidRDefault="000C2B30" w:rsidP="000C3675">
      <w:pPr>
        <w:tabs>
          <w:tab w:val="left" w:pos="599"/>
        </w:tabs>
        <w:spacing w:line="244" w:lineRule="auto"/>
        <w:jc w:val="both"/>
        <w:rPr>
          <w:sz w:val="22"/>
          <w:szCs w:val="22"/>
        </w:rPr>
      </w:pPr>
      <w:r>
        <w:rPr>
          <w:b/>
          <w:sz w:val="22"/>
          <w:shd w:val="clear" w:color="auto" w:fill="FFFFFF"/>
        </w:rPr>
        <w:t>PRAZO DE GARANTIA</w:t>
      </w:r>
      <w:r w:rsidR="000C3675">
        <w:rPr>
          <w:b/>
          <w:sz w:val="22"/>
          <w:shd w:val="clear" w:color="auto" w:fill="FFFFFF"/>
        </w:rPr>
        <w:t xml:space="preserve"> E ASSISTÊNCIA TÉCNICA</w:t>
      </w:r>
      <w:r>
        <w:rPr>
          <w:b/>
          <w:sz w:val="22"/>
          <w:shd w:val="clear" w:color="auto" w:fill="FFFFFF"/>
        </w:rPr>
        <w:t xml:space="preserve">: </w:t>
      </w:r>
      <w:r w:rsidR="000C3675" w:rsidRPr="00733644">
        <w:rPr>
          <w:sz w:val="22"/>
          <w:shd w:val="clear" w:color="auto" w:fill="FFFFFF"/>
        </w:rPr>
        <w:t xml:space="preserve">conforme </w:t>
      </w:r>
      <w:r w:rsidR="000C3675">
        <w:rPr>
          <w:sz w:val="22"/>
          <w:shd w:val="clear" w:color="auto" w:fill="FFFFFF"/>
        </w:rPr>
        <w:t xml:space="preserve">disposto nos </w:t>
      </w:r>
      <w:r w:rsidR="000C3675">
        <w:rPr>
          <w:sz w:val="22"/>
          <w:szCs w:val="22"/>
        </w:rPr>
        <w:t>itens 4.5 a 4.19 do Anexo I (Termo de Referência) do Aviso.</w:t>
      </w:r>
    </w:p>
    <w:p w14:paraId="2B4E76A4" w14:textId="77777777" w:rsidR="00E257CC" w:rsidRDefault="00E257CC">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0A5E5CC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r>
        <w:rPr>
          <w:b/>
          <w:sz w:val="22"/>
          <w:szCs w:val="22"/>
        </w:rPr>
        <w:t xml:space="preserve">VALIDADE DA PROPOSTA: </w:t>
      </w:r>
      <w:r>
        <w:rPr>
          <w:sz w:val="22"/>
          <w:szCs w:val="22"/>
        </w:rPr>
        <w:t>60 (sessenta) dias corridos, a contar da data fixada para a sessão pública.</w:t>
      </w:r>
    </w:p>
    <w:p w14:paraId="6119CEED" w14:textId="77777777" w:rsidR="00157574" w:rsidRDefault="00157574">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36244060"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27C67A65" w14:textId="77777777" w:rsidR="004F1BE2" w:rsidRDefault="00A147C6">
      <w:pPr>
        <w:widowControl w:val="0"/>
        <w:jc w:val="both"/>
        <w:rPr>
          <w:sz w:val="22"/>
          <w:szCs w:val="22"/>
        </w:rPr>
      </w:pPr>
      <w:r>
        <w:rPr>
          <w:sz w:val="22"/>
          <w:szCs w:val="22"/>
        </w:rPr>
        <w:t>............................................ / ..</w:t>
      </w:r>
      <w:r w:rsidR="00871416">
        <w:rPr>
          <w:sz w:val="22"/>
          <w:szCs w:val="22"/>
        </w:rPr>
        <w:t>........... / ............/ 2026</w:t>
      </w:r>
      <w:r>
        <w:rPr>
          <w:sz w:val="22"/>
          <w:szCs w:val="22"/>
        </w:rPr>
        <w:t>.</w:t>
      </w:r>
    </w:p>
    <w:p w14:paraId="04522E2A" w14:textId="77777777" w:rsidR="004F1BE2" w:rsidRDefault="004F1BE2">
      <w:pPr>
        <w:widowControl w:val="0"/>
        <w:jc w:val="both"/>
        <w:rPr>
          <w:sz w:val="22"/>
          <w:szCs w:val="22"/>
        </w:rPr>
      </w:pPr>
    </w:p>
    <w:p w14:paraId="5FC1C0F2" w14:textId="77777777" w:rsidR="004F1BE2" w:rsidRDefault="00A147C6">
      <w:pPr>
        <w:widowControl w:val="0"/>
        <w:jc w:val="center"/>
        <w:rPr>
          <w:sz w:val="22"/>
          <w:szCs w:val="22"/>
        </w:rPr>
      </w:pPr>
      <w:r>
        <w:rPr>
          <w:sz w:val="22"/>
          <w:szCs w:val="22"/>
        </w:rPr>
        <w:t>________________________________________</w:t>
      </w:r>
    </w:p>
    <w:p w14:paraId="2713ECE4" w14:textId="77777777" w:rsidR="004F1BE2" w:rsidRDefault="00A147C6">
      <w:pPr>
        <w:widowControl w:val="0"/>
        <w:spacing w:after="240"/>
        <w:jc w:val="center"/>
        <w:rPr>
          <w:sz w:val="22"/>
          <w:szCs w:val="22"/>
        </w:rPr>
      </w:pPr>
      <w:r>
        <w:rPr>
          <w:sz w:val="22"/>
          <w:szCs w:val="22"/>
        </w:rPr>
        <w:t>Assinatura do representante</w:t>
      </w:r>
    </w:p>
    <w:p w14:paraId="4273ACA9" w14:textId="77777777" w:rsidR="004F1BE2" w:rsidRDefault="00A147C6">
      <w:pPr>
        <w:widowControl w:val="0"/>
        <w:jc w:val="center"/>
        <w:rPr>
          <w:sz w:val="22"/>
          <w:szCs w:val="22"/>
        </w:rPr>
      </w:pPr>
      <w:r>
        <w:rPr>
          <w:sz w:val="22"/>
          <w:szCs w:val="22"/>
        </w:rPr>
        <w:t>_____________________________________</w:t>
      </w:r>
    </w:p>
    <w:p w14:paraId="6AB3B452"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color w:val="000000"/>
          <w:sz w:val="22"/>
          <w:szCs w:val="22"/>
        </w:rPr>
      </w:pPr>
      <w:r>
        <w:rPr>
          <w:color w:val="000000"/>
          <w:sz w:val="22"/>
          <w:szCs w:val="22"/>
        </w:rPr>
        <w:t>Nome legível</w:t>
      </w:r>
    </w:p>
    <w:p w14:paraId="0B19A155"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14EF0CC"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1B4949C" w14:textId="48F0FC66" w:rsidR="00BE5886" w:rsidRDefault="00BE5886">
      <w:pPr>
        <w:rPr>
          <w:sz w:val="22"/>
          <w:szCs w:val="22"/>
        </w:rPr>
      </w:pPr>
      <w:r>
        <w:rPr>
          <w:sz w:val="22"/>
          <w:szCs w:val="22"/>
        </w:rPr>
        <w:br w:type="page"/>
      </w:r>
    </w:p>
    <w:p w14:paraId="4425BD9B" w14:textId="5F7D542E"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 xml:space="preserve">AVISO DE DISPENSA </w:t>
      </w:r>
      <w:r w:rsidR="003A17E1">
        <w:rPr>
          <w:b/>
          <w:sz w:val="22"/>
          <w:szCs w:val="22"/>
        </w:rPr>
        <w:t xml:space="preserve">DE LICITAÇÃO ELETRÔNICA Nº </w:t>
      </w:r>
      <w:r w:rsidR="004B5618">
        <w:rPr>
          <w:b/>
          <w:sz w:val="22"/>
          <w:szCs w:val="22"/>
        </w:rPr>
        <w:t>53</w:t>
      </w:r>
      <w:r w:rsidR="00871416">
        <w:rPr>
          <w:b/>
          <w:sz w:val="22"/>
          <w:szCs w:val="22"/>
        </w:rPr>
        <w:t>/2026</w:t>
      </w:r>
    </w:p>
    <w:p w14:paraId="76E7BB5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color w:val="FF0000"/>
          <w:sz w:val="22"/>
          <w:szCs w:val="22"/>
        </w:rPr>
      </w:pPr>
      <w:r>
        <w:rPr>
          <w:b/>
          <w:sz w:val="22"/>
          <w:szCs w:val="22"/>
        </w:rPr>
        <w:t>ANEXO III</w:t>
      </w:r>
      <w:r>
        <w:rPr>
          <w:b/>
          <w:color w:val="FF0000"/>
          <w:sz w:val="22"/>
          <w:szCs w:val="22"/>
        </w:rPr>
        <w:t xml:space="preserve"> </w:t>
      </w:r>
    </w:p>
    <w:p w14:paraId="330B2F9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
          <w:i/>
          <w:color w:val="FF0000"/>
          <w:sz w:val="22"/>
          <w:szCs w:val="22"/>
        </w:rPr>
      </w:pPr>
      <w:r>
        <w:rPr>
          <w:b/>
          <w:sz w:val="22"/>
          <w:szCs w:val="22"/>
        </w:rPr>
        <w:t>MINUTA DE CONTRATO</w:t>
      </w:r>
      <w:r>
        <w:rPr>
          <w:b/>
          <w:sz w:val="22"/>
          <w:szCs w:val="22"/>
        </w:rPr>
        <w:br/>
      </w:r>
      <w:r>
        <w:rPr>
          <w:b/>
          <w:i/>
          <w:color w:val="FF0000"/>
          <w:sz w:val="22"/>
          <w:szCs w:val="22"/>
        </w:rPr>
        <w:t xml:space="preserve"> </w:t>
      </w:r>
      <w:r w:rsidR="009F1ADC" w:rsidRPr="009F1ADC">
        <w:rPr>
          <w:b/>
          <w:i/>
          <w:noProof/>
          <w:color w:val="FF0000"/>
          <w:sz w:val="22"/>
          <w:szCs w:val="22"/>
        </w:rPr>
        <w:drawing>
          <wp:inline distT="0" distB="0" distL="0" distR="0" wp14:anchorId="2150DB27" wp14:editId="35F43731">
            <wp:extent cx="1028700" cy="10096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p w14:paraId="4F2D307C"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b/>
          <w:sz w:val="22"/>
          <w:szCs w:val="22"/>
        </w:rPr>
      </w:pPr>
      <w:r>
        <w:rPr>
          <w:b/>
          <w:sz w:val="22"/>
          <w:szCs w:val="22"/>
        </w:rPr>
        <w:t>TRIBUNAL REGIONAL ELEITORAL DO ESTADO DE SÃO PAULO</w:t>
      </w:r>
    </w:p>
    <w:p w14:paraId="13A9D838"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rPr>
          <w:sz w:val="22"/>
          <w:szCs w:val="22"/>
        </w:rPr>
      </w:pPr>
      <w:r>
        <w:rPr>
          <w:sz w:val="22"/>
          <w:szCs w:val="22"/>
        </w:rPr>
        <w:t xml:space="preserve"> </w:t>
      </w:r>
    </w:p>
    <w:p w14:paraId="75D8A7A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sz w:val="22"/>
          <w:szCs w:val="22"/>
        </w:rPr>
      </w:pPr>
      <w:r>
        <w:rPr>
          <w:sz w:val="22"/>
          <w:szCs w:val="22"/>
        </w:rPr>
        <w:t xml:space="preserve">PROCESSO ADMINISTRATIVO SEI n°........... </w:t>
      </w:r>
    </w:p>
    <w:p w14:paraId="13A453D7" w14:textId="7FA3033C" w:rsidR="004F1BE2" w:rsidRPr="009F1ADC" w:rsidRDefault="00A147C6" w:rsidP="009F1ADC">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sidRPr="009F1ADC">
        <w:rPr>
          <w:sz w:val="22"/>
          <w:szCs w:val="22"/>
        </w:rPr>
        <w:t>CONTRATO ADMINISTRATIVO Nº ......../…., QUE FAZEM ENTRE SI A UNIÃO, POR INTERMÉDIO</w:t>
      </w:r>
      <w:r w:rsidR="009F1ADC" w:rsidRPr="009F1ADC">
        <w:rPr>
          <w:sz w:val="22"/>
          <w:szCs w:val="22"/>
        </w:rPr>
        <w:t xml:space="preserve"> </w:t>
      </w:r>
      <w:r w:rsidRPr="009F1ADC">
        <w:rPr>
          <w:sz w:val="22"/>
          <w:szCs w:val="22"/>
        </w:rPr>
        <w:t xml:space="preserve">DO TRIBUNAL REGIONAL ELEITORAL DO ESTADO DE SÃO PAULO, COM SEDE NESTA CAPITAL, NA RUA FRANCISCA MIQUELINA N.º 123, BELA VISTA, INSCRITO NO CNPJ SOB O Nº 06.302.492/0001-56, DORAVANTE DENOMINADA </w:t>
      </w:r>
      <w:r w:rsidRPr="009F1ADC">
        <w:rPr>
          <w:b/>
          <w:sz w:val="22"/>
          <w:szCs w:val="22"/>
        </w:rPr>
        <w:t>CONTRATANTE</w:t>
      </w:r>
      <w:r w:rsidRPr="009F1ADC">
        <w:rPr>
          <w:sz w:val="22"/>
          <w:szCs w:val="22"/>
        </w:rPr>
        <w:t xml:space="preserve">, NESTE ATO REPRESENTADO(A) PELO SENHOR SECRETÁRIO DE ADMINISTRAÇÃO DE MATERIAL, COM FUNDAMENTO NO ART. 1º, I , DA PORTARIA TRE/SP Nº 313/2023 E A EMPRESA .............................., COM SEDE NA ................................... INSCRITA NO CNPJ SOB O Nº ............................, DORAVANTE DENOMINADO </w:t>
      </w:r>
      <w:r w:rsidRPr="009F1ADC">
        <w:rPr>
          <w:b/>
          <w:sz w:val="22"/>
          <w:szCs w:val="22"/>
        </w:rPr>
        <w:t>CONTRATADA</w:t>
      </w:r>
      <w:r w:rsidRPr="009F1ADC">
        <w:rPr>
          <w:sz w:val="22"/>
          <w:szCs w:val="22"/>
        </w:rPr>
        <w:t xml:space="preserve">, NESTE ATO REPRESENTADA POR .................................. (NOME E FUNÇÃO </w:t>
      </w:r>
      <w:r w:rsidR="00C36DFE">
        <w:rPr>
          <w:sz w:val="22"/>
          <w:szCs w:val="22"/>
        </w:rPr>
        <w:t xml:space="preserve"> NA </w:t>
      </w:r>
      <w:r w:rsidRPr="009F1ADC">
        <w:rPr>
          <w:sz w:val="22"/>
          <w:szCs w:val="22"/>
        </w:rPr>
        <w:t>CONTRATADA), CONFORME O QUE CONSTA NO PROCESSO SEI Nº .............................. E EM OBSERVÂNCIA ÀS DISPOSIÇÕES DA</w:t>
      </w:r>
      <w:hyperlink r:id="rId52">
        <w:r w:rsidRPr="009F1ADC">
          <w:rPr>
            <w:sz w:val="22"/>
            <w:szCs w:val="22"/>
          </w:rPr>
          <w:t xml:space="preserve"> </w:t>
        </w:r>
      </w:hyperlink>
      <w:hyperlink r:id="rId53">
        <w:r w:rsidRPr="009F1ADC">
          <w:rPr>
            <w:color w:val="0000FF"/>
            <w:sz w:val="22"/>
            <w:szCs w:val="22"/>
            <w:u w:val="single"/>
          </w:rPr>
          <w:t>LEI Nº 14.133, DE 1º DE ABRIL DE 2021</w:t>
        </w:r>
      </w:hyperlink>
      <w:r w:rsidRPr="009F1ADC">
        <w:rPr>
          <w:sz w:val="22"/>
          <w:szCs w:val="22"/>
        </w:rPr>
        <w:t xml:space="preserve">, DA LEI COMPLEMENTAR Nº 123, DE 14 DE DEZEMBRO DE 2006 E ALTERAÇÕES POSTERIORES, REGULAMENTADA PELO DECRETO 8.538, DE 06 DE OUTUBRO DE 2015, </w:t>
      </w:r>
      <w:r w:rsidR="009F1ADC" w:rsidRPr="00A001B7">
        <w:rPr>
          <w:sz w:val="22"/>
          <w:szCs w:val="22"/>
        </w:rPr>
        <w:t xml:space="preserve">DA </w:t>
      </w:r>
      <w:r w:rsidRPr="00A001B7">
        <w:rPr>
          <w:sz w:val="22"/>
          <w:szCs w:val="22"/>
        </w:rPr>
        <w:t xml:space="preserve">LEI 8.078, DE 11 DE SETEMBRO DE 1990 E DEMAIS </w:t>
      </w:r>
      <w:r w:rsidR="009F1ADC" w:rsidRPr="00A001B7">
        <w:rPr>
          <w:sz w:val="22"/>
          <w:szCs w:val="22"/>
        </w:rPr>
        <w:t>LEGISLAÇÕES APLICÁVEIS</w:t>
      </w:r>
      <w:r w:rsidRPr="00A001B7">
        <w:rPr>
          <w:sz w:val="22"/>
          <w:szCs w:val="22"/>
        </w:rPr>
        <w:t xml:space="preserve">, </w:t>
      </w:r>
      <w:r w:rsidR="009F1ADC" w:rsidRPr="00A001B7">
        <w:rPr>
          <w:sz w:val="22"/>
          <w:szCs w:val="22"/>
        </w:rPr>
        <w:t xml:space="preserve">E, AINDA, DE ACORDO COM AS CONDIÇÕES ESTABELECIDAS </w:t>
      </w:r>
      <w:r w:rsidRPr="00A001B7">
        <w:rPr>
          <w:sz w:val="22"/>
          <w:szCs w:val="22"/>
        </w:rPr>
        <w:t>NO AVISO D</w:t>
      </w:r>
      <w:r w:rsidR="003A17E1" w:rsidRPr="00A001B7">
        <w:rPr>
          <w:sz w:val="22"/>
          <w:szCs w:val="22"/>
        </w:rPr>
        <w:t xml:space="preserve">E DISPENSA ELETRÔNICA Nº </w:t>
      </w:r>
      <w:r w:rsidR="004B5618">
        <w:rPr>
          <w:sz w:val="22"/>
          <w:szCs w:val="22"/>
        </w:rPr>
        <w:t>53</w:t>
      </w:r>
      <w:r w:rsidR="00871416">
        <w:rPr>
          <w:sz w:val="22"/>
          <w:szCs w:val="22"/>
        </w:rPr>
        <w:t>/2026</w:t>
      </w:r>
      <w:r w:rsidRPr="009F1ADC">
        <w:rPr>
          <w:sz w:val="22"/>
          <w:szCs w:val="22"/>
        </w:rPr>
        <w:t>, RESOLVEM CELEBRAR O PRESENTE TERMO DE CONTRATO, MEDIANTE AS CLÁUSULAS E CONDIÇÕES A SEGUIR ENUNCIADAS:</w:t>
      </w:r>
    </w:p>
    <w:p w14:paraId="22310BFD" w14:textId="2C5FA43C" w:rsidR="004F1BE2" w:rsidRPr="000C34FC"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sidRPr="000C34FC">
        <w:rPr>
          <w:b/>
          <w:sz w:val="22"/>
          <w:szCs w:val="22"/>
        </w:rPr>
        <w:t>CLÁUSULA PRIMEIRA – DOS DOCUMENTOS</w:t>
      </w:r>
    </w:p>
    <w:p w14:paraId="4EA5BB2E" w14:textId="7F3E070B"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Fazem parte deste contrato, independentemente de transcrição, todos os elementos que compõem o procedimento de contratação antes nominado, notadamente, o previsto no Aviso d</w:t>
      </w:r>
      <w:r w:rsidR="00421CE4">
        <w:rPr>
          <w:sz w:val="22"/>
          <w:szCs w:val="22"/>
        </w:rPr>
        <w:t xml:space="preserve">e Dispensa de Licitação nº </w:t>
      </w:r>
      <w:r w:rsidR="004B5618">
        <w:rPr>
          <w:sz w:val="22"/>
          <w:szCs w:val="22"/>
        </w:rPr>
        <w:t>53</w:t>
      </w:r>
      <w:r>
        <w:rPr>
          <w:sz w:val="22"/>
          <w:szCs w:val="22"/>
        </w:rPr>
        <w:t>/202</w:t>
      </w:r>
      <w:r w:rsidR="00871416">
        <w:rPr>
          <w:sz w:val="22"/>
          <w:szCs w:val="22"/>
        </w:rPr>
        <w:t>6</w:t>
      </w:r>
      <w:r w:rsidR="003906C2">
        <w:rPr>
          <w:sz w:val="22"/>
          <w:szCs w:val="22"/>
        </w:rPr>
        <w:t xml:space="preserve">, </w:t>
      </w:r>
      <w:r w:rsidR="003A0038">
        <w:rPr>
          <w:sz w:val="22"/>
          <w:szCs w:val="22"/>
        </w:rPr>
        <w:t xml:space="preserve">no </w:t>
      </w:r>
      <w:r>
        <w:rPr>
          <w:sz w:val="22"/>
          <w:szCs w:val="22"/>
        </w:rPr>
        <w:t>Termo de Referência,</w:t>
      </w:r>
      <w:r w:rsidR="00427B81">
        <w:rPr>
          <w:sz w:val="22"/>
          <w:szCs w:val="22"/>
        </w:rPr>
        <w:t xml:space="preserve"> </w:t>
      </w:r>
      <w:r>
        <w:rPr>
          <w:sz w:val="22"/>
          <w:szCs w:val="22"/>
        </w:rPr>
        <w:t xml:space="preserve">na Proposta da CONTRATADA, bem como nos eventuais </w:t>
      </w:r>
      <w:r w:rsidR="003A0038">
        <w:rPr>
          <w:sz w:val="22"/>
          <w:szCs w:val="22"/>
        </w:rPr>
        <w:t>A</w:t>
      </w:r>
      <w:r>
        <w:rPr>
          <w:sz w:val="22"/>
          <w:szCs w:val="22"/>
        </w:rPr>
        <w:t>nexos</w:t>
      </w:r>
      <w:r w:rsidR="003A0038">
        <w:rPr>
          <w:sz w:val="22"/>
          <w:szCs w:val="22"/>
        </w:rPr>
        <w:t xml:space="preserve"> </w:t>
      </w:r>
      <w:r>
        <w:rPr>
          <w:sz w:val="22"/>
          <w:szCs w:val="22"/>
        </w:rPr>
        <w:t>desses documentos.</w:t>
      </w:r>
    </w:p>
    <w:p w14:paraId="470ABE7C" w14:textId="277476D3" w:rsidR="004F1BE2" w:rsidRPr="000C34FC"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sidRPr="000C34FC">
        <w:rPr>
          <w:b/>
          <w:sz w:val="22"/>
          <w:szCs w:val="22"/>
        </w:rPr>
        <w:t>CLÁUSULA SEGUNDA – DO OBJETO</w:t>
      </w:r>
    </w:p>
    <w:p w14:paraId="023A6EAC" w14:textId="7169C6D4" w:rsidR="004F1BE2" w:rsidRDefault="00A147C6" w:rsidP="00B367F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Este contrato tem por objeto a </w:t>
      </w:r>
      <w:r w:rsidR="00330ADB">
        <w:rPr>
          <w:color w:val="000000"/>
          <w:sz w:val="22"/>
          <w:szCs w:val="22"/>
        </w:rPr>
        <w:t>a</w:t>
      </w:r>
      <w:r w:rsidR="002C555F">
        <w:rPr>
          <w:color w:val="000000"/>
          <w:sz w:val="22"/>
          <w:szCs w:val="22"/>
        </w:rPr>
        <w:t>quisição de 01 (um) Portal Detector de Metais Garrett PD6500I</w:t>
      </w:r>
      <w:r>
        <w:rPr>
          <w:sz w:val="22"/>
          <w:szCs w:val="22"/>
        </w:rPr>
        <w:t>, nas condições estabelecidas no Termo de Referência (Anexo I</w:t>
      </w:r>
      <w:r w:rsidR="00CD6E22">
        <w:rPr>
          <w:sz w:val="22"/>
          <w:szCs w:val="22"/>
        </w:rPr>
        <w:t>) do Aviso</w:t>
      </w:r>
      <w:r>
        <w:rPr>
          <w:sz w:val="22"/>
          <w:szCs w:val="22"/>
        </w:rPr>
        <w:t xml:space="preserve"> e na proposta ofertada.</w:t>
      </w:r>
    </w:p>
    <w:p w14:paraId="3EA34ACC" w14:textId="77777777" w:rsidR="002C555F" w:rsidRDefault="002C5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p>
    <w:p w14:paraId="16B464E0" w14:textId="3DB015E0"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lastRenderedPageBreak/>
        <w:t>CLÁUSULA TERCEIRA – DA VALIDADE E DA VIGÊNCIA</w:t>
      </w:r>
    </w:p>
    <w:p w14:paraId="4A313390" w14:textId="3AD771C7" w:rsidR="00524687" w:rsidRPr="002D4AD5" w:rsidRDefault="00524687" w:rsidP="00524687">
      <w:pPr>
        <w:spacing w:before="120" w:afterLines="120" w:after="288" w:line="360" w:lineRule="auto"/>
        <w:jc w:val="both"/>
        <w:rPr>
          <w:sz w:val="22"/>
          <w:szCs w:val="22"/>
        </w:rPr>
      </w:pPr>
      <w:r>
        <w:rPr>
          <w:color w:val="000000"/>
          <w:sz w:val="22"/>
          <w:szCs w:val="22"/>
        </w:rPr>
        <w:t xml:space="preserve">O presente contrato terá vigência entre as partes a partir de sua assinatura e vigorará até o decurso do prazo de </w:t>
      </w:r>
      <w:r w:rsidRPr="002619ED">
        <w:rPr>
          <w:color w:val="000000"/>
          <w:sz w:val="22"/>
          <w:szCs w:val="22"/>
        </w:rPr>
        <w:t>garantia</w:t>
      </w:r>
      <w:r>
        <w:rPr>
          <w:color w:val="000000"/>
          <w:sz w:val="22"/>
          <w:szCs w:val="22"/>
        </w:rPr>
        <w:t xml:space="preserve"> </w:t>
      </w:r>
      <w:r w:rsidRPr="003434ED">
        <w:rPr>
          <w:color w:val="000000"/>
          <w:sz w:val="22"/>
          <w:szCs w:val="22"/>
        </w:rPr>
        <w:t xml:space="preserve">disposto na cláusula décima </w:t>
      </w:r>
      <w:r w:rsidR="00E622F0">
        <w:rPr>
          <w:color w:val="000000"/>
          <w:sz w:val="22"/>
          <w:szCs w:val="22"/>
        </w:rPr>
        <w:t xml:space="preserve">primeira </w:t>
      </w:r>
      <w:r w:rsidRPr="003434ED">
        <w:rPr>
          <w:color w:val="000000"/>
          <w:sz w:val="22"/>
          <w:szCs w:val="22"/>
        </w:rPr>
        <w:t>deste</w:t>
      </w:r>
      <w:r>
        <w:rPr>
          <w:color w:val="000000"/>
          <w:sz w:val="22"/>
          <w:szCs w:val="22"/>
        </w:rPr>
        <w:t xml:space="preserve"> contrato.</w:t>
      </w:r>
    </w:p>
    <w:p w14:paraId="7575CB7B" w14:textId="424ECAFF" w:rsidR="003A0038" w:rsidRPr="00E257CC" w:rsidRDefault="003A0038" w:rsidP="003A0038">
      <w:pPr>
        <w:pStyle w:val="Nivel2"/>
        <w:rPr>
          <w:sz w:val="22"/>
          <w:szCs w:val="22"/>
        </w:rPr>
      </w:pPr>
      <w:r w:rsidRPr="00E257CC">
        <w:rPr>
          <w:b/>
          <w:sz w:val="22"/>
          <w:szCs w:val="22"/>
        </w:rPr>
        <w:t xml:space="preserve">Parágrafo </w:t>
      </w:r>
      <w:r w:rsidR="00524687">
        <w:rPr>
          <w:b/>
          <w:sz w:val="22"/>
          <w:szCs w:val="22"/>
        </w:rPr>
        <w:t>Único</w:t>
      </w:r>
      <w:r w:rsidRPr="00E257CC">
        <w:rPr>
          <w:b/>
          <w:sz w:val="22"/>
          <w:szCs w:val="22"/>
        </w:rPr>
        <w:t xml:space="preserve"> - </w:t>
      </w:r>
      <w:r w:rsidRPr="00E257CC">
        <w:rPr>
          <w:sz w:val="22"/>
          <w:szCs w:val="22"/>
        </w:rPr>
        <w:t>Em caso de impedimento, ordem de paralisação ou suspensão deste contrato, o cronograma de execução será prorrogado automaticamente pelo tempo correspondente, anotadas tais circunstâncias mediante simples apostila, nos termos do parágrafo 5º do art. 115 da Lei 14.133/21.</w:t>
      </w:r>
    </w:p>
    <w:p w14:paraId="2A41B5B2" w14:textId="69658924"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jc w:val="both"/>
        <w:rPr>
          <w:b/>
          <w:sz w:val="22"/>
          <w:szCs w:val="22"/>
        </w:rPr>
      </w:pPr>
      <w:r>
        <w:rPr>
          <w:b/>
          <w:sz w:val="22"/>
          <w:szCs w:val="22"/>
        </w:rPr>
        <w:t>CLÁUSULA QUARTA – DO PREÇO</w:t>
      </w:r>
    </w:p>
    <w:p w14:paraId="6232ECF9" w14:textId="62B1EDA7" w:rsidR="00CB30E2" w:rsidRDefault="00CB30E2" w:rsidP="00B367F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b/>
          <w:sz w:val="20"/>
          <w:szCs w:val="20"/>
          <w:u w:val="single"/>
        </w:rPr>
      </w:pPr>
      <w:r w:rsidRPr="00DA2F48">
        <w:rPr>
          <w:sz w:val="22"/>
          <w:szCs w:val="22"/>
        </w:rPr>
        <w:t xml:space="preserve">O preço que a CONTRATANTE se obriga a pagar à CONTRATADA, nos termos do presente contrato, conforme o estabelecido no Anexo I (Termo de Referência) do </w:t>
      </w:r>
      <w:r>
        <w:rPr>
          <w:sz w:val="22"/>
          <w:szCs w:val="22"/>
        </w:rPr>
        <w:t>Aviso</w:t>
      </w:r>
      <w:r w:rsidRPr="00DA2F48">
        <w:rPr>
          <w:sz w:val="22"/>
          <w:szCs w:val="22"/>
        </w:rPr>
        <w:t>, considerando o valor abaixo será de:</w:t>
      </w:r>
    </w:p>
    <w:p w14:paraId="35E42A6F" w14:textId="61B7C5F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rPr>
          <w:b/>
          <w:sz w:val="20"/>
          <w:szCs w:val="20"/>
          <w:u w:val="single"/>
        </w:rPr>
      </w:pPr>
      <w:r>
        <w:rPr>
          <w:b/>
          <w:sz w:val="20"/>
          <w:szCs w:val="20"/>
          <w:u w:val="single"/>
        </w:rPr>
        <w:t>ITEM ÚNICO</w:t>
      </w:r>
    </w:p>
    <w:p w14:paraId="0D3CA3B8" w14:textId="77777777" w:rsidR="00427B81" w:rsidRDefault="00427B81" w:rsidP="00427B81">
      <w:pPr>
        <w:jc w:val="both"/>
        <w:rPr>
          <w:sz w:val="22"/>
          <w:szCs w:val="22"/>
        </w:rPr>
      </w:pPr>
    </w:p>
    <w:tbl>
      <w:tblPr>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95"/>
        <w:gridCol w:w="1861"/>
        <w:gridCol w:w="1061"/>
        <w:gridCol w:w="1128"/>
        <w:gridCol w:w="1550"/>
        <w:gridCol w:w="1517"/>
        <w:gridCol w:w="1183"/>
        <w:gridCol w:w="1212"/>
      </w:tblGrid>
      <w:tr w:rsidR="008F2371" w:rsidRPr="00D72826" w14:paraId="6D1B5A0A" w14:textId="77777777" w:rsidTr="00524687">
        <w:tc>
          <w:tcPr>
            <w:tcW w:w="0" w:type="auto"/>
            <w:tcBorders>
              <w:top w:val="single" w:sz="4" w:space="0" w:color="000000"/>
              <w:left w:val="single" w:sz="4" w:space="0" w:color="000000"/>
              <w:bottom w:val="single" w:sz="4" w:space="0" w:color="000000"/>
              <w:right w:val="single" w:sz="4" w:space="0" w:color="000000"/>
            </w:tcBorders>
          </w:tcPr>
          <w:p w14:paraId="0AE42942" w14:textId="77777777" w:rsidR="008F2371" w:rsidRPr="00D72826" w:rsidRDefault="008F2371" w:rsidP="00524687">
            <w:pPr>
              <w:jc w:val="center"/>
              <w:rPr>
                <w:b/>
                <w:sz w:val="20"/>
              </w:rPr>
            </w:pPr>
            <w:r w:rsidRPr="00D72826">
              <w:rPr>
                <w:b/>
                <w:sz w:val="20"/>
              </w:rPr>
              <w:t>ITEM</w:t>
            </w:r>
          </w:p>
          <w:p w14:paraId="6E0F8464" w14:textId="77777777" w:rsidR="008F2371" w:rsidRPr="00D72826" w:rsidRDefault="008F2371" w:rsidP="00524687">
            <w:pPr>
              <w:jc w:val="center"/>
              <w:rPr>
                <w:b/>
                <w:sz w:val="20"/>
              </w:rPr>
            </w:pPr>
          </w:p>
        </w:tc>
        <w:tc>
          <w:tcPr>
            <w:tcW w:w="0" w:type="auto"/>
            <w:tcBorders>
              <w:top w:val="single" w:sz="4" w:space="0" w:color="000000"/>
              <w:left w:val="single" w:sz="4" w:space="0" w:color="000000"/>
              <w:bottom w:val="single" w:sz="4" w:space="0" w:color="000000"/>
              <w:right w:val="single" w:sz="4" w:space="0" w:color="000000"/>
            </w:tcBorders>
          </w:tcPr>
          <w:p w14:paraId="6456F21A" w14:textId="77777777" w:rsidR="008F2371" w:rsidRPr="00D72826" w:rsidRDefault="008F2371" w:rsidP="00524687">
            <w:pPr>
              <w:jc w:val="center"/>
              <w:rPr>
                <w:b/>
                <w:sz w:val="20"/>
              </w:rPr>
            </w:pPr>
            <w:r w:rsidRPr="00D72826">
              <w:rPr>
                <w:b/>
                <w:sz w:val="20"/>
              </w:rPr>
              <w:t>ESPECIFICAÇÃO</w:t>
            </w:r>
          </w:p>
        </w:tc>
        <w:tc>
          <w:tcPr>
            <w:tcW w:w="0" w:type="auto"/>
            <w:tcBorders>
              <w:top w:val="single" w:sz="4" w:space="0" w:color="000000"/>
              <w:left w:val="single" w:sz="4" w:space="0" w:color="000000"/>
              <w:bottom w:val="single" w:sz="4" w:space="0" w:color="000000"/>
              <w:right w:val="single" w:sz="4" w:space="0" w:color="000000"/>
            </w:tcBorders>
          </w:tcPr>
          <w:p w14:paraId="7692C05C" w14:textId="77777777" w:rsidR="008F2371" w:rsidRPr="00D72826" w:rsidRDefault="008F2371" w:rsidP="00524687">
            <w:pPr>
              <w:rPr>
                <w:b/>
                <w:sz w:val="20"/>
              </w:rPr>
            </w:pPr>
            <w:r w:rsidRPr="00D72826">
              <w:rPr>
                <w:b/>
                <w:sz w:val="20"/>
              </w:rPr>
              <w:t>CATMAT</w:t>
            </w:r>
          </w:p>
        </w:tc>
        <w:tc>
          <w:tcPr>
            <w:tcW w:w="0" w:type="auto"/>
            <w:tcBorders>
              <w:top w:val="single" w:sz="4" w:space="0" w:color="000000"/>
              <w:left w:val="single" w:sz="4" w:space="0" w:color="000000"/>
              <w:bottom w:val="single" w:sz="4" w:space="0" w:color="000000"/>
              <w:right w:val="single" w:sz="4" w:space="0" w:color="000000"/>
            </w:tcBorders>
          </w:tcPr>
          <w:p w14:paraId="76EA7F5B" w14:textId="77777777" w:rsidR="008F2371" w:rsidRPr="00D72826" w:rsidRDefault="008F2371" w:rsidP="00524687">
            <w:pPr>
              <w:jc w:val="center"/>
              <w:rPr>
                <w:b/>
                <w:sz w:val="20"/>
              </w:rPr>
            </w:pPr>
            <w:r w:rsidRPr="00D72826">
              <w:rPr>
                <w:b/>
                <w:sz w:val="20"/>
              </w:rPr>
              <w:t>UNIDADE</w:t>
            </w:r>
          </w:p>
        </w:tc>
        <w:tc>
          <w:tcPr>
            <w:tcW w:w="0" w:type="auto"/>
            <w:tcBorders>
              <w:top w:val="single" w:sz="4" w:space="0" w:color="000000"/>
              <w:left w:val="single" w:sz="4" w:space="0" w:color="000000"/>
              <w:bottom w:val="single" w:sz="4" w:space="0" w:color="000000"/>
              <w:right w:val="single" w:sz="4" w:space="0" w:color="000000"/>
            </w:tcBorders>
          </w:tcPr>
          <w:p w14:paraId="1D24C2AB" w14:textId="77777777" w:rsidR="008F2371" w:rsidRPr="00D72826" w:rsidRDefault="008F2371" w:rsidP="00524687">
            <w:pPr>
              <w:jc w:val="center"/>
              <w:rPr>
                <w:b/>
                <w:sz w:val="20"/>
              </w:rPr>
            </w:pPr>
            <w:r w:rsidRPr="00D72826">
              <w:rPr>
                <w:b/>
                <w:sz w:val="20"/>
              </w:rPr>
              <w:t>QUANTIDADE</w:t>
            </w:r>
          </w:p>
        </w:tc>
        <w:tc>
          <w:tcPr>
            <w:tcW w:w="0" w:type="auto"/>
            <w:tcBorders>
              <w:top w:val="single" w:sz="4" w:space="0" w:color="000000"/>
              <w:left w:val="single" w:sz="4" w:space="0" w:color="000000"/>
              <w:bottom w:val="single" w:sz="4" w:space="0" w:color="000000"/>
              <w:right w:val="single" w:sz="4" w:space="0" w:color="000000"/>
            </w:tcBorders>
          </w:tcPr>
          <w:p w14:paraId="264CD04C" w14:textId="77777777" w:rsidR="008F2371" w:rsidRPr="00D72826" w:rsidRDefault="008F2371" w:rsidP="00524687">
            <w:pPr>
              <w:jc w:val="center"/>
              <w:rPr>
                <w:b/>
                <w:sz w:val="20"/>
              </w:rPr>
            </w:pPr>
            <w:r>
              <w:rPr>
                <w:b/>
                <w:sz w:val="20"/>
              </w:rPr>
              <w:t>MARCA/ MODELO/ REFERÊNCIA</w:t>
            </w:r>
          </w:p>
        </w:tc>
        <w:tc>
          <w:tcPr>
            <w:tcW w:w="0" w:type="auto"/>
            <w:tcBorders>
              <w:top w:val="single" w:sz="4" w:space="0" w:color="000000"/>
              <w:left w:val="single" w:sz="4" w:space="0" w:color="000000"/>
              <w:bottom w:val="single" w:sz="4" w:space="0" w:color="000000"/>
              <w:right w:val="single" w:sz="4" w:space="0" w:color="000000"/>
            </w:tcBorders>
          </w:tcPr>
          <w:p w14:paraId="6BDFB399" w14:textId="77777777" w:rsidR="008F2371" w:rsidRPr="00D72826" w:rsidRDefault="008F2371" w:rsidP="00524687">
            <w:pPr>
              <w:jc w:val="center"/>
              <w:rPr>
                <w:b/>
                <w:sz w:val="20"/>
              </w:rPr>
            </w:pPr>
            <w:r w:rsidRPr="00D72826">
              <w:rPr>
                <w:b/>
                <w:sz w:val="20"/>
              </w:rPr>
              <w:t xml:space="preserve">PREÇO UNITÁRIO </w:t>
            </w:r>
          </w:p>
          <w:p w14:paraId="7FF9D310" w14:textId="77777777" w:rsidR="008F2371" w:rsidRPr="00D72826" w:rsidRDefault="008F2371" w:rsidP="00524687">
            <w:pPr>
              <w:jc w:val="center"/>
              <w:rPr>
                <w:b/>
                <w:sz w:val="20"/>
              </w:rPr>
            </w:pPr>
            <w:r w:rsidRPr="00D72826">
              <w:rPr>
                <w:b/>
                <w:sz w:val="20"/>
              </w:rPr>
              <w:t>R$</w:t>
            </w:r>
          </w:p>
        </w:tc>
        <w:tc>
          <w:tcPr>
            <w:tcW w:w="1213" w:type="dxa"/>
            <w:tcBorders>
              <w:top w:val="single" w:sz="4" w:space="0" w:color="000000"/>
              <w:left w:val="single" w:sz="4" w:space="0" w:color="000000"/>
              <w:bottom w:val="single" w:sz="4" w:space="0" w:color="000000"/>
              <w:right w:val="single" w:sz="4" w:space="0" w:color="000000"/>
            </w:tcBorders>
          </w:tcPr>
          <w:p w14:paraId="2E230EF7" w14:textId="77777777" w:rsidR="008F2371" w:rsidRPr="00D72826" w:rsidRDefault="008F2371" w:rsidP="00524687">
            <w:pPr>
              <w:jc w:val="center"/>
              <w:rPr>
                <w:b/>
                <w:sz w:val="20"/>
              </w:rPr>
            </w:pPr>
            <w:r w:rsidRPr="00D72826">
              <w:rPr>
                <w:b/>
                <w:sz w:val="20"/>
              </w:rPr>
              <w:t xml:space="preserve">PREÇO TOTAL </w:t>
            </w:r>
          </w:p>
          <w:p w14:paraId="1201E0D7" w14:textId="77777777" w:rsidR="008F2371" w:rsidRPr="00D72826" w:rsidRDefault="008F2371" w:rsidP="00524687">
            <w:pPr>
              <w:jc w:val="center"/>
              <w:rPr>
                <w:b/>
                <w:sz w:val="20"/>
              </w:rPr>
            </w:pPr>
            <w:r w:rsidRPr="00D72826">
              <w:rPr>
                <w:b/>
                <w:sz w:val="20"/>
              </w:rPr>
              <w:t>R$</w:t>
            </w:r>
          </w:p>
        </w:tc>
      </w:tr>
      <w:tr w:rsidR="008F2371" w:rsidRPr="00D72826" w14:paraId="4EF2097F" w14:textId="77777777" w:rsidTr="00524687">
        <w:trPr>
          <w:trHeight w:val="1458"/>
        </w:trPr>
        <w:tc>
          <w:tcPr>
            <w:tcW w:w="0" w:type="auto"/>
            <w:tcBorders>
              <w:top w:val="single" w:sz="4" w:space="0" w:color="000000"/>
              <w:left w:val="single" w:sz="4" w:space="0" w:color="000000"/>
              <w:bottom w:val="single" w:sz="4" w:space="0" w:color="000000"/>
              <w:right w:val="single" w:sz="4" w:space="0" w:color="000000"/>
            </w:tcBorders>
          </w:tcPr>
          <w:p w14:paraId="4D5A2BD7" w14:textId="77777777" w:rsidR="008F2371" w:rsidRDefault="008F2371" w:rsidP="00524687">
            <w:pPr>
              <w:jc w:val="both"/>
              <w:rPr>
                <w:sz w:val="20"/>
              </w:rPr>
            </w:pPr>
          </w:p>
          <w:p w14:paraId="1750BAD6" w14:textId="77777777" w:rsidR="008F2371" w:rsidRDefault="008F2371" w:rsidP="00524687">
            <w:pPr>
              <w:jc w:val="both"/>
              <w:rPr>
                <w:sz w:val="20"/>
              </w:rPr>
            </w:pPr>
          </w:p>
          <w:p w14:paraId="0F1C7485" w14:textId="77777777" w:rsidR="008F2371" w:rsidRPr="00D72826" w:rsidRDefault="008F2371" w:rsidP="00524687">
            <w:pPr>
              <w:jc w:val="both"/>
              <w:rPr>
                <w:sz w:val="20"/>
              </w:rPr>
            </w:pPr>
            <w:r>
              <w:rPr>
                <w:sz w:val="20"/>
              </w:rPr>
              <w:t>único</w:t>
            </w:r>
          </w:p>
        </w:tc>
        <w:tc>
          <w:tcPr>
            <w:tcW w:w="0" w:type="auto"/>
            <w:tcBorders>
              <w:top w:val="single" w:sz="4" w:space="0" w:color="000000"/>
              <w:left w:val="single" w:sz="4" w:space="0" w:color="000000"/>
              <w:bottom w:val="single" w:sz="4" w:space="0" w:color="000000"/>
              <w:right w:val="single" w:sz="4" w:space="0" w:color="000000"/>
            </w:tcBorders>
          </w:tcPr>
          <w:p w14:paraId="51AEBE73" w14:textId="77777777" w:rsidR="008F2371" w:rsidRDefault="008F2371" w:rsidP="00524687">
            <w:pPr>
              <w:jc w:val="both"/>
              <w:rPr>
                <w:sz w:val="20"/>
              </w:rPr>
            </w:pPr>
          </w:p>
          <w:p w14:paraId="37CD1B18" w14:textId="77777777" w:rsidR="008F2371" w:rsidRDefault="008F2371" w:rsidP="00524687">
            <w:pPr>
              <w:jc w:val="both"/>
              <w:rPr>
                <w:sz w:val="20"/>
              </w:rPr>
            </w:pPr>
          </w:p>
          <w:p w14:paraId="52952EFA" w14:textId="77777777" w:rsidR="008F2371" w:rsidRDefault="008F2371" w:rsidP="00524687">
            <w:pPr>
              <w:jc w:val="both"/>
              <w:rPr>
                <w:sz w:val="20"/>
              </w:rPr>
            </w:pPr>
            <w:r>
              <w:rPr>
                <w:sz w:val="20"/>
              </w:rPr>
              <w:t xml:space="preserve">Portal Detector de Metais Garret </w:t>
            </w:r>
          </w:p>
          <w:p w14:paraId="4037FCB2" w14:textId="27D14187" w:rsidR="008F2371" w:rsidRPr="00D72826" w:rsidRDefault="008F2371" w:rsidP="00524687">
            <w:pPr>
              <w:jc w:val="both"/>
              <w:rPr>
                <w:sz w:val="20"/>
              </w:rPr>
            </w:pPr>
            <w:r>
              <w:rPr>
                <w:color w:val="000000"/>
                <w:sz w:val="22"/>
                <w:szCs w:val="22"/>
              </w:rPr>
              <w:t>PD6500I</w:t>
            </w:r>
            <w:r w:rsidR="008F3850">
              <w:rPr>
                <w:color w:val="000000"/>
                <w:sz w:val="22"/>
                <w:szCs w:val="22"/>
              </w:rPr>
              <w:t xml:space="preserve"> </w:t>
            </w:r>
            <w:r w:rsidR="008F3850" w:rsidRPr="00631C91">
              <w:rPr>
                <w:sz w:val="22"/>
                <w:szCs w:val="22"/>
              </w:rPr>
              <w:t xml:space="preserve">com </w:t>
            </w:r>
            <w:proofErr w:type="spellStart"/>
            <w:r w:rsidR="008F3850" w:rsidRPr="00631C91">
              <w:rPr>
                <w:sz w:val="22"/>
                <w:szCs w:val="22"/>
              </w:rPr>
              <w:t>plug</w:t>
            </w:r>
            <w:proofErr w:type="spellEnd"/>
            <w:r w:rsidR="008F3850" w:rsidRPr="00631C91">
              <w:rPr>
                <w:sz w:val="22"/>
                <w:szCs w:val="22"/>
              </w:rPr>
              <w:t xml:space="preserve"> 2P e T/26.01.00026 compatível com a integração no Scanner Raio X Spectrum</w:t>
            </w:r>
          </w:p>
        </w:tc>
        <w:tc>
          <w:tcPr>
            <w:tcW w:w="0" w:type="auto"/>
            <w:tcBorders>
              <w:top w:val="single" w:sz="4" w:space="0" w:color="000000"/>
              <w:left w:val="single" w:sz="4" w:space="0" w:color="000000"/>
              <w:bottom w:val="single" w:sz="4" w:space="0" w:color="000000"/>
              <w:right w:val="single" w:sz="4" w:space="0" w:color="000000"/>
            </w:tcBorders>
            <w:vAlign w:val="center"/>
          </w:tcPr>
          <w:p w14:paraId="3EE60444" w14:textId="77777777" w:rsidR="008F2371" w:rsidRPr="00D72826" w:rsidRDefault="008F2371" w:rsidP="00524687">
            <w:pPr>
              <w:jc w:val="center"/>
              <w:rPr>
                <w:sz w:val="20"/>
              </w:rPr>
            </w:pPr>
            <w:r>
              <w:rPr>
                <w:sz w:val="20"/>
              </w:rPr>
              <w:t>224386</w:t>
            </w:r>
          </w:p>
        </w:tc>
        <w:tc>
          <w:tcPr>
            <w:tcW w:w="0" w:type="auto"/>
            <w:tcBorders>
              <w:top w:val="single" w:sz="4" w:space="0" w:color="000000"/>
              <w:left w:val="single" w:sz="4" w:space="0" w:color="000000"/>
              <w:bottom w:val="single" w:sz="4" w:space="0" w:color="000000"/>
              <w:right w:val="single" w:sz="4" w:space="0" w:color="000000"/>
            </w:tcBorders>
            <w:vAlign w:val="center"/>
          </w:tcPr>
          <w:p w14:paraId="193E891C" w14:textId="77777777" w:rsidR="008F2371" w:rsidRPr="00D72826" w:rsidRDefault="008F2371" w:rsidP="00524687">
            <w:pPr>
              <w:jc w:val="center"/>
              <w:rPr>
                <w:sz w:val="20"/>
              </w:rPr>
            </w:pPr>
            <w:r w:rsidRPr="00D72826">
              <w:rPr>
                <w:sz w:val="20"/>
              </w:rPr>
              <w:t>unidade</w:t>
            </w:r>
          </w:p>
        </w:tc>
        <w:tc>
          <w:tcPr>
            <w:tcW w:w="0" w:type="auto"/>
            <w:tcBorders>
              <w:top w:val="single" w:sz="4" w:space="0" w:color="000000"/>
              <w:left w:val="single" w:sz="4" w:space="0" w:color="000000"/>
              <w:bottom w:val="single" w:sz="4" w:space="0" w:color="000000"/>
              <w:right w:val="single" w:sz="4" w:space="0" w:color="000000"/>
            </w:tcBorders>
            <w:vAlign w:val="center"/>
          </w:tcPr>
          <w:p w14:paraId="0F1EB9F0" w14:textId="77777777" w:rsidR="008F2371" w:rsidRPr="00D72826" w:rsidRDefault="008F2371" w:rsidP="00524687">
            <w:pPr>
              <w:jc w:val="center"/>
              <w:rPr>
                <w:sz w:val="20"/>
              </w:rPr>
            </w:pPr>
            <w:r>
              <w:rPr>
                <w:sz w:val="20"/>
              </w:rPr>
              <w:t>01</w:t>
            </w:r>
          </w:p>
        </w:tc>
        <w:tc>
          <w:tcPr>
            <w:tcW w:w="0" w:type="auto"/>
            <w:tcBorders>
              <w:top w:val="single" w:sz="4" w:space="0" w:color="000000"/>
              <w:left w:val="single" w:sz="4" w:space="0" w:color="000000"/>
              <w:bottom w:val="single" w:sz="4" w:space="0" w:color="000000"/>
              <w:right w:val="single" w:sz="4" w:space="0" w:color="000000"/>
            </w:tcBorders>
          </w:tcPr>
          <w:p w14:paraId="28CFD999" w14:textId="77777777" w:rsidR="008F2371" w:rsidRPr="00D72826" w:rsidRDefault="008F2371" w:rsidP="00524687">
            <w:pPr>
              <w:jc w:val="center"/>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DB78E8" w14:textId="77777777" w:rsidR="008F2371" w:rsidRPr="00D72826" w:rsidRDefault="008F2371" w:rsidP="00524687">
            <w:pPr>
              <w:jc w:val="center"/>
              <w:rPr>
                <w:sz w:val="20"/>
              </w:rPr>
            </w:pPr>
          </w:p>
        </w:tc>
        <w:tc>
          <w:tcPr>
            <w:tcW w:w="1213" w:type="dxa"/>
            <w:tcBorders>
              <w:top w:val="single" w:sz="4" w:space="0" w:color="000000"/>
              <w:left w:val="single" w:sz="4" w:space="0" w:color="000000"/>
              <w:bottom w:val="single" w:sz="4" w:space="0" w:color="000000"/>
              <w:right w:val="single" w:sz="4" w:space="0" w:color="000000"/>
            </w:tcBorders>
            <w:vAlign w:val="center"/>
          </w:tcPr>
          <w:p w14:paraId="26BA2A35" w14:textId="77777777" w:rsidR="008F2371" w:rsidRPr="00D72826" w:rsidRDefault="008F2371" w:rsidP="00524687">
            <w:pPr>
              <w:jc w:val="center"/>
              <w:rPr>
                <w:sz w:val="20"/>
              </w:rPr>
            </w:pPr>
          </w:p>
        </w:tc>
      </w:tr>
    </w:tbl>
    <w:p w14:paraId="0C1C919F" w14:textId="77777777" w:rsidR="008F2371" w:rsidRDefault="008F237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b/>
          <w:sz w:val="22"/>
          <w:szCs w:val="22"/>
        </w:rPr>
      </w:pPr>
    </w:p>
    <w:p w14:paraId="26090451" w14:textId="0DED33AE" w:rsidR="004F1BE2" w:rsidRDefault="00CB30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sidRPr="00E5565C">
        <w:rPr>
          <w:b/>
          <w:sz w:val="22"/>
          <w:szCs w:val="22"/>
        </w:rPr>
        <w:t xml:space="preserve">Parágrafo 1º </w:t>
      </w:r>
      <w:r w:rsidRPr="00E5565C">
        <w:rPr>
          <w:sz w:val="22"/>
          <w:szCs w:val="22"/>
        </w:rPr>
        <w:t xml:space="preserve">- </w:t>
      </w:r>
      <w:r w:rsidR="009F1ADC">
        <w:rPr>
          <w:sz w:val="22"/>
          <w:szCs w:val="22"/>
        </w:rPr>
        <w:t xml:space="preserve">O preço </w:t>
      </w:r>
      <w:r w:rsidR="00A147C6">
        <w:rPr>
          <w:sz w:val="22"/>
          <w:szCs w:val="22"/>
        </w:rPr>
        <w:t>da contratação corresponderá ao preço total disposto no quadro acima, perfazendo o preço total de R$ ....... (....).</w:t>
      </w:r>
    </w:p>
    <w:p w14:paraId="2D7530A5" w14:textId="489338BB" w:rsidR="00524687" w:rsidRDefault="00A147C6" w:rsidP="00524687">
      <w:pPr>
        <w:autoSpaceDE w:val="0"/>
        <w:autoSpaceDN w:val="0"/>
        <w:adjustRightInd w:val="0"/>
        <w:spacing w:line="360" w:lineRule="auto"/>
        <w:jc w:val="both"/>
        <w:rPr>
          <w:sz w:val="22"/>
          <w:szCs w:val="22"/>
        </w:rPr>
      </w:pPr>
      <w:r w:rsidRPr="00524687">
        <w:rPr>
          <w:b/>
          <w:sz w:val="22"/>
          <w:szCs w:val="22"/>
        </w:rPr>
        <w:t>Parágrafo</w:t>
      </w:r>
      <w:r w:rsidR="00CB30E2" w:rsidRPr="00524687">
        <w:rPr>
          <w:sz w:val="22"/>
          <w:szCs w:val="22"/>
        </w:rPr>
        <w:t xml:space="preserve"> </w:t>
      </w:r>
      <w:r w:rsidR="00CB30E2" w:rsidRPr="00524687">
        <w:rPr>
          <w:b/>
          <w:sz w:val="22"/>
          <w:szCs w:val="22"/>
        </w:rPr>
        <w:t>2º</w:t>
      </w:r>
      <w:r w:rsidR="00CB30E2" w:rsidRPr="00524687">
        <w:rPr>
          <w:sz w:val="22"/>
          <w:szCs w:val="22"/>
        </w:rPr>
        <w:t xml:space="preserve"> </w:t>
      </w:r>
      <w:r w:rsidRPr="00524687">
        <w:rPr>
          <w:sz w:val="22"/>
          <w:szCs w:val="22"/>
        </w:rPr>
        <w:t xml:space="preserve">- </w:t>
      </w:r>
      <w:r w:rsidR="00524687" w:rsidRPr="00524687">
        <w:rPr>
          <w:sz w:val="22"/>
          <w:szCs w:val="22"/>
        </w:rPr>
        <w:t>No preço acima estão incluídas todas as despesas, tributos, frete e outras de</w:t>
      </w:r>
      <w:r w:rsidR="00524687" w:rsidRPr="00DF7E9E">
        <w:rPr>
          <w:sz w:val="22"/>
          <w:szCs w:val="22"/>
        </w:rPr>
        <w:t xml:space="preserve"> quaisquer naturezas incidentes direta e indireta</w:t>
      </w:r>
      <w:r w:rsidR="00524687">
        <w:rPr>
          <w:sz w:val="22"/>
          <w:szCs w:val="22"/>
        </w:rPr>
        <w:t xml:space="preserve">mente sobre o fornecimento </w:t>
      </w:r>
      <w:proofErr w:type="gramStart"/>
      <w:r w:rsidR="00524687">
        <w:rPr>
          <w:sz w:val="22"/>
          <w:szCs w:val="22"/>
        </w:rPr>
        <w:t>do(</w:t>
      </w:r>
      <w:proofErr w:type="gramEnd"/>
      <w:r w:rsidR="00524687">
        <w:rPr>
          <w:sz w:val="22"/>
          <w:szCs w:val="22"/>
        </w:rPr>
        <w:t>s)</w:t>
      </w:r>
      <w:r w:rsidR="00524687" w:rsidRPr="00DF7E9E">
        <w:rPr>
          <w:sz w:val="22"/>
          <w:szCs w:val="22"/>
        </w:rPr>
        <w:t xml:space="preserve"> </w:t>
      </w:r>
      <w:r w:rsidR="00524687">
        <w:rPr>
          <w:sz w:val="22"/>
          <w:szCs w:val="22"/>
        </w:rPr>
        <w:t>produto(s)</w:t>
      </w:r>
      <w:r w:rsidR="00524687" w:rsidRPr="00DF7E9E">
        <w:rPr>
          <w:sz w:val="22"/>
          <w:szCs w:val="22"/>
        </w:rPr>
        <w:t>, deduzidos eventuais descontos.</w:t>
      </w:r>
      <w:r w:rsidR="00524687">
        <w:rPr>
          <w:sz w:val="22"/>
          <w:szCs w:val="22"/>
        </w:rPr>
        <w:t xml:space="preserve"> </w:t>
      </w:r>
    </w:p>
    <w:p w14:paraId="5E36ED95" w14:textId="77777777" w:rsidR="00524687" w:rsidRDefault="00524687" w:rsidP="00524687">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b/>
          <w:color w:val="FF0000"/>
          <w:sz w:val="22"/>
          <w:szCs w:val="22"/>
        </w:rPr>
      </w:pPr>
    </w:p>
    <w:p w14:paraId="25D8BC62" w14:textId="4A3FD569" w:rsidR="004F1BE2" w:rsidRDefault="00A147C6" w:rsidP="00524687">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b/>
          <w:sz w:val="22"/>
          <w:szCs w:val="22"/>
        </w:rPr>
      </w:pPr>
      <w:r>
        <w:rPr>
          <w:b/>
          <w:sz w:val="22"/>
          <w:szCs w:val="22"/>
        </w:rPr>
        <w:t>CLÁUSULA QUINTA – SUBCONTRATAÇÃO</w:t>
      </w:r>
    </w:p>
    <w:p w14:paraId="06BFBD5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sz w:val="22"/>
          <w:szCs w:val="22"/>
        </w:rPr>
        <w:t>Não será admitida a subcontratação do objeto contratual.</w:t>
      </w:r>
    </w:p>
    <w:p w14:paraId="04CE8B5F" w14:textId="7B6D0E3F"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SEXTA - PAGAMENTO</w:t>
      </w:r>
    </w:p>
    <w:p w14:paraId="02C55ECF" w14:textId="579BED80"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631C91">
        <w:rPr>
          <w:sz w:val="22"/>
          <w:szCs w:val="22"/>
        </w:rPr>
        <w:t xml:space="preserve">O pagamento será efetuado </w:t>
      </w:r>
      <w:r w:rsidR="00A92BCD" w:rsidRPr="00631C91">
        <w:rPr>
          <w:sz w:val="22"/>
          <w:szCs w:val="22"/>
        </w:rPr>
        <w:t>no prazo disposto na cláusula 6, subitem 6.15</w:t>
      </w:r>
      <w:r w:rsidRPr="00631C91">
        <w:rPr>
          <w:sz w:val="22"/>
          <w:szCs w:val="22"/>
        </w:rPr>
        <w:t xml:space="preserve"> do Termo de Referência </w:t>
      </w:r>
      <w:r>
        <w:rPr>
          <w:sz w:val="22"/>
          <w:szCs w:val="22"/>
        </w:rPr>
        <w:lastRenderedPageBreak/>
        <w:t>(Anexo I</w:t>
      </w:r>
      <w:r w:rsidR="003906C2">
        <w:rPr>
          <w:sz w:val="22"/>
          <w:szCs w:val="22"/>
        </w:rPr>
        <w:t>) do Aviso</w:t>
      </w:r>
      <w:r>
        <w:rPr>
          <w:sz w:val="22"/>
          <w:szCs w:val="22"/>
        </w:rPr>
        <w:t>, acompanhado da correspondente nota fiscal/fatura, considerando-se como data de pagamento o dia da emissão da ordem bancária, através de crédito em nome da CONTRATADA, em instituição financeira por ela indicada.</w:t>
      </w:r>
    </w:p>
    <w:p w14:paraId="70F6E784" w14:textId="7FC59BBC" w:rsidR="00CB30E2" w:rsidRDefault="00CB30E2" w:rsidP="00CB30E2">
      <w:pPr>
        <w:spacing w:line="360" w:lineRule="auto"/>
        <w:jc w:val="both"/>
      </w:pPr>
      <w:r>
        <w:rPr>
          <w:b/>
          <w:sz w:val="22"/>
          <w:szCs w:val="22"/>
        </w:rPr>
        <w:t>Parágrafo 1° -</w:t>
      </w:r>
      <w:r>
        <w:rPr>
          <w:sz w:val="22"/>
          <w:szCs w:val="22"/>
        </w:rPr>
        <w:t xml:space="preserve"> O prazo de que trata o </w:t>
      </w:r>
      <w:r w:rsidRPr="00631C91">
        <w:rPr>
          <w:i/>
          <w:sz w:val="22"/>
          <w:szCs w:val="22"/>
        </w:rPr>
        <w:t>caput</w:t>
      </w:r>
      <w:r w:rsidRPr="00631C91">
        <w:rPr>
          <w:sz w:val="22"/>
          <w:szCs w:val="22"/>
        </w:rPr>
        <w:t xml:space="preserve"> </w:t>
      </w:r>
      <w:r w:rsidR="009C49DB" w:rsidRPr="00631C91">
        <w:rPr>
          <w:sz w:val="22"/>
          <w:szCs w:val="22"/>
        </w:rPr>
        <w:t xml:space="preserve">será </w:t>
      </w:r>
      <w:r w:rsidRPr="00631C91">
        <w:rPr>
          <w:sz w:val="22"/>
          <w:szCs w:val="22"/>
        </w:rPr>
        <w:t xml:space="preserve">reduzido </w:t>
      </w:r>
      <w:r>
        <w:rPr>
          <w:sz w:val="22"/>
          <w:szCs w:val="22"/>
        </w:rPr>
        <w:t xml:space="preserve">à metade, mantendo-se a possibilidade de prorrogação, no caso de o valor total do contrato não ultrapassar o limite de que trata o </w:t>
      </w:r>
      <w:hyperlink r:id="rId54" w:anchor="art75">
        <w:r>
          <w:rPr>
            <w:sz w:val="22"/>
            <w:szCs w:val="22"/>
            <w:u w:val="single"/>
          </w:rPr>
          <w:t>inciso II do art. 75 da Lei nº 14.133, de 2021</w:t>
        </w:r>
      </w:hyperlink>
      <w:r>
        <w:rPr>
          <w:sz w:val="22"/>
          <w:szCs w:val="22"/>
          <w:u w:val="single"/>
        </w:rPr>
        <w:t>.</w:t>
      </w:r>
    </w:p>
    <w:p w14:paraId="02066A5E" w14:textId="77777777" w:rsidR="00CB30E2" w:rsidRDefault="00CB30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p>
    <w:p w14:paraId="68D2CD84" w14:textId="1368FC2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2</w:t>
      </w:r>
      <w:r>
        <w:rPr>
          <w:b/>
          <w:sz w:val="22"/>
          <w:szCs w:val="22"/>
        </w:rPr>
        <w:t>º</w:t>
      </w:r>
      <w:r>
        <w:rPr>
          <w:sz w:val="22"/>
          <w:szCs w:val="22"/>
        </w:rPr>
        <w:t xml:space="preserve"> – O prazo de pagamento será interrompido nos casos em que haja necessidade de regularização do documento fiscal, o que será devidamente apontado pela CONTRATANTE.</w:t>
      </w:r>
    </w:p>
    <w:p w14:paraId="7A23222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30E179C0" w14:textId="31CA3364"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3</w:t>
      </w:r>
      <w:r>
        <w:rPr>
          <w:b/>
          <w:sz w:val="22"/>
          <w:szCs w:val="22"/>
        </w:rPr>
        <w:t xml:space="preserve">º </w:t>
      </w:r>
      <w:r>
        <w:rPr>
          <w:sz w:val="22"/>
          <w:szCs w:val="22"/>
        </w:rPr>
        <w:t>- Encerrada a interrupção de que trata o parágrafo anterior, fica assegurado à CONTRATANTE o prazo estipulado no item 6.</w:t>
      </w:r>
      <w:r w:rsidR="00524687">
        <w:rPr>
          <w:sz w:val="22"/>
          <w:szCs w:val="22"/>
        </w:rPr>
        <w:t>15</w:t>
      </w:r>
      <w:r>
        <w:rPr>
          <w:sz w:val="22"/>
          <w:szCs w:val="22"/>
        </w:rPr>
        <w:t xml:space="preserve"> do Termo de Referência (Anexo I</w:t>
      </w:r>
      <w:r w:rsidR="008456BB">
        <w:rPr>
          <w:sz w:val="22"/>
          <w:szCs w:val="22"/>
        </w:rPr>
        <w:t>)</w:t>
      </w:r>
      <w:r>
        <w:rPr>
          <w:sz w:val="22"/>
          <w:szCs w:val="22"/>
        </w:rPr>
        <w:t xml:space="preserve"> do Aviso para efetivação do pagamento, contado a partir da </w:t>
      </w:r>
      <w:proofErr w:type="spellStart"/>
      <w:r>
        <w:rPr>
          <w:sz w:val="22"/>
          <w:szCs w:val="22"/>
        </w:rPr>
        <w:t>cientificação</w:t>
      </w:r>
      <w:proofErr w:type="spellEnd"/>
      <w:r>
        <w:rPr>
          <w:sz w:val="22"/>
          <w:szCs w:val="22"/>
        </w:rPr>
        <w:t xml:space="preserve"> da regularização, sem a cobrança de encargos por parte da CONTRATADA.</w:t>
      </w:r>
    </w:p>
    <w:p w14:paraId="550876E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40C6E9BE" w14:textId="426DEBC5" w:rsidR="009C43AB" w:rsidRDefault="009C43AB" w:rsidP="009C43AB">
      <w:pPr>
        <w:ind w:right="-153"/>
        <w:jc w:val="both"/>
        <w:rPr>
          <w:sz w:val="22"/>
          <w:szCs w:val="22"/>
        </w:rPr>
      </w:pPr>
      <w:r w:rsidRPr="009C43AB">
        <w:rPr>
          <w:b/>
          <w:sz w:val="22"/>
          <w:szCs w:val="22"/>
        </w:rPr>
        <w:t xml:space="preserve">Parágrafo </w:t>
      </w:r>
      <w:r w:rsidR="00CB30E2">
        <w:rPr>
          <w:b/>
          <w:sz w:val="22"/>
          <w:szCs w:val="22"/>
        </w:rPr>
        <w:t>4</w:t>
      </w:r>
      <w:r w:rsidRPr="009C43AB">
        <w:rPr>
          <w:b/>
          <w:sz w:val="22"/>
          <w:szCs w:val="22"/>
        </w:rPr>
        <w:t>º -</w:t>
      </w:r>
      <w:r w:rsidRPr="009C43AB">
        <w:rPr>
          <w:sz w:val="22"/>
          <w:szCs w:val="22"/>
        </w:rPr>
        <w:t xml:space="preserve"> O endereço e C.N.P.J. informados no preâmbulo deste Contrato deverão ser do estabelecimento que de fato emitirá a nota fiscal/fatura. No caso de a CONTRATADA apresentar nota fiscal/fatura com CNPJ diverso serão exigidas:</w:t>
      </w:r>
    </w:p>
    <w:p w14:paraId="2A01E5BB" w14:textId="77777777" w:rsidR="009C43AB" w:rsidRPr="009C43AB" w:rsidRDefault="009C43AB" w:rsidP="009C43AB">
      <w:pPr>
        <w:ind w:right="-153"/>
        <w:jc w:val="both"/>
        <w:rPr>
          <w:sz w:val="22"/>
          <w:szCs w:val="22"/>
        </w:rPr>
      </w:pPr>
    </w:p>
    <w:p w14:paraId="25D70A41" w14:textId="77777777" w:rsidR="009C43AB" w:rsidRDefault="009C43AB" w:rsidP="009C43AB">
      <w:pPr>
        <w:ind w:right="-153"/>
        <w:jc w:val="both"/>
        <w:rPr>
          <w:sz w:val="22"/>
          <w:szCs w:val="22"/>
        </w:rPr>
      </w:pPr>
      <w:r w:rsidRPr="009C43AB">
        <w:rPr>
          <w:b/>
          <w:sz w:val="22"/>
          <w:szCs w:val="22"/>
        </w:rPr>
        <w:t>a)</w:t>
      </w:r>
      <w:r w:rsidRPr="009C43AB">
        <w:rPr>
          <w:sz w:val="22"/>
          <w:szCs w:val="22"/>
        </w:rPr>
        <w:t xml:space="preserve"> a verificação da regularidade fiscal e trabalhista da matriz e da filial da pessoa jurídica;</w:t>
      </w:r>
    </w:p>
    <w:p w14:paraId="45B138DA" w14:textId="77777777" w:rsidR="009C43AB" w:rsidRPr="009C43AB" w:rsidRDefault="009C43AB" w:rsidP="009C43AB">
      <w:pPr>
        <w:ind w:right="-153"/>
        <w:jc w:val="both"/>
        <w:rPr>
          <w:sz w:val="22"/>
          <w:szCs w:val="22"/>
        </w:rPr>
      </w:pPr>
    </w:p>
    <w:p w14:paraId="3ADEE9D9" w14:textId="77777777" w:rsidR="009C43AB" w:rsidRDefault="009C43AB" w:rsidP="009C43AB">
      <w:pPr>
        <w:ind w:right="-153"/>
        <w:jc w:val="both"/>
        <w:rPr>
          <w:sz w:val="22"/>
          <w:szCs w:val="22"/>
        </w:rPr>
      </w:pPr>
      <w:r w:rsidRPr="009C43AB">
        <w:rPr>
          <w:b/>
          <w:sz w:val="22"/>
          <w:szCs w:val="22"/>
        </w:rPr>
        <w:t>b)</w:t>
      </w:r>
      <w:r w:rsidRPr="009C43AB">
        <w:rPr>
          <w:sz w:val="22"/>
          <w:szCs w:val="22"/>
        </w:rPr>
        <w:t xml:space="preserve"> avaliação técnica acerca da repercussão tributária da alteração no âmbito do contrato administrativo, ressalvados:</w:t>
      </w:r>
    </w:p>
    <w:p w14:paraId="14BDFDD4" w14:textId="77777777" w:rsidR="009C43AB" w:rsidRPr="009C43AB" w:rsidRDefault="009C43AB" w:rsidP="009C43AB">
      <w:pPr>
        <w:ind w:right="-153"/>
        <w:jc w:val="both"/>
        <w:rPr>
          <w:sz w:val="22"/>
          <w:szCs w:val="22"/>
        </w:rPr>
      </w:pPr>
    </w:p>
    <w:p w14:paraId="57BF793E" w14:textId="77777777" w:rsidR="009C43AB" w:rsidRDefault="009C43AB" w:rsidP="009C43AB">
      <w:pPr>
        <w:ind w:right="-153"/>
        <w:jc w:val="both"/>
        <w:rPr>
          <w:sz w:val="22"/>
          <w:szCs w:val="22"/>
        </w:rPr>
      </w:pPr>
      <w:r w:rsidRPr="009C43AB">
        <w:rPr>
          <w:b/>
          <w:sz w:val="22"/>
          <w:szCs w:val="22"/>
        </w:rPr>
        <w:t>b.1)</w:t>
      </w:r>
      <w:r w:rsidRPr="009C43AB">
        <w:rPr>
          <w:sz w:val="22"/>
          <w:szCs w:val="22"/>
        </w:rPr>
        <w:t xml:space="preserve"> a vedação de prejuízo ou qualquer ônus financeiro adicional à CONTRATANTE;</w:t>
      </w:r>
    </w:p>
    <w:p w14:paraId="679B2772" w14:textId="77777777" w:rsidR="009C43AB" w:rsidRPr="009C43AB" w:rsidRDefault="009C43AB" w:rsidP="009C43AB">
      <w:pPr>
        <w:ind w:right="-153"/>
        <w:jc w:val="both"/>
        <w:rPr>
          <w:sz w:val="22"/>
          <w:szCs w:val="22"/>
        </w:rPr>
      </w:pPr>
    </w:p>
    <w:p w14:paraId="334FBBE9" w14:textId="77777777" w:rsidR="00CB30E2" w:rsidRDefault="009C43AB" w:rsidP="009C43AB">
      <w:pPr>
        <w:ind w:right="-153"/>
        <w:jc w:val="both"/>
        <w:rPr>
          <w:sz w:val="22"/>
          <w:szCs w:val="22"/>
        </w:rPr>
      </w:pPr>
      <w:r w:rsidRPr="009C43AB">
        <w:rPr>
          <w:b/>
          <w:sz w:val="22"/>
          <w:szCs w:val="22"/>
        </w:rPr>
        <w:t>b.2)</w:t>
      </w:r>
      <w:r w:rsidRPr="009C43AB">
        <w:rPr>
          <w:sz w:val="22"/>
          <w:szCs w:val="22"/>
        </w:rPr>
        <w:t xml:space="preserve"> a revisão contratual em favor da Administração, com redução proporcional do valor do contrato, caso a alteração implique diminuição dos custos previstos na proposta da CONTRATADA;</w:t>
      </w:r>
    </w:p>
    <w:p w14:paraId="3341C5EA" w14:textId="77777777" w:rsidR="00CB30E2" w:rsidRDefault="00CB30E2" w:rsidP="009C43AB">
      <w:pPr>
        <w:ind w:right="-153"/>
        <w:jc w:val="both"/>
        <w:rPr>
          <w:sz w:val="22"/>
          <w:szCs w:val="22"/>
        </w:rPr>
      </w:pPr>
    </w:p>
    <w:p w14:paraId="37B7488A" w14:textId="2A86F126" w:rsidR="009C43AB" w:rsidRPr="009C43AB" w:rsidRDefault="00CB30E2" w:rsidP="009C43AB">
      <w:pPr>
        <w:ind w:right="-153"/>
        <w:jc w:val="both"/>
        <w:rPr>
          <w:sz w:val="22"/>
          <w:szCs w:val="22"/>
        </w:rPr>
      </w:pPr>
      <w:r w:rsidRPr="00CB30E2">
        <w:rPr>
          <w:b/>
          <w:sz w:val="22"/>
          <w:szCs w:val="22"/>
        </w:rPr>
        <w:t>b.3)</w:t>
      </w:r>
      <w:r>
        <w:rPr>
          <w:sz w:val="22"/>
          <w:szCs w:val="22"/>
        </w:rPr>
        <w:t xml:space="preserve"> </w:t>
      </w:r>
      <w:r w:rsidR="009C43AB" w:rsidRPr="009C43AB">
        <w:rPr>
          <w:sz w:val="22"/>
          <w:szCs w:val="22"/>
        </w:rPr>
        <w:t>a obrigatoriedade de vinculação do C.N.P.J. ao local definido ou área geográfica delimitada pelo termo de referência para o cumprimento da obrigação pelo estabelecimento da representante.</w:t>
      </w:r>
    </w:p>
    <w:p w14:paraId="0D66980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33E1DE84" w14:textId="45F337F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5</w:t>
      </w:r>
      <w:r>
        <w:rPr>
          <w:b/>
          <w:sz w:val="22"/>
          <w:szCs w:val="22"/>
        </w:rPr>
        <w:t xml:space="preserve">º </w:t>
      </w:r>
      <w:r>
        <w:rPr>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7B222F5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697FF293" w14:textId="27BCE29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6</w:t>
      </w:r>
      <w:r>
        <w:rPr>
          <w:b/>
          <w:sz w:val="22"/>
          <w:szCs w:val="22"/>
        </w:rPr>
        <w:t xml:space="preserve">º </w:t>
      </w:r>
      <w:r>
        <w:rPr>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6C89F1E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03121878" w14:textId="05341495"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7</w:t>
      </w:r>
      <w:r>
        <w:rPr>
          <w:b/>
          <w:sz w:val="22"/>
          <w:szCs w:val="22"/>
        </w:rPr>
        <w:t xml:space="preserve">º </w:t>
      </w:r>
      <w:r>
        <w:rPr>
          <w:sz w:val="22"/>
          <w:szCs w:val="22"/>
        </w:rPr>
        <w:t xml:space="preserve">– As microempresas e empresas de pequeno porte, enquadradas ou não no regime tributário do Simples Nacional, receberão tratamento jurídico diferenciado previsto na Lei Complementar nº 123/2006 e suas alterações e Instrução Normativa da Secretaria da Receita Federal nº 1.234/2012 e suas alterações, ficando a CONTRATADA responsável por informar à </w:t>
      </w:r>
      <w:r>
        <w:rPr>
          <w:sz w:val="22"/>
          <w:szCs w:val="22"/>
        </w:rPr>
        <w:lastRenderedPageBreak/>
        <w:t xml:space="preserve">CONTRATANTE eventual </w:t>
      </w:r>
      <w:proofErr w:type="spellStart"/>
      <w:r>
        <w:rPr>
          <w:sz w:val="22"/>
          <w:szCs w:val="22"/>
        </w:rPr>
        <w:t>desenquadramento</w:t>
      </w:r>
      <w:proofErr w:type="spellEnd"/>
      <w:r>
        <w:rPr>
          <w:sz w:val="22"/>
          <w:szCs w:val="22"/>
        </w:rPr>
        <w:t xml:space="preserve"> do regime tributário do Simples Nacional, sob pena da incidência das penalidades previstas neste instrumento.</w:t>
      </w:r>
    </w:p>
    <w:p w14:paraId="68415649" w14:textId="78413C4E"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b/>
          <w:sz w:val="22"/>
          <w:szCs w:val="22"/>
        </w:rPr>
        <w:t xml:space="preserve"> Parágrafo </w:t>
      </w:r>
      <w:r w:rsidR="00CB30E2">
        <w:rPr>
          <w:b/>
          <w:sz w:val="22"/>
          <w:szCs w:val="22"/>
        </w:rPr>
        <w:t>8</w:t>
      </w:r>
      <w:r>
        <w:rPr>
          <w:b/>
          <w:sz w:val="22"/>
          <w:szCs w:val="22"/>
        </w:rPr>
        <w:t xml:space="preserve">º </w:t>
      </w:r>
      <w:r>
        <w:rPr>
          <w:sz w:val="22"/>
          <w:szCs w:val="22"/>
        </w:rPr>
        <w:t>- A CONTRATANTE poderá proceder à retenção, cautelar ou definitiva, do montante a pagar à CONTRATADA, dos valores correspondentes a multas, ressarcimentos ou indenizações devidas, apuradas após regular processo administrativo, nos termos deste contrato.</w:t>
      </w:r>
    </w:p>
    <w:p w14:paraId="3D183380" w14:textId="5D5792F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9</w:t>
      </w:r>
      <w:r>
        <w:rPr>
          <w:b/>
          <w:sz w:val="22"/>
          <w:szCs w:val="22"/>
        </w:rPr>
        <w:t>º</w:t>
      </w:r>
      <w:r>
        <w:rPr>
          <w:sz w:val="22"/>
          <w:szCs w:val="22"/>
        </w:rPr>
        <w:t xml:space="preserve"> –No caso de atrasos de pagamento provocados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47C99D4"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(TX/</w:t>
      </w:r>
      <w:proofErr w:type="gramStart"/>
      <w:r>
        <w:rPr>
          <w:sz w:val="22"/>
          <w:szCs w:val="22"/>
        </w:rPr>
        <w:t>100)/</w:t>
      </w:r>
      <w:proofErr w:type="gramEnd"/>
      <w:r>
        <w:rPr>
          <w:sz w:val="22"/>
          <w:szCs w:val="22"/>
        </w:rPr>
        <w:t>365</w:t>
      </w:r>
    </w:p>
    <w:p w14:paraId="1B263C2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I x N x VP,</w:t>
      </w:r>
    </w:p>
    <w:p w14:paraId="24DF3BE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Onde:</w:t>
      </w:r>
    </w:p>
    <w:p w14:paraId="2308DCB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índice de atualização financeira;</w:t>
      </w:r>
    </w:p>
    <w:p w14:paraId="26071D6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TX = Percentual da taxa de juros de mora anual;</w:t>
      </w:r>
    </w:p>
    <w:p w14:paraId="79FF237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Encargos moratórios;</w:t>
      </w:r>
    </w:p>
    <w:p w14:paraId="4BFFCD5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N = Número de dias entre a data prevista para o pagamento e a do efetivo pagamento; e</w:t>
      </w:r>
    </w:p>
    <w:p w14:paraId="2F7659D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VP = Valor da parcela em atraso.</w:t>
      </w:r>
    </w:p>
    <w:p w14:paraId="6A61DDB4"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p>
    <w:p w14:paraId="4783369B" w14:textId="42DC6FC3"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CLÁUSULA SÉTIMA – REAJUSTE</w:t>
      </w:r>
    </w:p>
    <w:p w14:paraId="4160F0DE" w14:textId="77777777" w:rsidR="003945F2" w:rsidRDefault="003945F2" w:rsidP="003945F2">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Não aplicável à presente contratação.</w:t>
      </w:r>
    </w:p>
    <w:p w14:paraId="1F73DFB7" w14:textId="6ECC7959"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OITAVA - OBRIGAÇÕES DA CONTRATANTE</w:t>
      </w:r>
    </w:p>
    <w:p w14:paraId="3B5A2820" w14:textId="50BCA1D0"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A CONTRATANTE, sem prejuízo do atendimento de todas as obrigações e orientações constantes do Anexo I (Termo de Referência) do Aviso </w:t>
      </w:r>
      <w:r w:rsidR="00965A1F">
        <w:rPr>
          <w:sz w:val="22"/>
          <w:szCs w:val="22"/>
        </w:rPr>
        <w:t xml:space="preserve">de Dispensa de Licitação Eletrônica </w:t>
      </w:r>
      <w:r>
        <w:rPr>
          <w:sz w:val="22"/>
          <w:szCs w:val="22"/>
        </w:rPr>
        <w:t>e legislação vigente, obriga-se a:</w:t>
      </w:r>
    </w:p>
    <w:p w14:paraId="122E6AB2" w14:textId="64F0CBFB" w:rsidR="004F1BE2" w:rsidRDefault="00A147C6" w:rsidP="00421CE4">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560"/>
        <w:jc w:val="both"/>
        <w:rPr>
          <w:sz w:val="22"/>
          <w:szCs w:val="22"/>
        </w:rPr>
      </w:pPr>
      <w:r>
        <w:rPr>
          <w:b/>
          <w:sz w:val="22"/>
          <w:szCs w:val="22"/>
        </w:rPr>
        <w:t>a)</w:t>
      </w:r>
      <w:r>
        <w:rPr>
          <w:sz w:val="14"/>
          <w:szCs w:val="14"/>
        </w:rPr>
        <w:t xml:space="preserve"> </w:t>
      </w:r>
      <w:proofErr w:type="gramStart"/>
      <w:r w:rsidR="006F59B8">
        <w:rPr>
          <w:sz w:val="14"/>
          <w:szCs w:val="14"/>
        </w:rPr>
        <w:t xml:space="preserve"> </w:t>
      </w:r>
      <w:r>
        <w:rPr>
          <w:sz w:val="22"/>
          <w:szCs w:val="22"/>
        </w:rPr>
        <w:t>Exigir</w:t>
      </w:r>
      <w:proofErr w:type="gramEnd"/>
      <w:r>
        <w:rPr>
          <w:sz w:val="22"/>
          <w:szCs w:val="22"/>
        </w:rPr>
        <w:t xml:space="preserve"> o cumprimento </w:t>
      </w:r>
      <w:r w:rsidR="009C43AB">
        <w:rPr>
          <w:sz w:val="22"/>
          <w:szCs w:val="22"/>
        </w:rPr>
        <w:t>de todas as</w:t>
      </w:r>
      <w:r>
        <w:rPr>
          <w:sz w:val="22"/>
          <w:szCs w:val="22"/>
        </w:rPr>
        <w:t xml:space="preserve"> obrigações assumidas pela Contratada, de acordo com este contrato, </w:t>
      </w:r>
      <w:r w:rsidR="009C43AB">
        <w:rPr>
          <w:sz w:val="22"/>
          <w:szCs w:val="22"/>
        </w:rPr>
        <w:t>o Aviso</w:t>
      </w:r>
      <w:r w:rsidR="00965A1F">
        <w:rPr>
          <w:sz w:val="22"/>
          <w:szCs w:val="22"/>
        </w:rPr>
        <w:t xml:space="preserve"> de Dispensa de Licitação Eletrônica</w:t>
      </w:r>
      <w:r w:rsidR="009C43AB">
        <w:rPr>
          <w:sz w:val="22"/>
          <w:szCs w:val="22"/>
        </w:rPr>
        <w:t xml:space="preserve">, o </w:t>
      </w:r>
      <w:r>
        <w:rPr>
          <w:sz w:val="22"/>
          <w:szCs w:val="22"/>
        </w:rPr>
        <w:t>Termo de Referência</w:t>
      </w:r>
      <w:r w:rsidR="00A05BA5">
        <w:rPr>
          <w:sz w:val="22"/>
          <w:szCs w:val="22"/>
        </w:rPr>
        <w:t xml:space="preserve"> e </w:t>
      </w:r>
      <w:r w:rsidR="009C43AB">
        <w:rPr>
          <w:sz w:val="22"/>
          <w:szCs w:val="22"/>
        </w:rPr>
        <w:t>seus Anexos;</w:t>
      </w:r>
    </w:p>
    <w:p w14:paraId="19BFF061" w14:textId="13852A1B"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b)</w:t>
      </w:r>
      <w:r w:rsidR="006F59B8">
        <w:rPr>
          <w:sz w:val="14"/>
          <w:szCs w:val="14"/>
        </w:rPr>
        <w:t xml:space="preserve"> </w:t>
      </w:r>
      <w:proofErr w:type="gramStart"/>
      <w:r>
        <w:rPr>
          <w:sz w:val="14"/>
          <w:szCs w:val="14"/>
        </w:rPr>
        <w:t xml:space="preserve"> </w:t>
      </w:r>
      <w:r>
        <w:rPr>
          <w:sz w:val="22"/>
          <w:szCs w:val="22"/>
        </w:rPr>
        <w:t>Receber</w:t>
      </w:r>
      <w:proofErr w:type="gramEnd"/>
      <w:r>
        <w:rPr>
          <w:sz w:val="22"/>
          <w:szCs w:val="22"/>
        </w:rPr>
        <w:t xml:space="preserve"> o objeto no prazo e condições estabelecidos no </w:t>
      </w:r>
      <w:r w:rsidR="00F9499F">
        <w:rPr>
          <w:sz w:val="22"/>
          <w:szCs w:val="22"/>
        </w:rPr>
        <w:t>Anexo I</w:t>
      </w:r>
      <w:r>
        <w:rPr>
          <w:sz w:val="22"/>
          <w:szCs w:val="22"/>
        </w:rPr>
        <w:t xml:space="preserve"> (</w:t>
      </w:r>
      <w:r w:rsidR="00F9499F">
        <w:rPr>
          <w:sz w:val="22"/>
          <w:szCs w:val="22"/>
        </w:rPr>
        <w:t>Termo de Referência</w:t>
      </w:r>
      <w:r>
        <w:rPr>
          <w:sz w:val="22"/>
          <w:szCs w:val="22"/>
        </w:rPr>
        <w:t>)</w:t>
      </w:r>
      <w:r w:rsidR="0078766C">
        <w:rPr>
          <w:sz w:val="22"/>
          <w:szCs w:val="22"/>
        </w:rPr>
        <w:t xml:space="preserve"> do Aviso</w:t>
      </w:r>
      <w:r w:rsidR="00965A1F">
        <w:rPr>
          <w:sz w:val="22"/>
          <w:szCs w:val="22"/>
        </w:rPr>
        <w:t xml:space="preserve"> de Dispensa de Licitação Eletrônica</w:t>
      </w:r>
      <w:r>
        <w:rPr>
          <w:sz w:val="22"/>
          <w:szCs w:val="22"/>
        </w:rPr>
        <w:t>;</w:t>
      </w:r>
    </w:p>
    <w:p w14:paraId="7375782D" w14:textId="0E7572C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c)</w:t>
      </w:r>
      <w:r w:rsidR="006F59B8">
        <w:rPr>
          <w:sz w:val="14"/>
          <w:szCs w:val="14"/>
        </w:rPr>
        <w:t xml:space="preserve"> </w:t>
      </w:r>
      <w:r>
        <w:rPr>
          <w:sz w:val="22"/>
          <w:szCs w:val="22"/>
        </w:rPr>
        <w:t>Promover</w:t>
      </w:r>
      <w:proofErr w:type="gramEnd"/>
      <w:r>
        <w:rPr>
          <w:sz w:val="22"/>
          <w:szCs w:val="22"/>
        </w:rPr>
        <w:t xml:space="preserve">, por intermédio da Fiscalização Contratual, o acompanhamento e a fiscalização da execução do contrato, sob os aspectos quantitativo e qualitativo, comunicando </w:t>
      </w:r>
      <w:r w:rsidR="0078766C">
        <w:rPr>
          <w:sz w:val="22"/>
          <w:szCs w:val="22"/>
        </w:rPr>
        <w:t xml:space="preserve">à </w:t>
      </w:r>
      <w:r>
        <w:rPr>
          <w:sz w:val="22"/>
          <w:szCs w:val="22"/>
        </w:rPr>
        <w:t>CONTRATADA sobre eventuais ocorrências que demandem medidas corretivas;</w:t>
      </w:r>
    </w:p>
    <w:p w14:paraId="7C90465D" w14:textId="7288F13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d)</w:t>
      </w:r>
      <w:r w:rsidR="006F59B8">
        <w:rPr>
          <w:sz w:val="14"/>
          <w:szCs w:val="14"/>
        </w:rPr>
        <w:t xml:space="preserve"> </w:t>
      </w:r>
      <w:proofErr w:type="gramStart"/>
      <w:r w:rsidR="003945F2">
        <w:rPr>
          <w:sz w:val="14"/>
          <w:szCs w:val="14"/>
        </w:rPr>
        <w:t xml:space="preserve"> </w:t>
      </w:r>
      <w:r>
        <w:rPr>
          <w:sz w:val="22"/>
          <w:szCs w:val="22"/>
        </w:rPr>
        <w:t>Proporcionar</w:t>
      </w:r>
      <w:proofErr w:type="gramEnd"/>
      <w:r>
        <w:rPr>
          <w:sz w:val="22"/>
          <w:szCs w:val="22"/>
        </w:rPr>
        <w:t xml:space="preserve"> todas as condições para que a CONTRATADA possa </w:t>
      </w:r>
      <w:r w:rsidR="009C43AB">
        <w:rPr>
          <w:sz w:val="22"/>
          <w:szCs w:val="22"/>
        </w:rPr>
        <w:t xml:space="preserve">executar o </w:t>
      </w:r>
      <w:r w:rsidR="005E193A">
        <w:rPr>
          <w:sz w:val="22"/>
          <w:szCs w:val="22"/>
        </w:rPr>
        <w:t>objeto</w:t>
      </w:r>
      <w:r>
        <w:rPr>
          <w:sz w:val="22"/>
          <w:szCs w:val="22"/>
        </w:rPr>
        <w:t xml:space="preserve"> d</w:t>
      </w:r>
      <w:r w:rsidR="009C43AB">
        <w:rPr>
          <w:sz w:val="22"/>
          <w:szCs w:val="22"/>
        </w:rPr>
        <w:t>e acordo com as determinações deste</w:t>
      </w:r>
      <w:r>
        <w:rPr>
          <w:sz w:val="22"/>
          <w:szCs w:val="22"/>
        </w:rPr>
        <w:t xml:space="preserve"> contrato, </w:t>
      </w:r>
      <w:r w:rsidR="009C43AB">
        <w:rPr>
          <w:sz w:val="22"/>
          <w:szCs w:val="22"/>
        </w:rPr>
        <w:t>do Aviso</w:t>
      </w:r>
      <w:r w:rsidR="00965A1F">
        <w:rPr>
          <w:sz w:val="22"/>
          <w:szCs w:val="22"/>
        </w:rPr>
        <w:t xml:space="preserve"> de Dispensa de Licitação Eletrônica</w:t>
      </w:r>
      <w:r w:rsidR="009C43AB">
        <w:rPr>
          <w:sz w:val="22"/>
          <w:szCs w:val="22"/>
        </w:rPr>
        <w:t xml:space="preserve">, </w:t>
      </w:r>
      <w:r>
        <w:rPr>
          <w:sz w:val="22"/>
          <w:szCs w:val="22"/>
        </w:rPr>
        <w:t>do Termo de Referência</w:t>
      </w:r>
      <w:r w:rsidR="00A05BA5">
        <w:rPr>
          <w:sz w:val="22"/>
          <w:szCs w:val="22"/>
        </w:rPr>
        <w:t xml:space="preserve"> e </w:t>
      </w:r>
      <w:r w:rsidR="009C43AB">
        <w:rPr>
          <w:sz w:val="22"/>
          <w:szCs w:val="22"/>
        </w:rPr>
        <w:t>seus Anexos</w:t>
      </w:r>
      <w:r>
        <w:rPr>
          <w:sz w:val="22"/>
          <w:szCs w:val="22"/>
        </w:rPr>
        <w:t>;</w:t>
      </w:r>
    </w:p>
    <w:p w14:paraId="45E84CE7" w14:textId="0D62F5F4" w:rsidR="004F1BE2" w:rsidRDefault="005E193A">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lastRenderedPageBreak/>
        <w:t>e</w:t>
      </w:r>
      <w:r w:rsidR="006F59B8">
        <w:rPr>
          <w:b/>
          <w:sz w:val="22"/>
          <w:szCs w:val="22"/>
        </w:rPr>
        <w:t>)</w:t>
      </w:r>
      <w:r w:rsidR="006F59B8">
        <w:rPr>
          <w:sz w:val="14"/>
          <w:szCs w:val="14"/>
        </w:rPr>
        <w:t xml:space="preserve"> </w:t>
      </w:r>
      <w:r w:rsidR="00A147C6">
        <w:rPr>
          <w:sz w:val="22"/>
          <w:szCs w:val="22"/>
        </w:rPr>
        <w:t>Efetuar</w:t>
      </w:r>
      <w:proofErr w:type="gramEnd"/>
      <w:r w:rsidR="00A147C6">
        <w:rPr>
          <w:sz w:val="22"/>
          <w:szCs w:val="22"/>
        </w:rPr>
        <w:t xml:space="preserve"> o pagamento à CONTRATADA do valor correspondente ao </w:t>
      </w:r>
      <w:r w:rsidR="003945F2">
        <w:rPr>
          <w:sz w:val="22"/>
          <w:szCs w:val="22"/>
        </w:rPr>
        <w:t>produto</w:t>
      </w:r>
      <w:r w:rsidR="00A147C6">
        <w:rPr>
          <w:sz w:val="22"/>
          <w:szCs w:val="22"/>
        </w:rPr>
        <w:t xml:space="preserve"> </w:t>
      </w:r>
      <w:r w:rsidR="003945F2">
        <w:rPr>
          <w:sz w:val="22"/>
          <w:szCs w:val="22"/>
        </w:rPr>
        <w:t>ofertado</w:t>
      </w:r>
      <w:r w:rsidR="00A147C6">
        <w:rPr>
          <w:sz w:val="22"/>
          <w:szCs w:val="22"/>
        </w:rPr>
        <w:t xml:space="preserve"> nos prazos, formas e condições estabelecidos no presente instrumento, </w:t>
      </w:r>
      <w:r w:rsidR="00F9499F">
        <w:rPr>
          <w:sz w:val="22"/>
          <w:szCs w:val="22"/>
        </w:rPr>
        <w:t xml:space="preserve">no Aviso de Dispensa </w:t>
      </w:r>
      <w:r w:rsidR="00965A1F">
        <w:rPr>
          <w:sz w:val="22"/>
          <w:szCs w:val="22"/>
        </w:rPr>
        <w:t xml:space="preserve">de Licitação </w:t>
      </w:r>
      <w:r w:rsidR="00F9499F">
        <w:rPr>
          <w:sz w:val="22"/>
          <w:szCs w:val="22"/>
        </w:rPr>
        <w:t xml:space="preserve">Eletrônica, </w:t>
      </w:r>
      <w:r w:rsidR="00A147C6">
        <w:rPr>
          <w:sz w:val="22"/>
          <w:szCs w:val="22"/>
        </w:rPr>
        <w:t>no Termo de Referência</w:t>
      </w:r>
      <w:r w:rsidR="00A05BA5">
        <w:rPr>
          <w:sz w:val="22"/>
          <w:szCs w:val="22"/>
        </w:rPr>
        <w:t xml:space="preserve"> e </w:t>
      </w:r>
      <w:r w:rsidR="00A147C6">
        <w:rPr>
          <w:sz w:val="22"/>
          <w:szCs w:val="22"/>
        </w:rPr>
        <w:t>seus Anexos;</w:t>
      </w:r>
    </w:p>
    <w:p w14:paraId="7BDB2224" w14:textId="4D91A7C4" w:rsidR="004E68D2" w:rsidRPr="006F59B8" w:rsidRDefault="005E193A">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r>
        <w:rPr>
          <w:b/>
          <w:sz w:val="22"/>
          <w:szCs w:val="22"/>
        </w:rPr>
        <w:t>f</w:t>
      </w:r>
      <w:r w:rsidR="00A147C6" w:rsidRPr="006F59B8">
        <w:rPr>
          <w:b/>
          <w:sz w:val="22"/>
          <w:szCs w:val="22"/>
        </w:rPr>
        <w:t>)</w:t>
      </w:r>
      <w:r w:rsidR="006F59B8">
        <w:rPr>
          <w:sz w:val="14"/>
          <w:szCs w:val="14"/>
        </w:rPr>
        <w:t xml:space="preserve"> </w:t>
      </w:r>
      <w:r w:rsidR="00F9499F">
        <w:rPr>
          <w:sz w:val="22"/>
          <w:szCs w:val="22"/>
        </w:rPr>
        <w:t xml:space="preserve">Aplicar à CONTRATADA </w:t>
      </w:r>
      <w:r w:rsidR="00F9499F">
        <w:rPr>
          <w:color w:val="000000"/>
          <w:sz w:val="22"/>
          <w:szCs w:val="22"/>
        </w:rPr>
        <w:t>as sanções previstas na lei e neste Contrato,</w:t>
      </w:r>
      <w:r w:rsidR="00F9499F" w:rsidRPr="00F9499F">
        <w:rPr>
          <w:color w:val="000000"/>
          <w:sz w:val="22"/>
          <w:szCs w:val="22"/>
        </w:rPr>
        <w:t xml:space="preserve"> após regular procedimento de apuração em que sejam assegurados o contraditório e a ampla defesa;</w:t>
      </w:r>
    </w:p>
    <w:p w14:paraId="4947A884" w14:textId="37D99433" w:rsidR="0078766C" w:rsidRDefault="005E193A">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t>g</w:t>
      </w:r>
      <w:r w:rsidR="006F59B8">
        <w:rPr>
          <w:b/>
          <w:sz w:val="22"/>
          <w:szCs w:val="22"/>
        </w:rPr>
        <w:t xml:space="preserve">) </w:t>
      </w:r>
      <w:r w:rsidR="004E68D2" w:rsidRPr="006F59B8">
        <w:rPr>
          <w:sz w:val="22"/>
          <w:szCs w:val="22"/>
        </w:rPr>
        <w:t>Emitir</w:t>
      </w:r>
      <w:proofErr w:type="gramEnd"/>
      <w:r w:rsidR="004E68D2" w:rsidRPr="006F59B8">
        <w:rPr>
          <w:sz w:val="22"/>
          <w:szCs w:val="22"/>
        </w:rPr>
        <w:t>, com as devidas razões, decisões sobre todas as solicitações e reclamações relacionadas à execução contratual, e terá o prazo de 30 (trinta) dias úteis, a contar da data do protocolo do requerimento, para decidir, admitida a prorrogação motivada, por igual período.</w:t>
      </w:r>
    </w:p>
    <w:p w14:paraId="20B9B252" w14:textId="2653EBE5" w:rsidR="004F1BE2" w:rsidRPr="00DA1322" w:rsidRDefault="0030218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rFonts w:eastAsia="Times New Roman"/>
          <w:b/>
          <w:bCs/>
          <w:iCs/>
          <w:sz w:val="22"/>
          <w:szCs w:val="22"/>
        </w:rPr>
        <w:t>h</w:t>
      </w:r>
      <w:r w:rsidR="0078766C">
        <w:rPr>
          <w:rFonts w:eastAsia="Times New Roman"/>
          <w:b/>
          <w:bCs/>
          <w:iCs/>
          <w:sz w:val="22"/>
          <w:szCs w:val="22"/>
        </w:rPr>
        <w:t xml:space="preserve">) </w:t>
      </w:r>
      <w:r w:rsidR="004C5577">
        <w:rPr>
          <w:rFonts w:eastAsia="Times New Roman"/>
          <w:bCs/>
          <w:iCs/>
          <w:sz w:val="22"/>
          <w:szCs w:val="22"/>
        </w:rPr>
        <w:t>V</w:t>
      </w:r>
      <w:r w:rsidR="0078766C" w:rsidRPr="009D3F36">
        <w:rPr>
          <w:rFonts w:eastAsia="Times New Roman"/>
          <w:bCs/>
          <w:iCs/>
          <w:sz w:val="22"/>
          <w:szCs w:val="22"/>
        </w:rPr>
        <w:t>erificar</w:t>
      </w:r>
      <w:proofErr w:type="gramEnd"/>
      <w:r w:rsidR="0078766C" w:rsidRPr="009D3F36">
        <w:rPr>
          <w:rFonts w:eastAsia="Times New Roman"/>
          <w:bCs/>
          <w:iCs/>
          <w:sz w:val="22"/>
          <w:szCs w:val="22"/>
        </w:rPr>
        <w:t xml:space="preserve"> se durante a vigência do contrato estão sendo mantidas todas as exigências, condições de habilitação e qualificação contratadas.</w:t>
      </w:r>
      <w:r w:rsidR="00A147C6" w:rsidRPr="00DA1322">
        <w:rPr>
          <w:sz w:val="22"/>
          <w:szCs w:val="22"/>
        </w:rPr>
        <w:t xml:space="preserve"> </w:t>
      </w:r>
    </w:p>
    <w:p w14:paraId="70F18683" w14:textId="77777777" w:rsidR="003945F2" w:rsidRDefault="003945F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p>
    <w:p w14:paraId="0EFAB55B" w14:textId="3AD3C13C"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NONA - OBRIGAÇÕES DA CONTRATADA</w:t>
      </w:r>
    </w:p>
    <w:p w14:paraId="430C1510" w14:textId="6EA7680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A CONTRATADA, sem prejuízo do atendimento de todas as obrigações e orientações constantes do </w:t>
      </w:r>
      <w:r w:rsidR="00F9499F">
        <w:rPr>
          <w:sz w:val="22"/>
          <w:szCs w:val="22"/>
        </w:rPr>
        <w:t>Anexo I (Termo de Referência)</w:t>
      </w:r>
      <w:r>
        <w:rPr>
          <w:sz w:val="22"/>
          <w:szCs w:val="22"/>
        </w:rPr>
        <w:t xml:space="preserve"> do Aviso</w:t>
      </w:r>
      <w:r w:rsidR="0030218C" w:rsidRPr="0030218C">
        <w:rPr>
          <w:sz w:val="22"/>
          <w:szCs w:val="22"/>
        </w:rPr>
        <w:t xml:space="preserve"> </w:t>
      </w:r>
      <w:r w:rsidR="0030218C">
        <w:rPr>
          <w:sz w:val="22"/>
          <w:szCs w:val="22"/>
        </w:rPr>
        <w:t>de Dispensa de Licitação Eletrônica</w:t>
      </w:r>
      <w:r>
        <w:rPr>
          <w:sz w:val="22"/>
          <w:szCs w:val="22"/>
        </w:rPr>
        <w:t xml:space="preserve"> e legislação vigente, obriga-se a:</w:t>
      </w:r>
    </w:p>
    <w:p w14:paraId="4190D8B6" w14:textId="3E5158F1" w:rsidR="004F1BE2" w:rsidRPr="008F2371"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p>
    <w:p w14:paraId="42F620AF" w14:textId="62E33CBE" w:rsidR="00462085" w:rsidRPr="008F2371" w:rsidRDefault="00421CE4" w:rsidP="00E257C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8F2371">
        <w:rPr>
          <w:b/>
          <w:sz w:val="22"/>
          <w:szCs w:val="22"/>
        </w:rPr>
        <w:t xml:space="preserve">a) </w:t>
      </w:r>
      <w:r w:rsidR="00462085" w:rsidRPr="008F2371">
        <w:rPr>
          <w:color w:val="000000"/>
          <w:sz w:val="22"/>
          <w:szCs w:val="22"/>
        </w:rPr>
        <w:t>Executar</w:t>
      </w:r>
      <w:proofErr w:type="gramEnd"/>
      <w:r w:rsidR="00462085" w:rsidRPr="008F2371">
        <w:rPr>
          <w:color w:val="000000"/>
          <w:sz w:val="22"/>
          <w:szCs w:val="22"/>
        </w:rPr>
        <w:t xml:space="preserve"> fielmente o objeto do presente contrato, na mais perfeita conformidade com o estabelecido no Anexo I (Termo de Referência), comunicando imediatamente à CONTRATANTE, por intermédio da Fiscalização, por escrito, a ocorrência de qualquer fato impeditivo ou relevante à execução deste contrato, sem prejuízo de prévia comunicação verbal dos fatos, caso a situação exija imediatas providências;</w:t>
      </w:r>
    </w:p>
    <w:p w14:paraId="7887FDA0" w14:textId="1300FAB2" w:rsidR="00462085" w:rsidRPr="008F2371"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b/>
          <w:sz w:val="22"/>
          <w:szCs w:val="22"/>
        </w:rPr>
      </w:pPr>
      <w:r w:rsidRPr="008F2371">
        <w:rPr>
          <w:b/>
          <w:sz w:val="22"/>
          <w:szCs w:val="22"/>
        </w:rPr>
        <w:t>b)</w:t>
      </w:r>
      <w:r w:rsidRPr="008F2371">
        <w:rPr>
          <w:sz w:val="22"/>
          <w:szCs w:val="22"/>
        </w:rPr>
        <w:t xml:space="preserve"> Informar à CONTRATANTE, com antecedência mínima de 24 (vinte e quatro) horas, eventuais razões que impossibilitem o cumprimento dos prazos estabelecidos neste contrato ou no Anexo I (Termo de Referência) do Aviso</w:t>
      </w:r>
      <w:r w:rsidR="0030218C">
        <w:rPr>
          <w:sz w:val="22"/>
          <w:szCs w:val="22"/>
        </w:rPr>
        <w:t xml:space="preserve"> de Dispensa de Licitação Eletrônica</w:t>
      </w:r>
      <w:r w:rsidRPr="008F2371">
        <w:rPr>
          <w:sz w:val="22"/>
          <w:szCs w:val="22"/>
        </w:rPr>
        <w:t>, com a devida comprovação;</w:t>
      </w:r>
    </w:p>
    <w:p w14:paraId="7CE16295" w14:textId="48E03D70" w:rsidR="004F1BE2" w:rsidRPr="008F2371"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8F2371">
        <w:rPr>
          <w:b/>
          <w:sz w:val="22"/>
          <w:szCs w:val="22"/>
        </w:rPr>
        <w:t>c</w:t>
      </w:r>
      <w:r w:rsidR="00A147C6" w:rsidRPr="008F2371">
        <w:rPr>
          <w:b/>
          <w:sz w:val="22"/>
          <w:szCs w:val="22"/>
        </w:rPr>
        <w:t>)</w:t>
      </w:r>
      <w:r w:rsidR="00421CE4" w:rsidRPr="008F2371">
        <w:rPr>
          <w:sz w:val="22"/>
          <w:szCs w:val="22"/>
        </w:rPr>
        <w:t xml:space="preserve"> </w:t>
      </w:r>
      <w:r w:rsidR="00A147C6" w:rsidRPr="008F2371">
        <w:rPr>
          <w:sz w:val="22"/>
          <w:szCs w:val="22"/>
        </w:rPr>
        <w:t>Atender</w:t>
      </w:r>
      <w:proofErr w:type="gramEnd"/>
      <w:r w:rsidR="00A147C6" w:rsidRPr="008F2371">
        <w:rPr>
          <w:sz w:val="22"/>
          <w:szCs w:val="22"/>
        </w:rPr>
        <w:t xml:space="preserve"> às determinações regulares emitidas pelo fiscal ou gestor </w:t>
      </w:r>
      <w:r w:rsidRPr="008F2371">
        <w:rPr>
          <w:sz w:val="22"/>
          <w:szCs w:val="22"/>
        </w:rPr>
        <w:t xml:space="preserve">deste </w:t>
      </w:r>
      <w:r w:rsidR="00A147C6" w:rsidRPr="008F2371">
        <w:rPr>
          <w:sz w:val="22"/>
          <w:szCs w:val="22"/>
        </w:rPr>
        <w:t>contrato, ou autoridade superior, e prestar todo esclarecimento ou informação por eles solicitados;</w:t>
      </w:r>
    </w:p>
    <w:p w14:paraId="15B2C564" w14:textId="73C942D4" w:rsidR="00462085" w:rsidRPr="008F2371"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color w:val="FF0000"/>
          <w:sz w:val="22"/>
          <w:szCs w:val="22"/>
        </w:rPr>
      </w:pPr>
      <w:proofErr w:type="gramStart"/>
      <w:r w:rsidRPr="008F2371">
        <w:rPr>
          <w:b/>
          <w:sz w:val="22"/>
          <w:szCs w:val="22"/>
        </w:rPr>
        <w:t>d)</w:t>
      </w:r>
      <w:r w:rsidRPr="008F2371">
        <w:rPr>
          <w:sz w:val="22"/>
          <w:szCs w:val="22"/>
        </w:rPr>
        <w:t xml:space="preserve"> Fornecer</w:t>
      </w:r>
      <w:proofErr w:type="gramEnd"/>
      <w:r w:rsidRPr="008F2371">
        <w:rPr>
          <w:sz w:val="22"/>
          <w:szCs w:val="22"/>
        </w:rPr>
        <w:t xml:space="preserve"> à fiscalização do contrato, quando for o caso, a relação nominal dos empregados que adentrarão ao órgão para a execução dos serviços, bem como informar durante toda a vigência qualquer alteração que venha a ocorrer na referida relação;</w:t>
      </w:r>
      <w:r w:rsidR="008F2371" w:rsidRPr="008F2371">
        <w:rPr>
          <w:sz w:val="22"/>
          <w:szCs w:val="22"/>
        </w:rPr>
        <w:t xml:space="preserve"> </w:t>
      </w:r>
    </w:p>
    <w:p w14:paraId="71BEA8B0" w14:textId="487D579E" w:rsidR="00462085" w:rsidRPr="008F2371" w:rsidRDefault="00462085" w:rsidP="00E257CC">
      <w:pPr>
        <w:pStyle w:val="Nivel2"/>
        <w:spacing w:before="0" w:afterLines="120" w:after="288" w:line="312" w:lineRule="auto"/>
        <w:ind w:left="567" w:right="-1"/>
        <w:rPr>
          <w:sz w:val="22"/>
          <w:szCs w:val="22"/>
        </w:rPr>
      </w:pPr>
      <w:proofErr w:type="gramStart"/>
      <w:r w:rsidRPr="008F2371">
        <w:rPr>
          <w:b/>
          <w:sz w:val="22"/>
          <w:szCs w:val="22"/>
        </w:rPr>
        <w:t>e)</w:t>
      </w:r>
      <w:r w:rsidRPr="008F2371">
        <w:rPr>
          <w:sz w:val="22"/>
          <w:szCs w:val="22"/>
        </w:rPr>
        <w:t xml:space="preserve"> Responsabilizar-se</w:t>
      </w:r>
      <w:proofErr w:type="gramEnd"/>
      <w:r w:rsidRPr="008F2371">
        <w:rPr>
          <w:sz w:val="22"/>
          <w:szCs w:val="22"/>
        </w:rPr>
        <w:t xml:space="preserve"> pela conduta que seus empregados deverão ter durante a estadia em recinto da CONTRATANTE, que deverá ser a mínima necessária à execução dos serviços, assegurando, outrossim, que eles mantenham o devido respeito e cortesia no relacionamento com os servidores da CONTRATANTE;</w:t>
      </w:r>
    </w:p>
    <w:p w14:paraId="5D94D17F" w14:textId="7E311FFA" w:rsidR="00462085" w:rsidRPr="004F0510" w:rsidRDefault="009C49DB" w:rsidP="00E257CC">
      <w:pPr>
        <w:pStyle w:val="Nivel2"/>
        <w:spacing w:before="0" w:afterLines="120" w:after="288" w:line="312" w:lineRule="auto"/>
        <w:ind w:left="567" w:right="-1"/>
        <w:rPr>
          <w:sz w:val="22"/>
          <w:szCs w:val="22"/>
        </w:rPr>
      </w:pPr>
      <w:proofErr w:type="gramStart"/>
      <w:r w:rsidRPr="004F0510">
        <w:rPr>
          <w:b/>
          <w:sz w:val="22"/>
          <w:szCs w:val="22"/>
        </w:rPr>
        <w:lastRenderedPageBreak/>
        <w:t>f</w:t>
      </w:r>
      <w:r w:rsidR="00462085" w:rsidRPr="004F0510">
        <w:rPr>
          <w:b/>
          <w:sz w:val="22"/>
          <w:szCs w:val="22"/>
        </w:rPr>
        <w:t>)</w:t>
      </w:r>
      <w:r w:rsidR="00462085" w:rsidRPr="004F0510">
        <w:rPr>
          <w:sz w:val="22"/>
          <w:szCs w:val="22"/>
        </w:rPr>
        <w:t xml:space="preserve"> Responsabilizar-se</w:t>
      </w:r>
      <w:proofErr w:type="gramEnd"/>
      <w:r w:rsidR="00462085" w:rsidRPr="004F0510">
        <w:rPr>
          <w:sz w:val="22"/>
          <w:szCs w:val="22"/>
        </w:rPr>
        <w:t xml:space="preserve"> pelos encargos trabalhistas, previdenciários, fiscais, comerciais e demais previstos em legislação específica, cuja inadimplência não transferirá à CONTRATANTE a responsabilidade pelo seu pagamento, tampouco poderá onerar o objeto contratado; </w:t>
      </w:r>
    </w:p>
    <w:p w14:paraId="32FDEFBB" w14:textId="5245423E" w:rsidR="00462085" w:rsidRPr="004F0510" w:rsidRDefault="009C49DB" w:rsidP="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g</w:t>
      </w:r>
      <w:r w:rsidR="00462085" w:rsidRPr="004F0510">
        <w:rPr>
          <w:b/>
          <w:sz w:val="22"/>
          <w:szCs w:val="22"/>
        </w:rPr>
        <w:t>)</w:t>
      </w:r>
      <w:r w:rsidR="00462085" w:rsidRPr="004F0510">
        <w:rPr>
          <w:sz w:val="22"/>
          <w:szCs w:val="22"/>
        </w:rPr>
        <w:t xml:space="preserve"> Responder</w:t>
      </w:r>
      <w:proofErr w:type="gramEnd"/>
      <w:r w:rsidR="00462085" w:rsidRPr="004F0510">
        <w:rPr>
          <w:sz w:val="22"/>
          <w:szCs w:val="22"/>
        </w:rPr>
        <w:t xml:space="preserve"> por quaisquer compromissos assumidos com terceiros, ainda que vinculados à execução deste contrato, bem como por qualquer dano causado em decorrência de ato da CONTRATADA, de seus empregados, prepostos ou subordinados;</w:t>
      </w:r>
    </w:p>
    <w:p w14:paraId="6D8FE171" w14:textId="31C826C0" w:rsidR="004F1BE2" w:rsidRPr="004F0510" w:rsidRDefault="009C49D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h</w:t>
      </w:r>
      <w:r w:rsidR="00A147C6" w:rsidRPr="004F0510">
        <w:rPr>
          <w:b/>
          <w:sz w:val="22"/>
          <w:szCs w:val="22"/>
        </w:rPr>
        <w:t>)</w:t>
      </w:r>
      <w:r w:rsidR="00421CE4" w:rsidRPr="004F0510">
        <w:rPr>
          <w:sz w:val="22"/>
          <w:szCs w:val="22"/>
        </w:rPr>
        <w:t xml:space="preserve"> </w:t>
      </w:r>
      <w:r w:rsidR="00A147C6" w:rsidRPr="004F0510">
        <w:rPr>
          <w:sz w:val="22"/>
          <w:szCs w:val="22"/>
        </w:rPr>
        <w:t>Manter</w:t>
      </w:r>
      <w:proofErr w:type="gramEnd"/>
      <w:r w:rsidR="00A147C6" w:rsidRPr="004F0510">
        <w:rPr>
          <w:sz w:val="22"/>
          <w:szCs w:val="22"/>
        </w:rPr>
        <w:t>, durante toda a vigência do contrato, em compatibilidade com as obrigações assumidas, todas as condições exigidas para a habilitação no</w:t>
      </w:r>
      <w:r w:rsidR="00462085" w:rsidRPr="004F0510">
        <w:rPr>
          <w:sz w:val="22"/>
          <w:szCs w:val="22"/>
        </w:rPr>
        <w:t xml:space="preserve"> procedimento de contratação</w:t>
      </w:r>
      <w:r w:rsidR="00A147C6" w:rsidRPr="004F0510">
        <w:rPr>
          <w:sz w:val="22"/>
          <w:szCs w:val="22"/>
        </w:rPr>
        <w:t>;</w:t>
      </w:r>
    </w:p>
    <w:p w14:paraId="0D70CC1C" w14:textId="77080266" w:rsidR="00462085"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sidRPr="004F0510">
        <w:rPr>
          <w:b/>
          <w:sz w:val="22"/>
          <w:szCs w:val="22"/>
        </w:rPr>
        <w:t>i</w:t>
      </w:r>
      <w:r w:rsidR="00462085" w:rsidRPr="004F0510">
        <w:rPr>
          <w:b/>
          <w:sz w:val="22"/>
          <w:szCs w:val="22"/>
        </w:rPr>
        <w:t>)</w:t>
      </w:r>
      <w:r w:rsidR="00462085" w:rsidRPr="004F0510">
        <w:rPr>
          <w:sz w:val="22"/>
          <w:szCs w:val="22"/>
        </w:rPr>
        <w:t xml:space="preserve"> suspender, por determinação da CONTRATANTE, qualquer atividade que não esteja sendo executada de acordo com a boa técnica ou que ponha em risco a segurança de pessoas ou bens de terceiros;</w:t>
      </w:r>
    </w:p>
    <w:p w14:paraId="43C89ADF" w14:textId="4814AF31" w:rsidR="004F1BE2"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sidRPr="004F0510">
        <w:rPr>
          <w:b/>
          <w:sz w:val="22"/>
          <w:szCs w:val="22"/>
        </w:rPr>
        <w:t>j</w:t>
      </w:r>
      <w:r w:rsidR="00A147C6" w:rsidRPr="004F0510">
        <w:rPr>
          <w:b/>
          <w:sz w:val="22"/>
          <w:szCs w:val="22"/>
        </w:rPr>
        <w:t>)</w:t>
      </w:r>
      <w:r w:rsidR="00421CE4" w:rsidRPr="004F0510">
        <w:rPr>
          <w:sz w:val="22"/>
          <w:szCs w:val="22"/>
        </w:rPr>
        <w:t xml:space="preserve"> </w:t>
      </w:r>
      <w:r w:rsidR="00462085" w:rsidRPr="004F0510">
        <w:rPr>
          <w:sz w:val="22"/>
          <w:szCs w:val="22"/>
        </w:rPr>
        <w:t xml:space="preserve"> </w:t>
      </w:r>
      <w:r w:rsidR="00F4737E" w:rsidRPr="004F0510">
        <w:rPr>
          <w:sz w:val="22"/>
          <w:szCs w:val="22"/>
        </w:rPr>
        <w:t>I</w:t>
      </w:r>
      <w:r w:rsidR="00462085" w:rsidRPr="004F0510">
        <w:rPr>
          <w:snapToGrid w:val="0"/>
          <w:sz w:val="22"/>
          <w:szCs w:val="22"/>
        </w:rPr>
        <w:t xml:space="preserve">ndicar novo preposto, informando sua qualificação, no prazo máximo de 24 (vinte e quatro) horas, nas ocasiões em que houver a substituição daquele indicado na Proposta Definitiva de Preços (Anexo II do </w:t>
      </w:r>
      <w:r w:rsidR="00277AEC" w:rsidRPr="004F0510">
        <w:rPr>
          <w:snapToGrid w:val="0"/>
          <w:sz w:val="22"/>
          <w:szCs w:val="22"/>
        </w:rPr>
        <w:t>Aviso</w:t>
      </w:r>
      <w:r w:rsidR="00462085" w:rsidRPr="004F0510">
        <w:rPr>
          <w:snapToGrid w:val="0"/>
          <w:sz w:val="22"/>
          <w:szCs w:val="22"/>
        </w:rPr>
        <w:t xml:space="preserve">), por </w:t>
      </w:r>
      <w:r w:rsidR="00462085" w:rsidRPr="004F0510">
        <w:rPr>
          <w:sz w:val="22"/>
          <w:szCs w:val="22"/>
        </w:rPr>
        <w:t>meio de mensagem eletrônica destinada ao endereço de e-mail:</w:t>
      </w:r>
      <w:r w:rsidR="00F4737E" w:rsidRPr="004F0510">
        <w:rPr>
          <w:sz w:val="22"/>
          <w:szCs w:val="22"/>
        </w:rPr>
        <w:t xml:space="preserve"> </w:t>
      </w:r>
      <w:hyperlink r:id="rId55" w:history="1">
        <w:r w:rsidR="00124D4B" w:rsidRPr="004F0510">
          <w:rPr>
            <w:rStyle w:val="Hyperlink"/>
            <w:color w:val="auto"/>
            <w:sz w:val="22"/>
            <w:szCs w:val="22"/>
          </w:rPr>
          <w:t>segcl@tre-sp.jus.br</w:t>
        </w:r>
      </w:hyperlink>
      <w:r w:rsidR="00124D4B" w:rsidRPr="004F0510">
        <w:t xml:space="preserve">, </w:t>
      </w:r>
      <w:r w:rsidR="00462085" w:rsidRPr="004F0510">
        <w:rPr>
          <w:sz w:val="22"/>
          <w:szCs w:val="22"/>
        </w:rPr>
        <w:t>bem como manter os dados atualizados durante toda a fase de execução da contratação;</w:t>
      </w:r>
    </w:p>
    <w:p w14:paraId="0F41B226" w14:textId="0D88BDCF" w:rsidR="004F1BE2"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k</w:t>
      </w:r>
      <w:r w:rsidR="00A147C6" w:rsidRPr="004F0510">
        <w:rPr>
          <w:b/>
          <w:sz w:val="22"/>
          <w:szCs w:val="22"/>
        </w:rPr>
        <w:t>)</w:t>
      </w:r>
      <w:r w:rsidR="00421CE4" w:rsidRPr="004F0510">
        <w:rPr>
          <w:sz w:val="22"/>
          <w:szCs w:val="22"/>
        </w:rPr>
        <w:t xml:space="preserve"> </w:t>
      </w:r>
      <w:r w:rsidR="00A147C6" w:rsidRPr="004F0510">
        <w:rPr>
          <w:sz w:val="22"/>
          <w:szCs w:val="22"/>
        </w:rPr>
        <w:t>Observar</w:t>
      </w:r>
      <w:proofErr w:type="gramEnd"/>
      <w:r w:rsidR="00A147C6" w:rsidRPr="004F0510">
        <w:rPr>
          <w:sz w:val="22"/>
          <w:szCs w:val="22"/>
        </w:rPr>
        <w:t xml:space="preserve">, durante a execução do </w:t>
      </w:r>
      <w:r w:rsidR="00124D4B" w:rsidRPr="004F0510">
        <w:rPr>
          <w:sz w:val="22"/>
          <w:szCs w:val="22"/>
        </w:rPr>
        <w:t>objeto</w:t>
      </w:r>
      <w:r w:rsidR="00A147C6" w:rsidRPr="004F0510">
        <w:rPr>
          <w:sz w:val="22"/>
          <w:szCs w:val="22"/>
        </w:rPr>
        <w:t>, todas os normativos legais federais, estaduais e municipais pertinentes em vigor, contemplando, inclusive, as normas internas da CONTRATANTE, responsabilizando-se por eventuais prejuízos decorrentes de infrações a que houver dado causa;</w:t>
      </w:r>
    </w:p>
    <w:p w14:paraId="2301AFC1" w14:textId="039F4F13" w:rsidR="00F4737E"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l</w:t>
      </w:r>
      <w:r w:rsidR="00F4737E" w:rsidRPr="004F0510">
        <w:rPr>
          <w:b/>
          <w:sz w:val="22"/>
          <w:szCs w:val="22"/>
        </w:rPr>
        <w:t>)</w:t>
      </w:r>
      <w:r w:rsidR="00F4737E" w:rsidRPr="004F0510">
        <w:rPr>
          <w:sz w:val="22"/>
          <w:szCs w:val="22"/>
        </w:rPr>
        <w:t xml:space="preserve"> Não</w:t>
      </w:r>
      <w:proofErr w:type="gramEnd"/>
      <w:r w:rsidR="00F4737E" w:rsidRPr="004F0510">
        <w:rPr>
          <w:sz w:val="22"/>
          <w:szCs w:val="22"/>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14:paraId="5D8566D8" w14:textId="3245B9AE" w:rsidR="00F4737E"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m</w:t>
      </w:r>
      <w:r w:rsidR="00F4737E" w:rsidRPr="004F0510">
        <w:rPr>
          <w:b/>
          <w:sz w:val="22"/>
          <w:szCs w:val="22"/>
        </w:rPr>
        <w:t>)</w:t>
      </w:r>
      <w:r w:rsidR="00F4737E" w:rsidRPr="004F0510">
        <w:rPr>
          <w:sz w:val="22"/>
          <w:szCs w:val="22"/>
        </w:rPr>
        <w:t xml:space="preserve"> Manter</w:t>
      </w:r>
      <w:proofErr w:type="gramEnd"/>
      <w:r w:rsidR="00F4737E" w:rsidRPr="004F0510">
        <w:rPr>
          <w:sz w:val="22"/>
          <w:szCs w:val="22"/>
        </w:rPr>
        <w:t xml:space="preserve"> seus funcionários portando crachá de identificação, provendo-os dos Equipamentos de Proteção Individual – EPIs</w:t>
      </w:r>
      <w:r w:rsidR="00D60B8C" w:rsidRPr="004F0510">
        <w:rPr>
          <w:sz w:val="22"/>
          <w:szCs w:val="22"/>
        </w:rPr>
        <w:t>, se for o caso,</w:t>
      </w:r>
      <w:r w:rsidR="00F4737E" w:rsidRPr="004F0510">
        <w:rPr>
          <w:sz w:val="22"/>
          <w:szCs w:val="22"/>
        </w:rPr>
        <w:t xml:space="preserve"> e mantendo-os dentro dos parâmetros das normas disciplinares do TRE-SP, não gerando qualquer vínculo empregatício entre seus funcionários e a CONTRATANTE;</w:t>
      </w:r>
    </w:p>
    <w:p w14:paraId="337F185F" w14:textId="08CDEEBD" w:rsidR="00F4737E"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n</w:t>
      </w:r>
      <w:r w:rsidR="00F4737E" w:rsidRPr="004F0510">
        <w:rPr>
          <w:b/>
          <w:sz w:val="22"/>
          <w:szCs w:val="22"/>
        </w:rPr>
        <w:t>)</w:t>
      </w:r>
      <w:r w:rsidR="00F4737E" w:rsidRPr="004F0510">
        <w:rPr>
          <w:sz w:val="22"/>
          <w:szCs w:val="22"/>
        </w:rPr>
        <w:t xml:space="preserve"> Obedecer</w:t>
      </w:r>
      <w:proofErr w:type="gramEnd"/>
      <w:r w:rsidR="00F4737E" w:rsidRPr="004F0510">
        <w:rPr>
          <w:sz w:val="22"/>
          <w:szCs w:val="22"/>
        </w:rPr>
        <w:t xml:space="preserve"> às normas de segurança para esse tipo de atividade, ficando por sua conta o fornecimento aos seus empregados, dos equipamentos de segurança que se fizerem necessários para a execução dos serviços;</w:t>
      </w:r>
    </w:p>
    <w:p w14:paraId="6BB3D7DB" w14:textId="07F1A97C" w:rsidR="00F4737E" w:rsidRPr="004F0510" w:rsidRDefault="00E10873" w:rsidP="00E257CC">
      <w:pPr>
        <w:pStyle w:val="Nivel2"/>
        <w:spacing w:before="0" w:afterLines="120" w:after="288" w:line="312" w:lineRule="auto"/>
        <w:ind w:left="567" w:right="-1"/>
        <w:rPr>
          <w:sz w:val="22"/>
          <w:szCs w:val="22"/>
        </w:rPr>
      </w:pPr>
      <w:proofErr w:type="gramStart"/>
      <w:r w:rsidRPr="004F0510">
        <w:rPr>
          <w:b/>
          <w:sz w:val="22"/>
          <w:szCs w:val="22"/>
        </w:rPr>
        <w:t>o</w:t>
      </w:r>
      <w:r w:rsidR="00F4737E" w:rsidRPr="004F0510">
        <w:rPr>
          <w:b/>
          <w:sz w:val="22"/>
          <w:szCs w:val="22"/>
        </w:rPr>
        <w:t>)</w:t>
      </w:r>
      <w:r w:rsidR="00F4737E" w:rsidRPr="004F0510">
        <w:rPr>
          <w:sz w:val="22"/>
          <w:szCs w:val="22"/>
        </w:rPr>
        <w:t xml:space="preserve"> Responder</w:t>
      </w:r>
      <w:proofErr w:type="gramEnd"/>
      <w:r w:rsidR="00F4737E" w:rsidRPr="004F0510">
        <w:rPr>
          <w:sz w:val="22"/>
          <w:szCs w:val="22"/>
        </w:rPr>
        <w:t xml:space="preserve">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w:t>
      </w:r>
    </w:p>
    <w:p w14:paraId="6D6CEAE3" w14:textId="7A873A20" w:rsidR="00F4737E" w:rsidRPr="004F0510" w:rsidRDefault="00E10873" w:rsidP="00E257CC">
      <w:pPr>
        <w:pStyle w:val="Nivel2"/>
        <w:spacing w:before="0" w:afterLines="120" w:after="288" w:line="312" w:lineRule="auto"/>
        <w:ind w:left="567" w:right="-1"/>
        <w:rPr>
          <w:sz w:val="22"/>
          <w:szCs w:val="22"/>
        </w:rPr>
      </w:pPr>
      <w:r w:rsidRPr="004F0510">
        <w:rPr>
          <w:b/>
          <w:sz w:val="22"/>
          <w:szCs w:val="22"/>
        </w:rPr>
        <w:t>p</w:t>
      </w:r>
      <w:r w:rsidR="00F4737E" w:rsidRPr="004F0510">
        <w:rPr>
          <w:b/>
          <w:sz w:val="22"/>
          <w:szCs w:val="22"/>
        </w:rPr>
        <w:t>)</w:t>
      </w:r>
      <w:r w:rsidR="00F4737E" w:rsidRPr="004F0510">
        <w:rPr>
          <w:sz w:val="22"/>
          <w:szCs w:val="22"/>
        </w:rPr>
        <w:t xml:space="preserve"> Não contratar, durante a vigência deste contrato, cônjuge, companheiro ou parente em linha reta, colateral ou por afinidade, até o terceiro grau, de dirigente da CONTRATANTE ou de </w:t>
      </w:r>
      <w:r w:rsidR="00F4737E" w:rsidRPr="004F0510">
        <w:rPr>
          <w:sz w:val="22"/>
          <w:szCs w:val="22"/>
        </w:rPr>
        <w:lastRenderedPageBreak/>
        <w:t xml:space="preserve">agente público que tenha desempenhado função na licitação ou que atue na fiscalização ou gestão do contrato, nos termos do </w:t>
      </w:r>
      <w:hyperlink r:id="rId56" w:anchor="art48">
        <w:r w:rsidR="00F4737E" w:rsidRPr="004F0510">
          <w:rPr>
            <w:sz w:val="22"/>
            <w:szCs w:val="22"/>
          </w:rPr>
          <w:t>artigo 48, parágrafo único, da Lei nº 14.133, de 2021</w:t>
        </w:r>
      </w:hyperlink>
      <w:r w:rsidR="00F4737E" w:rsidRPr="004F0510">
        <w:rPr>
          <w:sz w:val="22"/>
          <w:szCs w:val="22"/>
        </w:rPr>
        <w:t>;</w:t>
      </w:r>
    </w:p>
    <w:p w14:paraId="3F5891A1" w14:textId="50D3348F" w:rsidR="00F4737E" w:rsidRPr="004F0510" w:rsidRDefault="00E10873" w:rsidP="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q</w:t>
      </w:r>
      <w:r w:rsidR="00F4737E" w:rsidRPr="004F0510">
        <w:rPr>
          <w:b/>
          <w:sz w:val="22"/>
          <w:szCs w:val="22"/>
        </w:rPr>
        <w:t>)</w:t>
      </w:r>
      <w:r w:rsidR="00F4737E" w:rsidRPr="004F0510">
        <w:rPr>
          <w:sz w:val="22"/>
          <w:szCs w:val="22"/>
        </w:rPr>
        <w:t xml:space="preserve"> Não</w:t>
      </w:r>
      <w:proofErr w:type="gramEnd"/>
      <w:r w:rsidR="00F4737E" w:rsidRPr="004F0510">
        <w:rPr>
          <w:sz w:val="22"/>
          <w:szCs w:val="22"/>
        </w:rPr>
        <w:t xml:space="preserve"> contratar, na execução dos serviços, empregado que seja familiar de agente público ocupante de cargo em comissão ou função de confiança no órgão contratante, nos termos do artigo 7° do Decreto n° 7.203, de 2010;</w:t>
      </w:r>
    </w:p>
    <w:p w14:paraId="665C1BB8" w14:textId="627BF7E6" w:rsidR="004F1BE2"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4F0510">
        <w:rPr>
          <w:b/>
          <w:sz w:val="22"/>
          <w:szCs w:val="22"/>
        </w:rPr>
        <w:t>r</w:t>
      </w:r>
      <w:r w:rsidR="00A147C6" w:rsidRPr="004F0510">
        <w:rPr>
          <w:b/>
          <w:sz w:val="22"/>
          <w:szCs w:val="22"/>
        </w:rPr>
        <w:t>)</w:t>
      </w:r>
      <w:r w:rsidR="00421CE4" w:rsidRPr="004F0510">
        <w:rPr>
          <w:sz w:val="22"/>
          <w:szCs w:val="22"/>
        </w:rPr>
        <w:t xml:space="preserve"> </w:t>
      </w:r>
      <w:r w:rsidR="00A147C6" w:rsidRPr="004F0510">
        <w:rPr>
          <w:sz w:val="22"/>
          <w:szCs w:val="22"/>
        </w:rPr>
        <w:t>Proceder</w:t>
      </w:r>
      <w:proofErr w:type="gramEnd"/>
      <w:r w:rsidR="00A147C6" w:rsidRPr="004F0510">
        <w:rPr>
          <w:sz w:val="22"/>
          <w:szCs w:val="22"/>
        </w:rPr>
        <w:t xml:space="preserve"> à assinatura eletrônica do contrato, e de eventuais aditamentos, por meio do Sistema Eletrônico de Informações – SEI, gerenciado pela CONTRATANTE, no prazo de 02 (dois) dias úteis, prorrogável </w:t>
      </w:r>
      <w:r w:rsidR="00DA1322" w:rsidRPr="004F0510">
        <w:rPr>
          <w:sz w:val="22"/>
          <w:szCs w:val="22"/>
        </w:rPr>
        <w:t>na forma da cláusula</w:t>
      </w:r>
      <w:r w:rsidR="004E68D2" w:rsidRPr="004F0510">
        <w:rPr>
          <w:sz w:val="22"/>
          <w:szCs w:val="22"/>
        </w:rPr>
        <w:t xml:space="preserve"> 9 </w:t>
      </w:r>
      <w:r w:rsidR="00A147C6" w:rsidRPr="004F0510">
        <w:rPr>
          <w:sz w:val="22"/>
          <w:szCs w:val="22"/>
        </w:rPr>
        <w:t>do Aviso, contados a partir da liberação do acesso;</w:t>
      </w:r>
    </w:p>
    <w:p w14:paraId="76A0505C" w14:textId="34CF5BCC" w:rsidR="004F1BE2" w:rsidRPr="004F0510" w:rsidRDefault="00E10873">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sidRPr="004F0510">
        <w:rPr>
          <w:b/>
          <w:sz w:val="22"/>
          <w:szCs w:val="22"/>
        </w:rPr>
        <w:t>s</w:t>
      </w:r>
      <w:r w:rsidR="00A147C6" w:rsidRPr="004F0510">
        <w:rPr>
          <w:b/>
          <w:sz w:val="22"/>
          <w:szCs w:val="22"/>
        </w:rPr>
        <w:t>)</w:t>
      </w:r>
      <w:r w:rsidR="00421CE4" w:rsidRPr="004F0510">
        <w:rPr>
          <w:sz w:val="22"/>
          <w:szCs w:val="22"/>
        </w:rPr>
        <w:t xml:space="preserve"> </w:t>
      </w:r>
      <w:r w:rsidR="00A147C6" w:rsidRPr="004F0510">
        <w:rPr>
          <w:sz w:val="22"/>
          <w:szCs w:val="22"/>
        </w:rPr>
        <w:t xml:space="preserve">Atender às solicitações </w:t>
      </w:r>
      <w:proofErr w:type="gramStart"/>
      <w:r w:rsidR="00A147C6" w:rsidRPr="004F0510">
        <w:rPr>
          <w:sz w:val="22"/>
          <w:szCs w:val="22"/>
        </w:rPr>
        <w:t>do(</w:t>
      </w:r>
      <w:proofErr w:type="gramEnd"/>
      <w:r w:rsidR="00A147C6" w:rsidRPr="004F0510">
        <w:rPr>
          <w:sz w:val="22"/>
          <w:szCs w:val="22"/>
        </w:rPr>
        <w:t xml:space="preserve">a) fiscal do contrato a respeito de informações complementares para acompanhamento de questões relacionadas à integridade, nos termos do art. 9º, VII, da Resolução TRE/SP nº 630/2023. </w:t>
      </w:r>
    </w:p>
    <w:p w14:paraId="1CEDA5F6" w14:textId="2EE24658" w:rsidR="00897D35" w:rsidRPr="000B5098" w:rsidRDefault="00897D35" w:rsidP="00897D35">
      <w:pPr>
        <w:pStyle w:val="Nivel2"/>
        <w:numPr>
          <w:ilvl w:val="1"/>
          <w:numId w:val="0"/>
        </w:numPr>
        <w:tabs>
          <w:tab w:val="left" w:pos="770"/>
        </w:tabs>
        <w:spacing w:before="0" w:after="0" w:line="360" w:lineRule="auto"/>
        <w:rPr>
          <w:b/>
          <w:bCs/>
          <w:sz w:val="22"/>
          <w:szCs w:val="22"/>
        </w:rPr>
      </w:pPr>
      <w:r w:rsidRPr="1D1B552D">
        <w:rPr>
          <w:b/>
          <w:bCs/>
          <w:sz w:val="22"/>
          <w:szCs w:val="22"/>
        </w:rPr>
        <w:t xml:space="preserve">CLÁUSULA </w:t>
      </w:r>
      <w:r>
        <w:rPr>
          <w:b/>
          <w:bCs/>
          <w:sz w:val="22"/>
          <w:szCs w:val="22"/>
        </w:rPr>
        <w:t>DÉCIMA</w:t>
      </w:r>
      <w:r w:rsidRPr="1D1B552D">
        <w:rPr>
          <w:b/>
          <w:bCs/>
          <w:sz w:val="22"/>
          <w:szCs w:val="22"/>
        </w:rPr>
        <w:t xml:space="preserve"> – </w:t>
      </w:r>
      <w:r>
        <w:rPr>
          <w:b/>
          <w:bCs/>
          <w:sz w:val="22"/>
          <w:szCs w:val="22"/>
        </w:rPr>
        <w:t xml:space="preserve">PRAZO DE </w:t>
      </w:r>
      <w:r w:rsidRPr="651DE158">
        <w:rPr>
          <w:b/>
          <w:bCs/>
          <w:sz w:val="22"/>
          <w:szCs w:val="22"/>
        </w:rPr>
        <w:t>ENTREGA</w:t>
      </w:r>
    </w:p>
    <w:p w14:paraId="640497CC" w14:textId="77777777" w:rsidR="00897D35" w:rsidRDefault="00897D35" w:rsidP="00897D35">
      <w:pPr>
        <w:spacing w:line="360" w:lineRule="auto"/>
        <w:jc w:val="both"/>
        <w:rPr>
          <w:sz w:val="22"/>
          <w:szCs w:val="22"/>
        </w:rPr>
      </w:pPr>
      <w:r w:rsidRPr="000B5098">
        <w:rPr>
          <w:sz w:val="22"/>
          <w:szCs w:val="22"/>
          <w:shd w:val="clear" w:color="auto" w:fill="FFFFFF"/>
          <w:lang w:eastAsia="zh-CN" w:bidi="hi-IN"/>
        </w:rPr>
        <w:t>A CONTRATADA deverá</w:t>
      </w:r>
      <w:r w:rsidRPr="000B5098">
        <w:rPr>
          <w:sz w:val="22"/>
          <w:szCs w:val="22"/>
        </w:rPr>
        <w:t xml:space="preserve"> entregar</w:t>
      </w:r>
      <w:r>
        <w:rPr>
          <w:sz w:val="22"/>
          <w:szCs w:val="22"/>
        </w:rPr>
        <w:t xml:space="preserve"> </w:t>
      </w:r>
      <w:proofErr w:type="gramStart"/>
      <w:r>
        <w:rPr>
          <w:sz w:val="22"/>
          <w:szCs w:val="22"/>
        </w:rPr>
        <w:t>o(</w:t>
      </w:r>
      <w:proofErr w:type="gramEnd"/>
      <w:r>
        <w:rPr>
          <w:sz w:val="22"/>
          <w:szCs w:val="22"/>
        </w:rPr>
        <w:t xml:space="preserve">s) equipamento(s) </w:t>
      </w:r>
      <w:r w:rsidRPr="000B5098">
        <w:rPr>
          <w:sz w:val="22"/>
          <w:szCs w:val="22"/>
        </w:rPr>
        <w:t>no prazo de</w:t>
      </w:r>
      <w:r w:rsidRPr="000B5098">
        <w:rPr>
          <w:sz w:val="22"/>
          <w:szCs w:val="22"/>
          <w:shd w:val="clear" w:color="auto" w:fill="FFFFFF"/>
          <w:lang w:eastAsia="zh-CN" w:bidi="hi-IN"/>
        </w:rPr>
        <w:t xml:space="preserve"> ___ (___________) dias corridos, </w:t>
      </w:r>
      <w:r w:rsidRPr="000B5098">
        <w:rPr>
          <w:sz w:val="22"/>
          <w:szCs w:val="22"/>
          <w:lang w:eastAsia="en-US"/>
        </w:rPr>
        <w:t xml:space="preserve">contados </w:t>
      </w:r>
      <w:r>
        <w:rPr>
          <w:sz w:val="22"/>
          <w:szCs w:val="22"/>
          <w:lang w:eastAsia="en-US"/>
        </w:rPr>
        <w:t xml:space="preserve">do recebimento </w:t>
      </w:r>
      <w:r w:rsidRPr="000B5098">
        <w:rPr>
          <w:sz w:val="22"/>
          <w:szCs w:val="22"/>
        </w:rPr>
        <w:t>da notificação formal à Contratada pela Contratante, em remessa única.</w:t>
      </w:r>
    </w:p>
    <w:p w14:paraId="1F404740" w14:textId="77777777" w:rsidR="00897D35" w:rsidRDefault="00897D35" w:rsidP="00897D35">
      <w:pPr>
        <w:pStyle w:val="Nivel01"/>
        <w:tabs>
          <w:tab w:val="left" w:pos="770"/>
        </w:tabs>
        <w:spacing w:before="0" w:after="288" w:line="360" w:lineRule="auto"/>
        <w:ind w:left="0" w:firstLine="0"/>
        <w:rPr>
          <w:sz w:val="22"/>
          <w:szCs w:val="22"/>
        </w:rPr>
      </w:pPr>
    </w:p>
    <w:p w14:paraId="7FFA296E" w14:textId="4870824E" w:rsidR="00897D35" w:rsidRPr="00897AFA" w:rsidRDefault="00897D35" w:rsidP="00897D35">
      <w:pPr>
        <w:pStyle w:val="Nivel01"/>
        <w:tabs>
          <w:tab w:val="left" w:pos="770"/>
        </w:tabs>
        <w:spacing w:before="0" w:after="288" w:line="360" w:lineRule="auto"/>
        <w:ind w:left="0" w:firstLine="0"/>
        <w:rPr>
          <w:b/>
          <w:sz w:val="22"/>
          <w:szCs w:val="22"/>
          <w:u w:val="none"/>
        </w:rPr>
      </w:pPr>
      <w:r w:rsidRPr="00897AFA">
        <w:rPr>
          <w:b/>
          <w:sz w:val="22"/>
          <w:szCs w:val="22"/>
          <w:u w:val="none"/>
        </w:rPr>
        <w:t>CLÁUSULA DÉCIMA PRIMEIRA – GARANTIA E ASSISTÊNCIA TÉCNICA</w:t>
      </w:r>
    </w:p>
    <w:p w14:paraId="3B14503B" w14:textId="62C5A7A4" w:rsidR="00897D35" w:rsidRDefault="00897D35" w:rsidP="00897D35">
      <w:pPr>
        <w:spacing w:line="276" w:lineRule="auto"/>
        <w:jc w:val="both"/>
        <w:rPr>
          <w:sz w:val="22"/>
          <w:szCs w:val="22"/>
        </w:rPr>
      </w:pPr>
      <w:r>
        <w:rPr>
          <w:sz w:val="22"/>
          <w:szCs w:val="22"/>
        </w:rPr>
        <w:t xml:space="preserve">A garantia e prestação de </w:t>
      </w:r>
      <w:r w:rsidR="000C34FC">
        <w:rPr>
          <w:sz w:val="22"/>
          <w:szCs w:val="22"/>
        </w:rPr>
        <w:t xml:space="preserve">assistência técnica </w:t>
      </w:r>
      <w:r>
        <w:rPr>
          <w:sz w:val="22"/>
          <w:szCs w:val="22"/>
        </w:rPr>
        <w:t>deverão atender as disposições contidas nos itens 4.</w:t>
      </w:r>
      <w:r w:rsidR="000C34FC">
        <w:rPr>
          <w:sz w:val="22"/>
          <w:szCs w:val="22"/>
        </w:rPr>
        <w:t>5</w:t>
      </w:r>
      <w:r>
        <w:rPr>
          <w:sz w:val="22"/>
          <w:szCs w:val="22"/>
        </w:rPr>
        <w:t xml:space="preserve"> a 4.</w:t>
      </w:r>
      <w:r w:rsidR="000C34FC">
        <w:rPr>
          <w:sz w:val="22"/>
          <w:szCs w:val="22"/>
        </w:rPr>
        <w:t>19</w:t>
      </w:r>
      <w:r>
        <w:rPr>
          <w:sz w:val="22"/>
          <w:szCs w:val="22"/>
        </w:rPr>
        <w:t xml:space="preserve"> do Anexo I (Termo de Referência) do </w:t>
      </w:r>
      <w:r w:rsidR="00277AEC">
        <w:rPr>
          <w:sz w:val="22"/>
          <w:szCs w:val="22"/>
        </w:rPr>
        <w:t>Aviso</w:t>
      </w:r>
      <w:r>
        <w:rPr>
          <w:sz w:val="22"/>
          <w:szCs w:val="22"/>
        </w:rPr>
        <w:t>.</w:t>
      </w:r>
    </w:p>
    <w:p w14:paraId="1556B73C" w14:textId="77777777" w:rsidR="00897D35" w:rsidRDefault="00897D35" w:rsidP="00897D35">
      <w:pPr>
        <w:spacing w:line="276" w:lineRule="auto"/>
        <w:jc w:val="both"/>
        <w:rPr>
          <w:sz w:val="22"/>
          <w:szCs w:val="22"/>
        </w:rPr>
      </w:pPr>
    </w:p>
    <w:p w14:paraId="28805711" w14:textId="451EA89C"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Pr>
          <w:b/>
          <w:sz w:val="22"/>
          <w:szCs w:val="22"/>
        </w:rPr>
        <w:t xml:space="preserve">CLÁUSULA DÉCIMA </w:t>
      </w:r>
      <w:r w:rsidR="000824FB" w:rsidRPr="00185C50">
        <w:rPr>
          <w:b/>
          <w:sz w:val="22"/>
          <w:szCs w:val="22"/>
        </w:rPr>
        <w:t>SEGUNDA</w:t>
      </w:r>
      <w:r w:rsidR="000824FB" w:rsidRPr="000824FB">
        <w:rPr>
          <w:b/>
          <w:color w:val="FF0000"/>
          <w:sz w:val="22"/>
          <w:szCs w:val="22"/>
        </w:rPr>
        <w:t xml:space="preserve"> </w:t>
      </w:r>
      <w:r>
        <w:rPr>
          <w:b/>
          <w:sz w:val="22"/>
          <w:szCs w:val="22"/>
        </w:rPr>
        <w:t>– INFRAÇÕES E SANÇÕES ADMINISTRATIVAS</w:t>
      </w:r>
    </w:p>
    <w:p w14:paraId="5E98E67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jc w:val="both"/>
        <w:rPr>
          <w:sz w:val="22"/>
          <w:szCs w:val="22"/>
        </w:rPr>
      </w:pPr>
      <w:r>
        <w:rPr>
          <w:sz w:val="22"/>
          <w:szCs w:val="22"/>
        </w:rPr>
        <w:t>Comete infração administrativa, nos termos da</w:t>
      </w:r>
      <w:hyperlink r:id="rId57">
        <w:r>
          <w:rPr>
            <w:sz w:val="22"/>
            <w:szCs w:val="22"/>
          </w:rPr>
          <w:t xml:space="preserve"> </w:t>
        </w:r>
      </w:hyperlink>
      <w:hyperlink r:id="rId58">
        <w:r>
          <w:rPr>
            <w:sz w:val="22"/>
            <w:szCs w:val="22"/>
            <w:u w:val="single"/>
          </w:rPr>
          <w:t>Lei nº 14.133, de 2021</w:t>
        </w:r>
      </w:hyperlink>
      <w:r>
        <w:rPr>
          <w:sz w:val="22"/>
          <w:szCs w:val="22"/>
        </w:rPr>
        <w:t>, a CONTRATADA que:</w:t>
      </w:r>
    </w:p>
    <w:p w14:paraId="2ACF35E8" w14:textId="7FF5CC3F"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a)</w:t>
      </w:r>
      <w:r>
        <w:rPr>
          <w:sz w:val="14"/>
          <w:szCs w:val="14"/>
        </w:rPr>
        <w:t xml:space="preserve">         </w:t>
      </w:r>
      <w:r>
        <w:rPr>
          <w:sz w:val="22"/>
          <w:szCs w:val="22"/>
        </w:rPr>
        <w:t xml:space="preserve">der causa à inexecução parcial </w:t>
      </w:r>
      <w:r w:rsidR="00660BF5">
        <w:rPr>
          <w:sz w:val="22"/>
          <w:szCs w:val="22"/>
        </w:rPr>
        <w:t xml:space="preserve">deste </w:t>
      </w:r>
      <w:r>
        <w:rPr>
          <w:sz w:val="22"/>
          <w:szCs w:val="22"/>
        </w:rPr>
        <w:t>contrato;</w:t>
      </w:r>
    </w:p>
    <w:p w14:paraId="6A53DFB8" w14:textId="23EECD1C"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b)</w:t>
      </w:r>
      <w:r>
        <w:rPr>
          <w:sz w:val="14"/>
          <w:szCs w:val="14"/>
        </w:rPr>
        <w:t xml:space="preserve">        </w:t>
      </w:r>
      <w:r>
        <w:rPr>
          <w:sz w:val="22"/>
          <w:szCs w:val="22"/>
        </w:rPr>
        <w:t xml:space="preserve">der causa à inexecução parcial </w:t>
      </w:r>
      <w:r w:rsidR="00660BF5">
        <w:rPr>
          <w:sz w:val="22"/>
          <w:szCs w:val="22"/>
        </w:rPr>
        <w:t xml:space="preserve">deste </w:t>
      </w:r>
      <w:r>
        <w:rPr>
          <w:sz w:val="22"/>
          <w:szCs w:val="22"/>
        </w:rPr>
        <w:t>contrato que cause grave dano à CONTRATANTE ou ao funcionamento dos serviços públicos ou ao interesse coletivo;</w:t>
      </w:r>
    </w:p>
    <w:p w14:paraId="2EBA78E6" w14:textId="136776A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c)</w:t>
      </w:r>
      <w:r>
        <w:rPr>
          <w:sz w:val="14"/>
          <w:szCs w:val="14"/>
        </w:rPr>
        <w:t xml:space="preserve">         </w:t>
      </w:r>
      <w:r>
        <w:rPr>
          <w:sz w:val="22"/>
          <w:szCs w:val="22"/>
        </w:rPr>
        <w:t xml:space="preserve">der causa à inexecução total </w:t>
      </w:r>
      <w:r w:rsidR="00660BF5">
        <w:rPr>
          <w:sz w:val="22"/>
          <w:szCs w:val="22"/>
        </w:rPr>
        <w:t xml:space="preserve">deste </w:t>
      </w:r>
      <w:r>
        <w:rPr>
          <w:sz w:val="22"/>
          <w:szCs w:val="22"/>
        </w:rPr>
        <w:t>contrato;</w:t>
      </w:r>
    </w:p>
    <w:p w14:paraId="42BCEE5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d)</w:t>
      </w:r>
      <w:r>
        <w:rPr>
          <w:sz w:val="14"/>
          <w:szCs w:val="14"/>
        </w:rPr>
        <w:t xml:space="preserve">        </w:t>
      </w:r>
      <w:r>
        <w:rPr>
          <w:sz w:val="22"/>
          <w:szCs w:val="22"/>
        </w:rPr>
        <w:t>ensejar o retardamento da execução do objeto da contratação sem motivo justificado;</w:t>
      </w:r>
    </w:p>
    <w:p w14:paraId="651050D3" w14:textId="007D973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e)</w:t>
      </w:r>
      <w:r>
        <w:rPr>
          <w:sz w:val="14"/>
          <w:szCs w:val="14"/>
        </w:rPr>
        <w:t xml:space="preserve">         </w:t>
      </w:r>
      <w:r>
        <w:rPr>
          <w:sz w:val="22"/>
          <w:szCs w:val="22"/>
        </w:rPr>
        <w:t>apresentar documentação falsa ou prestar declaração falsa durante a execução</w:t>
      </w:r>
      <w:r w:rsidR="004B57B5">
        <w:rPr>
          <w:sz w:val="22"/>
          <w:szCs w:val="22"/>
        </w:rPr>
        <w:t xml:space="preserve"> deste </w:t>
      </w:r>
      <w:r>
        <w:rPr>
          <w:sz w:val="22"/>
          <w:szCs w:val="22"/>
        </w:rPr>
        <w:t>contrato;</w:t>
      </w:r>
    </w:p>
    <w:p w14:paraId="3DF9AAF5" w14:textId="0B54BDF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f)</w:t>
      </w:r>
      <w:r>
        <w:rPr>
          <w:sz w:val="14"/>
          <w:szCs w:val="14"/>
        </w:rPr>
        <w:t xml:space="preserve">          </w:t>
      </w:r>
      <w:r>
        <w:rPr>
          <w:sz w:val="22"/>
          <w:szCs w:val="22"/>
        </w:rPr>
        <w:t xml:space="preserve">praticar ato fraudulento na execução </w:t>
      </w:r>
      <w:r w:rsidR="004B57B5">
        <w:rPr>
          <w:sz w:val="22"/>
          <w:szCs w:val="22"/>
        </w:rPr>
        <w:t xml:space="preserve">deste </w:t>
      </w:r>
      <w:r>
        <w:rPr>
          <w:sz w:val="22"/>
          <w:szCs w:val="22"/>
        </w:rPr>
        <w:t>contrato;</w:t>
      </w:r>
    </w:p>
    <w:p w14:paraId="2E205FF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lastRenderedPageBreak/>
        <w:t>g)</w:t>
      </w:r>
      <w:r>
        <w:rPr>
          <w:sz w:val="14"/>
          <w:szCs w:val="14"/>
        </w:rPr>
        <w:t xml:space="preserve">        </w:t>
      </w:r>
      <w:r>
        <w:rPr>
          <w:sz w:val="22"/>
          <w:szCs w:val="22"/>
        </w:rPr>
        <w:t>comportar-se de modo inidôneo ou cometer fraude de qualquer natureza;</w:t>
      </w:r>
    </w:p>
    <w:p w14:paraId="2B0E038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h)</w:t>
      </w:r>
      <w:r>
        <w:rPr>
          <w:sz w:val="14"/>
          <w:szCs w:val="14"/>
        </w:rPr>
        <w:t xml:space="preserve">        </w:t>
      </w:r>
      <w:r>
        <w:rPr>
          <w:sz w:val="22"/>
          <w:szCs w:val="22"/>
        </w:rPr>
        <w:t>praticar ato lesivo previsto no</w:t>
      </w:r>
      <w:hyperlink r:id="rId59" w:anchor="art5">
        <w:r>
          <w:rPr>
            <w:sz w:val="22"/>
            <w:szCs w:val="22"/>
          </w:rPr>
          <w:t xml:space="preserve"> </w:t>
        </w:r>
      </w:hyperlink>
      <w:hyperlink r:id="rId60" w:anchor="art5">
        <w:r>
          <w:rPr>
            <w:color w:val="000080"/>
            <w:sz w:val="22"/>
            <w:szCs w:val="22"/>
            <w:u w:val="single"/>
          </w:rPr>
          <w:t>art. 5º da Lei nº 12.846, de 1º de agosto de 2013</w:t>
        </w:r>
      </w:hyperlink>
      <w:r>
        <w:rPr>
          <w:sz w:val="22"/>
          <w:szCs w:val="22"/>
        </w:rPr>
        <w:t>.</w:t>
      </w:r>
    </w:p>
    <w:p w14:paraId="53A9735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Pr>
          <w:b/>
          <w:sz w:val="22"/>
          <w:szCs w:val="22"/>
        </w:rPr>
        <w:t>Parágrafo 1º -</w:t>
      </w:r>
      <w:r w:rsidR="00DC1384">
        <w:rPr>
          <w:sz w:val="22"/>
          <w:szCs w:val="22"/>
        </w:rPr>
        <w:t xml:space="preserve"> Serão aplicadas à</w:t>
      </w:r>
      <w:r>
        <w:rPr>
          <w:sz w:val="22"/>
          <w:szCs w:val="22"/>
        </w:rPr>
        <w:t xml:space="preserve"> CONTRATADA que incorrer nas infrações acima descritas as seguintes sanções:</w:t>
      </w:r>
    </w:p>
    <w:p w14:paraId="26BA6D4E" w14:textId="4C6959BD"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a) Advertência</w:t>
      </w:r>
      <w:r>
        <w:rPr>
          <w:sz w:val="22"/>
          <w:szCs w:val="22"/>
        </w:rPr>
        <w:t>, quando a CONTRATADA</w:t>
      </w:r>
      <w:r w:rsidR="004B57B5">
        <w:rPr>
          <w:sz w:val="22"/>
          <w:szCs w:val="22"/>
        </w:rPr>
        <w:t xml:space="preserve"> </w:t>
      </w:r>
      <w:r w:rsidR="004B57B5">
        <w:rPr>
          <w:color w:val="000000"/>
          <w:sz w:val="22"/>
          <w:szCs w:val="22"/>
        </w:rPr>
        <w:t>praticar a conduta disposta na alínea “a” do caput desta cláusula</w:t>
      </w:r>
      <w:r>
        <w:rPr>
          <w:sz w:val="22"/>
          <w:szCs w:val="22"/>
        </w:rPr>
        <w:t>, sempre que não se justificar a imposição de penalidade mais grave;</w:t>
      </w:r>
    </w:p>
    <w:p w14:paraId="5900129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b) Impedimento de licitar e contratar</w:t>
      </w:r>
      <w:r>
        <w:rPr>
          <w:sz w:val="22"/>
          <w:szCs w:val="22"/>
        </w:rPr>
        <w:t>, pelo prazo máximo de 3 (três) anos, quando praticadas as condutas descritas nas alíneas “b”, “c” e “d” do caput desta cláusula, sempre que não se justificar a imposição de penalidade mais grave;</w:t>
      </w:r>
    </w:p>
    <w:p w14:paraId="72D70399" w14:textId="29FF0B74"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c) Declaração de inidoneidade para licitar ou contratar</w:t>
      </w:r>
      <w:r>
        <w:rPr>
          <w:sz w:val="22"/>
          <w:szCs w:val="22"/>
        </w:rPr>
        <w:t xml:space="preserve">, pelo prazo </w:t>
      </w:r>
      <w:r w:rsidR="00CC0DD4">
        <w:rPr>
          <w:sz w:val="22"/>
          <w:szCs w:val="22"/>
        </w:rPr>
        <w:t xml:space="preserve">mínimo </w:t>
      </w:r>
      <w:r>
        <w:rPr>
          <w:sz w:val="22"/>
          <w:szCs w:val="22"/>
        </w:rPr>
        <w:t>de 3 (três)</w:t>
      </w:r>
      <w:r w:rsidR="00CC0DD4">
        <w:rPr>
          <w:sz w:val="22"/>
          <w:szCs w:val="22"/>
        </w:rPr>
        <w:t xml:space="preserve"> anos e máximo de</w:t>
      </w:r>
      <w:r>
        <w:rPr>
          <w:sz w:val="22"/>
          <w:szCs w:val="22"/>
        </w:rPr>
        <w:t xml:space="preserve"> 6 (seis) anos, quando praticadas as condutas descritas nas alíneas “e”, “f”, “g” e “h” do caput desta cláusula, bem como nas alíneas “b”, “c” e “d” do mesmo caput, que justifiquem a imposição de penalidade mais grave.</w:t>
      </w:r>
    </w:p>
    <w:p w14:paraId="3DB1FA5F" w14:textId="77777777" w:rsidR="004F1BE2" w:rsidRDefault="00DA1322"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2"/>
        <w:jc w:val="both"/>
        <w:rPr>
          <w:b/>
          <w:sz w:val="22"/>
          <w:szCs w:val="22"/>
        </w:rPr>
      </w:pPr>
      <w:r>
        <w:rPr>
          <w:b/>
          <w:sz w:val="22"/>
          <w:szCs w:val="22"/>
        </w:rPr>
        <w:t>d) Multa</w:t>
      </w:r>
      <w:r w:rsidR="00A147C6">
        <w:rPr>
          <w:b/>
          <w:sz w:val="22"/>
          <w:szCs w:val="22"/>
        </w:rPr>
        <w:t>:</w:t>
      </w:r>
    </w:p>
    <w:p w14:paraId="6FDED6AA" w14:textId="77777777" w:rsidR="004F1BE2" w:rsidRPr="006F59B8" w:rsidRDefault="00A147C6"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142"/>
        <w:jc w:val="both"/>
        <w:rPr>
          <w:sz w:val="22"/>
          <w:szCs w:val="22"/>
        </w:rPr>
      </w:pPr>
      <w:r>
        <w:rPr>
          <w:b/>
          <w:sz w:val="22"/>
          <w:szCs w:val="22"/>
        </w:rPr>
        <w:t xml:space="preserve">d.1) </w:t>
      </w:r>
      <w:r w:rsidRPr="006F59B8">
        <w:rPr>
          <w:b/>
          <w:sz w:val="22"/>
          <w:szCs w:val="22"/>
        </w:rPr>
        <w:t>moratória diária</w:t>
      </w:r>
      <w:r w:rsidRPr="006F59B8">
        <w:rPr>
          <w:sz w:val="22"/>
          <w:szCs w:val="22"/>
        </w:rPr>
        <w:t>, correspondente a 0,5% (cinco décimos por cento) por dia de atraso, calculada sobre o valor da obrigação não cumprida dentro do prazo contratual, nas hipóteses de atraso i</w:t>
      </w:r>
      <w:r w:rsidR="00DA1322" w:rsidRPr="006F59B8">
        <w:rPr>
          <w:sz w:val="22"/>
          <w:szCs w:val="22"/>
        </w:rPr>
        <w:t>njustificado, até o máximo de 30</w:t>
      </w:r>
      <w:r w:rsidRPr="006F59B8">
        <w:rPr>
          <w:sz w:val="22"/>
          <w:szCs w:val="22"/>
        </w:rPr>
        <w:t xml:space="preserve"> (</w:t>
      </w:r>
      <w:r w:rsidR="00CD6381" w:rsidRPr="006F59B8">
        <w:rPr>
          <w:sz w:val="22"/>
          <w:szCs w:val="22"/>
        </w:rPr>
        <w:t>trinta</w:t>
      </w:r>
      <w:r w:rsidRPr="006F59B8">
        <w:rPr>
          <w:sz w:val="22"/>
          <w:szCs w:val="22"/>
        </w:rPr>
        <w:t xml:space="preserve">) dias, após o qual </w:t>
      </w:r>
      <w:r w:rsidR="00DC1384" w:rsidRPr="006F59B8">
        <w:rPr>
          <w:sz w:val="22"/>
          <w:szCs w:val="22"/>
        </w:rPr>
        <w:t>a CONTRATANTE</w:t>
      </w:r>
      <w:r w:rsidRPr="006F59B8">
        <w:rPr>
          <w:sz w:val="22"/>
          <w:szCs w:val="22"/>
        </w:rPr>
        <w:t xml:space="preserve"> poderá considerar como inexecução parcial ou total do ajuste, com as consequências previstas em lei e nesta cláusula;</w:t>
      </w:r>
      <w:r w:rsidR="00CD6381" w:rsidRPr="006F59B8">
        <w:rPr>
          <w:sz w:val="22"/>
          <w:szCs w:val="22"/>
        </w:rPr>
        <w:t xml:space="preserve"> </w:t>
      </w:r>
    </w:p>
    <w:p w14:paraId="52DE34E3" w14:textId="14BD1B48" w:rsidR="00997996" w:rsidRPr="006F59B8" w:rsidRDefault="00997996" w:rsidP="00997996">
      <w:pPr>
        <w:tabs>
          <w:tab w:val="left" w:pos="142"/>
        </w:tabs>
        <w:spacing w:line="276" w:lineRule="auto"/>
        <w:jc w:val="both"/>
        <w:rPr>
          <w:sz w:val="22"/>
          <w:szCs w:val="22"/>
        </w:rPr>
      </w:pPr>
      <w:r w:rsidRPr="006F59B8">
        <w:rPr>
          <w:b/>
          <w:sz w:val="22"/>
          <w:szCs w:val="22"/>
        </w:rPr>
        <w:tab/>
      </w:r>
      <w:r w:rsidR="004B57B5">
        <w:rPr>
          <w:b/>
          <w:sz w:val="22"/>
          <w:szCs w:val="22"/>
        </w:rPr>
        <w:t>d.2</w:t>
      </w:r>
      <w:r w:rsidRPr="006F59B8">
        <w:rPr>
          <w:b/>
          <w:sz w:val="22"/>
          <w:szCs w:val="22"/>
        </w:rPr>
        <w:t>)</w:t>
      </w:r>
      <w:r w:rsidRPr="006F59B8">
        <w:rPr>
          <w:sz w:val="22"/>
          <w:szCs w:val="22"/>
        </w:rPr>
        <w:t xml:space="preserve"> </w:t>
      </w:r>
      <w:r w:rsidRPr="006F59B8">
        <w:rPr>
          <w:b/>
          <w:sz w:val="22"/>
          <w:szCs w:val="22"/>
        </w:rPr>
        <w:t>compensatória</w:t>
      </w:r>
      <w:r w:rsidRPr="006F59B8">
        <w:rPr>
          <w:sz w:val="22"/>
          <w:szCs w:val="22"/>
        </w:rPr>
        <w:t>:</w:t>
      </w:r>
    </w:p>
    <w:p w14:paraId="319FCF7E" w14:textId="77777777" w:rsidR="00997996" w:rsidRPr="006F59B8" w:rsidRDefault="00997996" w:rsidP="00997996">
      <w:pPr>
        <w:tabs>
          <w:tab w:val="left" w:pos="142"/>
        </w:tabs>
        <w:spacing w:line="276" w:lineRule="auto"/>
        <w:ind w:left="142"/>
        <w:jc w:val="both"/>
        <w:rPr>
          <w:sz w:val="22"/>
          <w:szCs w:val="22"/>
        </w:rPr>
      </w:pPr>
    </w:p>
    <w:p w14:paraId="5AE7E53F" w14:textId="54F17206" w:rsidR="00997996" w:rsidRPr="006F59B8" w:rsidRDefault="004B57B5" w:rsidP="00997996">
      <w:pPr>
        <w:tabs>
          <w:tab w:val="left" w:pos="142"/>
        </w:tabs>
        <w:spacing w:line="360" w:lineRule="auto"/>
        <w:ind w:left="142"/>
        <w:contextualSpacing/>
        <w:jc w:val="both"/>
        <w:rPr>
          <w:iCs/>
          <w:sz w:val="22"/>
          <w:szCs w:val="22"/>
        </w:rPr>
      </w:pPr>
      <w:r>
        <w:rPr>
          <w:b/>
          <w:sz w:val="22"/>
          <w:szCs w:val="22"/>
        </w:rPr>
        <w:t>d.2</w:t>
      </w:r>
      <w:r w:rsidR="00997996" w:rsidRPr="006F59B8">
        <w:rPr>
          <w:b/>
          <w:sz w:val="22"/>
          <w:szCs w:val="22"/>
        </w:rPr>
        <w:t>.1)</w:t>
      </w:r>
      <w:r w:rsidR="00997996" w:rsidRPr="006F59B8">
        <w:rPr>
          <w:sz w:val="22"/>
          <w:szCs w:val="22"/>
        </w:rPr>
        <w:t xml:space="preserve"> </w:t>
      </w:r>
      <w:r w:rsidR="00997996" w:rsidRPr="006F59B8">
        <w:rPr>
          <w:rFonts w:eastAsia="Times New Roman"/>
          <w:b/>
          <w:sz w:val="22"/>
          <w:szCs w:val="22"/>
        </w:rPr>
        <w:t>de 0.5% (cinco décimos por cento) a 15% (quinze por cento)</w:t>
      </w:r>
      <w:r w:rsidR="00997996" w:rsidRPr="006F59B8">
        <w:rPr>
          <w:rFonts w:eastAsia="Times New Roman"/>
          <w:sz w:val="22"/>
          <w:szCs w:val="22"/>
        </w:rPr>
        <w:t xml:space="preserve"> nas seguintes hipóteses</w:t>
      </w:r>
      <w:r w:rsidR="00997996" w:rsidRPr="006F59B8">
        <w:rPr>
          <w:sz w:val="22"/>
          <w:szCs w:val="22"/>
        </w:rPr>
        <w:t>:</w:t>
      </w:r>
      <w:r w:rsidR="00997996" w:rsidRPr="006F59B8">
        <w:rPr>
          <w:iCs/>
          <w:sz w:val="22"/>
          <w:szCs w:val="22"/>
        </w:rPr>
        <w:t xml:space="preserve"> </w:t>
      </w:r>
    </w:p>
    <w:p w14:paraId="0D527EE0" w14:textId="42BCC676" w:rsidR="00997996" w:rsidRPr="006F59B8" w:rsidRDefault="004B57B5" w:rsidP="00997996">
      <w:pPr>
        <w:tabs>
          <w:tab w:val="left" w:pos="142"/>
        </w:tabs>
        <w:spacing w:line="360" w:lineRule="auto"/>
        <w:ind w:left="142"/>
        <w:contextualSpacing/>
        <w:jc w:val="both"/>
        <w:rPr>
          <w:sz w:val="22"/>
          <w:szCs w:val="22"/>
        </w:rPr>
      </w:pPr>
      <w:r>
        <w:rPr>
          <w:b/>
          <w:sz w:val="22"/>
          <w:szCs w:val="22"/>
        </w:rPr>
        <w:t>d.2</w:t>
      </w:r>
      <w:r w:rsidR="00997996" w:rsidRPr="006F59B8">
        <w:rPr>
          <w:b/>
          <w:sz w:val="22"/>
          <w:szCs w:val="22"/>
        </w:rPr>
        <w:t>.1.1) sobre o valor da parcela não adimplida</w:t>
      </w:r>
      <w:r w:rsidR="00997996" w:rsidRPr="006F59B8">
        <w:rPr>
          <w:sz w:val="22"/>
          <w:szCs w:val="22"/>
        </w:rPr>
        <w:t>, para a infração prevista na alínea “a” do caput desta cláusula;</w:t>
      </w:r>
    </w:p>
    <w:p w14:paraId="30DA1AD0" w14:textId="342863EC" w:rsidR="00997996" w:rsidRPr="006F59B8" w:rsidRDefault="004B57B5" w:rsidP="00997996">
      <w:pPr>
        <w:tabs>
          <w:tab w:val="left" w:pos="142"/>
        </w:tabs>
        <w:spacing w:line="360" w:lineRule="auto"/>
        <w:ind w:left="142"/>
        <w:contextualSpacing/>
        <w:jc w:val="both"/>
        <w:rPr>
          <w:sz w:val="22"/>
          <w:szCs w:val="22"/>
        </w:rPr>
      </w:pPr>
      <w:r>
        <w:rPr>
          <w:b/>
          <w:sz w:val="22"/>
          <w:szCs w:val="22"/>
        </w:rPr>
        <w:t>d.2</w:t>
      </w:r>
      <w:r w:rsidR="00997996" w:rsidRPr="006F59B8">
        <w:rPr>
          <w:b/>
          <w:sz w:val="22"/>
          <w:szCs w:val="22"/>
        </w:rPr>
        <w:t>.1.2)</w:t>
      </w:r>
      <w:r w:rsidR="00997996" w:rsidRPr="006F59B8">
        <w:rPr>
          <w:sz w:val="22"/>
          <w:szCs w:val="22"/>
        </w:rPr>
        <w:t xml:space="preserve"> </w:t>
      </w:r>
      <w:r w:rsidR="00997996" w:rsidRPr="006F59B8">
        <w:rPr>
          <w:b/>
          <w:sz w:val="22"/>
          <w:szCs w:val="22"/>
        </w:rPr>
        <w:t>sobre o valor da obrigação não cumprida</w:t>
      </w:r>
      <w:r w:rsidR="00997996" w:rsidRPr="006F59B8">
        <w:rPr>
          <w:sz w:val="22"/>
          <w:szCs w:val="22"/>
        </w:rPr>
        <w:t>, para a infração prevista na alínea “d” do caput desta cláusula, quando não justificar a imposição de penalidade mais grave;</w:t>
      </w:r>
    </w:p>
    <w:p w14:paraId="3A436352" w14:textId="7D75C1F1" w:rsidR="00997996" w:rsidRPr="006F59B8" w:rsidRDefault="004B57B5" w:rsidP="00997996">
      <w:pPr>
        <w:tabs>
          <w:tab w:val="left" w:pos="142"/>
        </w:tabs>
        <w:spacing w:line="360" w:lineRule="auto"/>
        <w:ind w:left="142"/>
        <w:contextualSpacing/>
        <w:jc w:val="both"/>
        <w:rPr>
          <w:sz w:val="22"/>
          <w:szCs w:val="22"/>
        </w:rPr>
      </w:pPr>
      <w:r>
        <w:rPr>
          <w:b/>
          <w:sz w:val="22"/>
          <w:szCs w:val="22"/>
        </w:rPr>
        <w:t>d.2</w:t>
      </w:r>
      <w:r w:rsidR="00997996" w:rsidRPr="006F59B8">
        <w:rPr>
          <w:b/>
          <w:sz w:val="22"/>
          <w:szCs w:val="22"/>
        </w:rPr>
        <w:t>.1.3)</w:t>
      </w:r>
      <w:r w:rsidR="00997996" w:rsidRPr="006F59B8">
        <w:rPr>
          <w:sz w:val="22"/>
          <w:szCs w:val="22"/>
        </w:rPr>
        <w:t xml:space="preserve"> </w:t>
      </w:r>
      <w:r w:rsidR="00997996" w:rsidRPr="006F59B8">
        <w:rPr>
          <w:b/>
          <w:sz w:val="22"/>
          <w:szCs w:val="22"/>
        </w:rPr>
        <w:t>sobre o valor</w:t>
      </w:r>
      <w:r>
        <w:rPr>
          <w:b/>
          <w:sz w:val="22"/>
          <w:szCs w:val="22"/>
        </w:rPr>
        <w:t xml:space="preserve"> total do contrato</w:t>
      </w:r>
      <w:r w:rsidR="00997996" w:rsidRPr="006F59B8">
        <w:rPr>
          <w:sz w:val="22"/>
          <w:szCs w:val="22"/>
        </w:rPr>
        <w:t>, na hipótese de não manutenção das condições de habilitação e qualificação de forma a inviabilizar a execução do contrato, ato que caracteriza o descumprimento total da obrigação assumida;</w:t>
      </w:r>
    </w:p>
    <w:p w14:paraId="46461EC0" w14:textId="0C0D9F72" w:rsidR="00997996" w:rsidRPr="006F59B8" w:rsidRDefault="004B57B5" w:rsidP="00997996">
      <w:pPr>
        <w:pStyle w:val="Nivel2"/>
        <w:spacing w:before="0" w:after="0" w:line="360" w:lineRule="auto"/>
        <w:ind w:left="142"/>
        <w:rPr>
          <w:iCs/>
          <w:sz w:val="22"/>
          <w:szCs w:val="22"/>
        </w:rPr>
      </w:pPr>
      <w:r>
        <w:rPr>
          <w:b/>
          <w:sz w:val="22"/>
          <w:szCs w:val="22"/>
        </w:rPr>
        <w:t>d</w:t>
      </w:r>
      <w:r w:rsidR="00997996" w:rsidRPr="006F59B8">
        <w:rPr>
          <w:b/>
          <w:sz w:val="22"/>
          <w:szCs w:val="22"/>
        </w:rPr>
        <w:t>.2</w:t>
      </w:r>
      <w:r>
        <w:rPr>
          <w:b/>
          <w:sz w:val="22"/>
          <w:szCs w:val="22"/>
        </w:rPr>
        <w:t>.1.4</w:t>
      </w:r>
      <w:r w:rsidR="00997996" w:rsidRPr="006F59B8">
        <w:rPr>
          <w:b/>
          <w:sz w:val="22"/>
          <w:szCs w:val="22"/>
        </w:rPr>
        <w:t>)</w:t>
      </w:r>
      <w:r w:rsidR="00997996" w:rsidRPr="006F59B8">
        <w:rPr>
          <w:sz w:val="22"/>
          <w:szCs w:val="22"/>
        </w:rPr>
        <w:t xml:space="preserve"> </w:t>
      </w:r>
      <w:r w:rsidR="00997996" w:rsidRPr="006F59B8">
        <w:rPr>
          <w:iCs/>
          <w:sz w:val="22"/>
          <w:szCs w:val="22"/>
        </w:rPr>
        <w:t xml:space="preserve">quando a CONTRATADA cometer a infração prevista </w:t>
      </w:r>
      <w:proofErr w:type="gramStart"/>
      <w:r w:rsidR="00997996" w:rsidRPr="006F59B8">
        <w:rPr>
          <w:iCs/>
          <w:sz w:val="22"/>
          <w:szCs w:val="22"/>
        </w:rPr>
        <w:t>na</w:t>
      </w:r>
      <w:r w:rsidR="00EC478B">
        <w:rPr>
          <w:iCs/>
          <w:sz w:val="22"/>
          <w:szCs w:val="22"/>
        </w:rPr>
        <w:t>s</w:t>
      </w:r>
      <w:r w:rsidR="00997996" w:rsidRPr="006F59B8">
        <w:rPr>
          <w:iCs/>
          <w:sz w:val="22"/>
          <w:szCs w:val="22"/>
        </w:rPr>
        <w:t xml:space="preserve"> alínea</w:t>
      </w:r>
      <w:proofErr w:type="gramEnd"/>
      <w:r w:rsidR="00997996" w:rsidRPr="006F59B8">
        <w:rPr>
          <w:iCs/>
          <w:sz w:val="22"/>
          <w:szCs w:val="22"/>
        </w:rPr>
        <w:t xml:space="preserve"> “d” do caput desta cláusula que justifique a necessidade da imposição de penalidade mais grave, a faixa percentual de multa compensatória a ser considerada para cálculo da penalidade será aquela constante da alínea “</w:t>
      </w:r>
      <w:r>
        <w:rPr>
          <w:iCs/>
          <w:sz w:val="22"/>
          <w:szCs w:val="22"/>
        </w:rPr>
        <w:t>d.2.2</w:t>
      </w:r>
      <w:r w:rsidR="00997996" w:rsidRPr="006F59B8">
        <w:rPr>
          <w:iCs/>
          <w:sz w:val="22"/>
          <w:szCs w:val="22"/>
        </w:rPr>
        <w:t>” desta cláusula.</w:t>
      </w:r>
    </w:p>
    <w:p w14:paraId="0B167D0D" w14:textId="124C4602" w:rsidR="00997996" w:rsidRPr="006F59B8" w:rsidRDefault="004B57B5" w:rsidP="00997996">
      <w:pPr>
        <w:pStyle w:val="PargrafodaLista"/>
        <w:tabs>
          <w:tab w:val="left" w:pos="142"/>
        </w:tabs>
        <w:spacing w:line="360" w:lineRule="auto"/>
        <w:ind w:left="142"/>
        <w:jc w:val="both"/>
        <w:rPr>
          <w:rFonts w:ascii="Arial" w:eastAsia="Times New Roman" w:hAnsi="Arial" w:cs="Arial"/>
          <w:b/>
          <w:color w:val="000000"/>
        </w:rPr>
      </w:pPr>
      <w:r>
        <w:rPr>
          <w:rFonts w:ascii="Arial" w:eastAsia="Arial" w:hAnsi="Arial" w:cs="Arial"/>
          <w:b/>
        </w:rPr>
        <w:t>d.2.2</w:t>
      </w:r>
      <w:r w:rsidR="00997996" w:rsidRPr="006F59B8">
        <w:rPr>
          <w:rFonts w:ascii="Arial" w:eastAsia="Arial" w:hAnsi="Arial" w:cs="Arial"/>
          <w:b/>
        </w:rPr>
        <w:t>)</w:t>
      </w:r>
      <w:r w:rsidR="00997996" w:rsidRPr="006F59B8">
        <w:rPr>
          <w:rFonts w:ascii="Arial" w:eastAsia="Arial" w:hAnsi="Arial" w:cs="Arial"/>
        </w:rPr>
        <w:t xml:space="preserve"> </w:t>
      </w:r>
      <w:r w:rsidR="00997996" w:rsidRPr="006F59B8">
        <w:rPr>
          <w:rFonts w:ascii="Arial" w:eastAsia="Times New Roman" w:hAnsi="Arial" w:cs="Arial"/>
          <w:b/>
          <w:color w:val="000000"/>
        </w:rPr>
        <w:t>de 15% (quinze por cento) a 30% (trinta por cento), nas seguintes hipóteses:</w:t>
      </w:r>
    </w:p>
    <w:p w14:paraId="78C81244" w14:textId="73F667A2" w:rsidR="00997996" w:rsidRPr="006F59B8" w:rsidRDefault="004B57B5" w:rsidP="00997996">
      <w:pPr>
        <w:spacing w:line="360" w:lineRule="auto"/>
        <w:ind w:left="142"/>
        <w:jc w:val="both"/>
        <w:rPr>
          <w:rFonts w:eastAsia="Times New Roman"/>
          <w:sz w:val="22"/>
          <w:szCs w:val="22"/>
        </w:rPr>
      </w:pPr>
      <w:r>
        <w:rPr>
          <w:rFonts w:eastAsia="Times New Roman"/>
          <w:b/>
          <w:sz w:val="22"/>
          <w:szCs w:val="22"/>
        </w:rPr>
        <w:lastRenderedPageBreak/>
        <w:t>d.2</w:t>
      </w:r>
      <w:r w:rsidR="00997996" w:rsidRPr="006F59B8">
        <w:rPr>
          <w:rFonts w:eastAsia="Times New Roman"/>
          <w:b/>
          <w:sz w:val="22"/>
          <w:szCs w:val="22"/>
        </w:rPr>
        <w:t>.2.1)</w:t>
      </w:r>
      <w:r w:rsidR="00997996" w:rsidRPr="006F59B8">
        <w:rPr>
          <w:b/>
          <w:sz w:val="22"/>
          <w:szCs w:val="22"/>
        </w:rPr>
        <w:t xml:space="preserve"> sobre o valor da parcela não adimplida</w:t>
      </w:r>
      <w:r w:rsidR="00997996" w:rsidRPr="006F59B8">
        <w:rPr>
          <w:sz w:val="22"/>
          <w:szCs w:val="22"/>
        </w:rPr>
        <w:t>, para a infração prevista na alínea “b” do caput desta cláusula;</w:t>
      </w:r>
    </w:p>
    <w:p w14:paraId="2E71C3E6" w14:textId="48884870" w:rsidR="00997996" w:rsidRPr="006F59B8" w:rsidRDefault="004B57B5" w:rsidP="00997996">
      <w:pPr>
        <w:pStyle w:val="Nivel2"/>
        <w:spacing w:before="0" w:after="0" w:line="360" w:lineRule="auto"/>
        <w:ind w:left="142"/>
        <w:rPr>
          <w:rFonts w:eastAsia="Times New Roman"/>
          <w:sz w:val="22"/>
          <w:szCs w:val="22"/>
        </w:rPr>
      </w:pPr>
      <w:r>
        <w:rPr>
          <w:rFonts w:eastAsia="Times New Roman"/>
          <w:b/>
          <w:sz w:val="22"/>
          <w:szCs w:val="22"/>
        </w:rPr>
        <w:t>d.2</w:t>
      </w:r>
      <w:r w:rsidR="00997996" w:rsidRPr="006F59B8">
        <w:rPr>
          <w:rFonts w:eastAsia="Times New Roman"/>
          <w:b/>
          <w:sz w:val="22"/>
          <w:szCs w:val="22"/>
        </w:rPr>
        <w:t>.2.2) sobre o valor total deste contrato</w:t>
      </w:r>
      <w:r w:rsidR="00997996" w:rsidRPr="006F59B8">
        <w:rPr>
          <w:rFonts w:eastAsia="Times New Roman"/>
          <w:sz w:val="22"/>
          <w:szCs w:val="22"/>
        </w:rPr>
        <w:t xml:space="preserve">, para as infrações previstas nas </w:t>
      </w:r>
      <w:r w:rsidR="00997996" w:rsidRPr="00531CA2">
        <w:rPr>
          <w:rFonts w:eastAsia="Times New Roman"/>
          <w:sz w:val="22"/>
          <w:szCs w:val="22"/>
        </w:rPr>
        <w:t xml:space="preserve">alíneas “c” </w:t>
      </w:r>
      <w:r w:rsidR="003F3AD9" w:rsidRPr="00531CA2">
        <w:rPr>
          <w:rFonts w:eastAsia="Times New Roman"/>
          <w:sz w:val="22"/>
          <w:szCs w:val="22"/>
        </w:rPr>
        <w:t xml:space="preserve">e “e” </w:t>
      </w:r>
      <w:r w:rsidR="00997996" w:rsidRPr="00531CA2">
        <w:rPr>
          <w:rFonts w:eastAsia="Times New Roman"/>
          <w:sz w:val="22"/>
          <w:szCs w:val="22"/>
        </w:rPr>
        <w:t>a</w:t>
      </w:r>
      <w:r w:rsidR="00997996" w:rsidRPr="006F59B8">
        <w:rPr>
          <w:rFonts w:eastAsia="Times New Roman"/>
          <w:sz w:val="22"/>
          <w:szCs w:val="22"/>
        </w:rPr>
        <w:t xml:space="preserve"> “h” do caput desta cláusula</w:t>
      </w:r>
      <w:r>
        <w:rPr>
          <w:rFonts w:eastAsia="Times New Roman"/>
          <w:sz w:val="22"/>
          <w:szCs w:val="22"/>
        </w:rPr>
        <w:t xml:space="preserve"> </w:t>
      </w:r>
      <w:r>
        <w:rPr>
          <w:color w:val="000000"/>
          <w:sz w:val="22"/>
          <w:szCs w:val="22"/>
        </w:rPr>
        <w:t>e para a infração prevista na alínea “d” que justifique a imposição de penalidade mais grave.</w:t>
      </w:r>
    </w:p>
    <w:p w14:paraId="5D751882" w14:textId="7179DF36" w:rsidR="00CD6381" w:rsidRPr="006F59B8" w:rsidRDefault="00CD6381" w:rsidP="00CD6381">
      <w:pPr>
        <w:pStyle w:val="NormalWeb"/>
        <w:spacing w:before="0" w:after="0"/>
        <w:jc w:val="both"/>
      </w:pPr>
      <w:r w:rsidRPr="006F59B8">
        <w:rPr>
          <w:rFonts w:ascii="Arial" w:hAnsi="Arial" w:cs="Arial"/>
          <w:b/>
          <w:bCs/>
          <w:color w:val="000000"/>
          <w:sz w:val="22"/>
          <w:szCs w:val="22"/>
        </w:rPr>
        <w:t>Parágrafo 2º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A aplicação das sanções previstas neste Contrato não exclui, em hipótese alguma, a obrigação de reparação integral do dano causado à CONTRATANTE. </w:t>
      </w:r>
    </w:p>
    <w:p w14:paraId="703A17C7" w14:textId="29CC0A96" w:rsidR="00CD6381" w:rsidRPr="006F59B8" w:rsidRDefault="00CD6381" w:rsidP="00CD6381">
      <w:pPr>
        <w:pStyle w:val="NormalWeb"/>
        <w:spacing w:before="240" w:after="288"/>
        <w:jc w:val="both"/>
      </w:pPr>
      <w:r w:rsidRPr="006F59B8">
        <w:rPr>
          <w:rFonts w:ascii="Arial" w:hAnsi="Arial" w:cs="Arial"/>
          <w:b/>
          <w:bCs/>
          <w:color w:val="000000"/>
          <w:sz w:val="22"/>
          <w:szCs w:val="22"/>
        </w:rPr>
        <w:t>Parágrafo 3º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Todas as sanções previstas neste Contrato poderão ser aplicadas cumulativamente com a multa. </w:t>
      </w:r>
    </w:p>
    <w:p w14:paraId="7FAF245A" w14:textId="53FA82CA" w:rsidR="00CD6381" w:rsidRPr="006F59B8" w:rsidRDefault="00CD6381" w:rsidP="00CD6381">
      <w:pPr>
        <w:pStyle w:val="NormalWeb"/>
        <w:spacing w:before="240" w:after="288"/>
        <w:jc w:val="both"/>
      </w:pPr>
      <w:r w:rsidRPr="006F59B8">
        <w:rPr>
          <w:rFonts w:ascii="Arial" w:hAnsi="Arial" w:cs="Arial"/>
          <w:b/>
          <w:bCs/>
          <w:color w:val="000000"/>
          <w:sz w:val="22"/>
          <w:szCs w:val="22"/>
        </w:rPr>
        <w:t>Parágrafo 4º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Antes da aplicação da multa será facultada a defesa do interessado no prazo de 15 (quinze) dias úteis, contado da data de sua intimação. </w:t>
      </w:r>
    </w:p>
    <w:p w14:paraId="7D1282A8" w14:textId="57C3B0CE" w:rsidR="00CD6381" w:rsidRDefault="00CD6381" w:rsidP="00CD6381">
      <w:pPr>
        <w:pStyle w:val="NormalWeb"/>
        <w:spacing w:before="240" w:after="288"/>
        <w:jc w:val="both"/>
      </w:pPr>
      <w:r w:rsidRPr="006F59B8">
        <w:rPr>
          <w:rFonts w:ascii="Arial" w:hAnsi="Arial" w:cs="Arial"/>
          <w:b/>
          <w:bCs/>
          <w:color w:val="000000"/>
          <w:sz w:val="22"/>
          <w:szCs w:val="22"/>
        </w:rPr>
        <w:t>Parágrafo 5º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Se a multa aplicada e as indenizações cabíveis forem superiores ao valor do pagamento eventualmente devido pela CONTRATANTE a CONTRATADA, além da perda desse valor, a diferença será cobrada judicialmente. </w:t>
      </w:r>
    </w:p>
    <w:p w14:paraId="4A2B71E0" w14:textId="77777777" w:rsidR="00CD6381" w:rsidRDefault="00CD6381" w:rsidP="00CD6381">
      <w:pPr>
        <w:pStyle w:val="NormalWeb"/>
        <w:spacing w:before="240" w:after="288"/>
        <w:jc w:val="both"/>
      </w:pPr>
      <w:r>
        <w:rPr>
          <w:rFonts w:ascii="Arial" w:hAnsi="Arial" w:cs="Arial"/>
          <w:b/>
          <w:bCs/>
          <w:color w:val="000000"/>
          <w:sz w:val="22"/>
          <w:szCs w:val="22"/>
        </w:rPr>
        <w:t>Parágrafo 6º -</w:t>
      </w:r>
      <w:r>
        <w:rPr>
          <w:rFonts w:ascii="Arial" w:hAnsi="Arial" w:cs="Arial"/>
          <w:b/>
          <w:bCs/>
          <w:i/>
          <w:iCs/>
          <w:color w:val="000000"/>
          <w:sz w:val="22"/>
          <w:szCs w:val="22"/>
        </w:rPr>
        <w:t xml:space="preserve"> </w:t>
      </w:r>
      <w:r>
        <w:rPr>
          <w:rFonts w:ascii="Arial" w:hAnsi="Arial" w:cs="Arial"/>
          <w:color w:val="000000"/>
          <w:sz w:val="22"/>
          <w:szCs w:val="22"/>
        </w:rPr>
        <w:t>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 </w:t>
      </w:r>
    </w:p>
    <w:p w14:paraId="7FBC682D" w14:textId="77777777" w:rsidR="00CD6381" w:rsidRDefault="00CD6381" w:rsidP="00CD6381">
      <w:pPr>
        <w:pStyle w:val="NormalWeb"/>
        <w:spacing w:before="240" w:after="288"/>
        <w:jc w:val="both"/>
      </w:pPr>
      <w:r>
        <w:rPr>
          <w:rFonts w:ascii="Arial" w:hAnsi="Arial" w:cs="Arial"/>
          <w:b/>
          <w:bCs/>
          <w:color w:val="000000"/>
          <w:sz w:val="22"/>
          <w:szCs w:val="22"/>
        </w:rPr>
        <w:t>Parágrafo 7º -</w:t>
      </w:r>
      <w:r>
        <w:rPr>
          <w:rFonts w:ascii="Arial" w:hAnsi="Arial" w:cs="Arial"/>
          <w:b/>
          <w:bCs/>
          <w:i/>
          <w:iCs/>
          <w:color w:val="000000"/>
          <w:sz w:val="22"/>
          <w:szCs w:val="22"/>
        </w:rPr>
        <w:t xml:space="preserve"> </w:t>
      </w:r>
      <w:r>
        <w:rPr>
          <w:rFonts w:ascii="Arial" w:hAnsi="Arial" w:cs="Arial"/>
          <w:color w:val="000000"/>
          <w:sz w:val="22"/>
          <w:szCs w:val="22"/>
        </w:rPr>
        <w:t xml:space="preserve">A aplicação das sanções realizar-se-á em processo administrativo que assegure o contraditório e a ampla defesa à CONTRATADA, observando-se o procedimento previsto no </w:t>
      </w:r>
      <w:r>
        <w:rPr>
          <w:rFonts w:ascii="Arial" w:hAnsi="Arial" w:cs="Arial"/>
          <w:b/>
          <w:bCs/>
          <w:color w:val="000000"/>
          <w:sz w:val="22"/>
          <w:szCs w:val="22"/>
        </w:rPr>
        <w:t xml:space="preserve">caput </w:t>
      </w:r>
      <w:r>
        <w:rPr>
          <w:rFonts w:ascii="Arial" w:hAnsi="Arial" w:cs="Arial"/>
          <w:color w:val="000000"/>
          <w:sz w:val="22"/>
          <w:szCs w:val="22"/>
        </w:rPr>
        <w:t xml:space="preserve">e parágrafos do </w:t>
      </w:r>
      <w:hyperlink r:id="rId61" w:anchor="art158" w:history="1">
        <w:r>
          <w:rPr>
            <w:rStyle w:val="Hyperlink"/>
            <w:rFonts w:ascii="Arial" w:hAnsi="Arial" w:cs="Arial"/>
            <w:color w:val="000000"/>
            <w:sz w:val="22"/>
            <w:szCs w:val="22"/>
          </w:rPr>
          <w:t>art. 158 da Lei nº 14.133, de 2021</w:t>
        </w:r>
      </w:hyperlink>
      <w:r>
        <w:rPr>
          <w:rFonts w:ascii="Arial" w:hAnsi="Arial" w:cs="Arial"/>
          <w:color w:val="000000"/>
          <w:sz w:val="22"/>
          <w:szCs w:val="22"/>
        </w:rPr>
        <w:t>, para as penalidades de impedimento de licitar e contratar e de declaração de inidoneidade para licitar ou contratar.</w:t>
      </w:r>
    </w:p>
    <w:p w14:paraId="79F58353" w14:textId="46171917" w:rsidR="00CD6381" w:rsidRDefault="00CD6381" w:rsidP="00CD6381">
      <w:pPr>
        <w:pStyle w:val="NormalWeb"/>
        <w:spacing w:before="240" w:after="288"/>
        <w:jc w:val="both"/>
      </w:pPr>
      <w:r>
        <w:rPr>
          <w:rFonts w:ascii="Arial" w:hAnsi="Arial" w:cs="Arial"/>
          <w:b/>
          <w:bCs/>
          <w:color w:val="000000"/>
          <w:sz w:val="22"/>
          <w:szCs w:val="22"/>
        </w:rPr>
        <w:t>Parágrafo 8º -</w:t>
      </w:r>
      <w:r>
        <w:rPr>
          <w:rFonts w:ascii="Arial" w:hAnsi="Arial" w:cs="Arial"/>
          <w:b/>
          <w:bCs/>
          <w:i/>
          <w:iCs/>
          <w:color w:val="000000"/>
          <w:sz w:val="22"/>
          <w:szCs w:val="22"/>
        </w:rPr>
        <w:t xml:space="preserve"> </w:t>
      </w:r>
      <w:r>
        <w:rPr>
          <w:rFonts w:ascii="Arial" w:hAnsi="Arial" w:cs="Arial"/>
          <w:color w:val="000000"/>
          <w:sz w:val="22"/>
          <w:szCs w:val="22"/>
        </w:rPr>
        <w:t>Na aplicação das sanções serão considerados:</w:t>
      </w:r>
    </w:p>
    <w:p w14:paraId="5ABC0674" w14:textId="77777777" w:rsidR="00CD6381" w:rsidRDefault="00CD6381" w:rsidP="00CD6381">
      <w:pPr>
        <w:pStyle w:val="NormalWeb"/>
        <w:numPr>
          <w:ilvl w:val="0"/>
          <w:numId w:val="69"/>
        </w:numPr>
        <w:spacing w:before="24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natureza</w:t>
      </w:r>
      <w:proofErr w:type="gramEnd"/>
      <w:r>
        <w:rPr>
          <w:rFonts w:ascii="Arial" w:hAnsi="Arial" w:cs="Arial"/>
          <w:color w:val="000000"/>
          <w:sz w:val="22"/>
          <w:szCs w:val="22"/>
        </w:rPr>
        <w:t xml:space="preserve"> e a gravidade da infração cometida;</w:t>
      </w:r>
    </w:p>
    <w:p w14:paraId="7A50815B"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peculiaridades do caso concreto;</w:t>
      </w:r>
    </w:p>
    <w:p w14:paraId="7D7F6B81"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circunstâncias agravantes ou atenuantes;</w:t>
      </w:r>
    </w:p>
    <w:p w14:paraId="1C4C1FFD"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os</w:t>
      </w:r>
      <w:proofErr w:type="gramEnd"/>
      <w:r>
        <w:rPr>
          <w:rFonts w:ascii="Arial" w:hAnsi="Arial" w:cs="Arial"/>
          <w:color w:val="000000"/>
          <w:sz w:val="22"/>
          <w:szCs w:val="22"/>
        </w:rPr>
        <w:t xml:space="preserve"> danos que dela provierem para a </w:t>
      </w:r>
      <w:r>
        <w:rPr>
          <w:rFonts w:ascii="Arial" w:hAnsi="Arial" w:cs="Arial"/>
          <w:smallCaps/>
          <w:color w:val="000000"/>
          <w:sz w:val="22"/>
          <w:szCs w:val="22"/>
        </w:rPr>
        <w:t>CONTRATANTE</w:t>
      </w:r>
      <w:r>
        <w:rPr>
          <w:rFonts w:ascii="Arial" w:hAnsi="Arial" w:cs="Arial"/>
          <w:color w:val="000000"/>
          <w:sz w:val="22"/>
          <w:szCs w:val="22"/>
        </w:rPr>
        <w:t>;</w:t>
      </w:r>
    </w:p>
    <w:p w14:paraId="2F73E495"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implantação ou o aperfeiçoamento de programa de integridade, conforme normas e orientações dos órgãos de controle.</w:t>
      </w:r>
    </w:p>
    <w:p w14:paraId="0C150066" w14:textId="77777777" w:rsidR="00CD6381" w:rsidRDefault="00CD6381" w:rsidP="00CD6381">
      <w:pPr>
        <w:rPr>
          <w:rFonts w:ascii="Times New Roman" w:hAnsi="Times New Roman" w:cs="Times New Roman"/>
        </w:rPr>
      </w:pPr>
    </w:p>
    <w:p w14:paraId="1CBCFB7C" w14:textId="19EE4AE4" w:rsidR="00CD6381" w:rsidRDefault="00CD6381" w:rsidP="00CD6381">
      <w:pPr>
        <w:pStyle w:val="NormalWeb"/>
        <w:spacing w:before="0" w:after="0"/>
        <w:jc w:val="both"/>
      </w:pPr>
      <w:r>
        <w:rPr>
          <w:rFonts w:ascii="Arial" w:hAnsi="Arial" w:cs="Arial"/>
          <w:b/>
          <w:bCs/>
          <w:color w:val="000000"/>
          <w:sz w:val="22"/>
          <w:szCs w:val="22"/>
        </w:rPr>
        <w:t>Parágrafo 9º -</w:t>
      </w:r>
      <w:r>
        <w:rPr>
          <w:rFonts w:ascii="Arial" w:hAnsi="Arial" w:cs="Arial"/>
          <w:b/>
          <w:bCs/>
          <w:i/>
          <w:iCs/>
          <w:color w:val="000000"/>
          <w:sz w:val="22"/>
          <w:szCs w:val="22"/>
        </w:rPr>
        <w:t xml:space="preserve"> </w:t>
      </w:r>
      <w:r>
        <w:rPr>
          <w:rFonts w:ascii="Arial" w:hAnsi="Arial" w:cs="Arial"/>
          <w:color w:val="000000"/>
          <w:sz w:val="22"/>
          <w:szCs w:val="22"/>
        </w:rPr>
        <w:t xml:space="preserve">Os atos previstos como infrações administrativas na </w:t>
      </w:r>
      <w:hyperlink r:id="rId62" w:history="1">
        <w:r>
          <w:rPr>
            <w:rStyle w:val="Hyperlink"/>
            <w:rFonts w:ascii="Arial" w:hAnsi="Arial" w:cs="Arial"/>
            <w:color w:val="000000"/>
            <w:sz w:val="22"/>
            <w:szCs w:val="22"/>
          </w:rPr>
          <w:t>Lei nº 14.133, de 2021</w:t>
        </w:r>
      </w:hyperlink>
      <w:r>
        <w:rPr>
          <w:rFonts w:ascii="Arial" w:hAnsi="Arial" w:cs="Arial"/>
          <w:color w:val="000000"/>
          <w:sz w:val="22"/>
          <w:szCs w:val="22"/>
        </w:rPr>
        <w:t xml:space="preserve">, ou em outras leis de licitações e contratos da Administração Pública que também sejam tipificados como atos lesivos na </w:t>
      </w:r>
      <w:hyperlink r:id="rId63" w:history="1">
        <w:r>
          <w:rPr>
            <w:rStyle w:val="Hyperlink"/>
            <w:rFonts w:ascii="Arial" w:hAnsi="Arial" w:cs="Arial"/>
            <w:color w:val="000000"/>
            <w:sz w:val="22"/>
            <w:szCs w:val="22"/>
          </w:rPr>
          <w:t>Lei nº 12.846, de 2013</w:t>
        </w:r>
      </w:hyperlink>
      <w:r>
        <w:rPr>
          <w:rFonts w:ascii="Arial" w:hAnsi="Arial" w:cs="Arial"/>
          <w:color w:val="000000"/>
          <w:sz w:val="22"/>
          <w:szCs w:val="22"/>
        </w:rPr>
        <w:t>, serão apurados e julgados conjuntamente, nos mesmos autos, observados o rito procedimental e autoridade competente definidos na referida Lei.</w:t>
      </w:r>
    </w:p>
    <w:p w14:paraId="190880E4" w14:textId="39034362" w:rsidR="00CD6381" w:rsidRDefault="00CD6381" w:rsidP="00CD6381">
      <w:pPr>
        <w:pStyle w:val="NormalWeb"/>
        <w:spacing w:before="240" w:after="288"/>
        <w:jc w:val="both"/>
      </w:pPr>
      <w:r>
        <w:rPr>
          <w:rFonts w:ascii="Arial" w:hAnsi="Arial" w:cs="Arial"/>
          <w:b/>
          <w:bCs/>
          <w:color w:val="000000"/>
          <w:sz w:val="22"/>
          <w:szCs w:val="22"/>
        </w:rPr>
        <w:t>Parágrafo 10 -</w:t>
      </w:r>
      <w:r>
        <w:rPr>
          <w:rFonts w:ascii="Arial" w:hAnsi="Arial" w:cs="Arial"/>
          <w:b/>
          <w:bCs/>
          <w:i/>
          <w:iCs/>
          <w:color w:val="000000"/>
          <w:sz w:val="22"/>
          <w:szCs w:val="22"/>
        </w:rPr>
        <w:t xml:space="preserve"> </w:t>
      </w:r>
      <w:r>
        <w:rPr>
          <w:rFonts w:ascii="Arial" w:hAnsi="Arial" w:cs="Arial"/>
          <w:color w:val="000000"/>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7645712F" w14:textId="38ED9507" w:rsidR="00CD6381" w:rsidRDefault="00CD6381" w:rsidP="00CD6381">
      <w:pPr>
        <w:pStyle w:val="NormalWeb"/>
        <w:spacing w:before="240" w:after="288"/>
        <w:jc w:val="both"/>
      </w:pPr>
      <w:r>
        <w:rPr>
          <w:rFonts w:ascii="Arial" w:hAnsi="Arial" w:cs="Arial"/>
          <w:b/>
          <w:bCs/>
          <w:color w:val="000000"/>
          <w:sz w:val="22"/>
          <w:szCs w:val="22"/>
        </w:rPr>
        <w:t>Parágrafo 11 -</w:t>
      </w:r>
      <w:r>
        <w:rPr>
          <w:rFonts w:ascii="Arial" w:hAnsi="Arial" w:cs="Arial"/>
          <w:b/>
          <w:bCs/>
          <w:i/>
          <w:iCs/>
          <w:color w:val="000000"/>
          <w:sz w:val="22"/>
          <w:szCs w:val="22"/>
        </w:rPr>
        <w:t xml:space="preserve"> </w:t>
      </w:r>
      <w:r>
        <w:rPr>
          <w:rFonts w:ascii="Arial" w:hAnsi="Arial" w:cs="Arial"/>
          <w:color w:val="000000"/>
          <w:sz w:val="22"/>
          <w:szCs w:val="22"/>
        </w:rPr>
        <w:t xml:space="preserve">A CONTRATANTE deverá, no prazo máximo 15 (quinze) dias úteis, contado da data de aplicação da sanção, informar e manter atualizados os dados relativos às sanções por ela </w:t>
      </w:r>
      <w:r>
        <w:rPr>
          <w:rFonts w:ascii="Arial" w:hAnsi="Arial" w:cs="Arial"/>
          <w:color w:val="000000"/>
          <w:sz w:val="22"/>
          <w:szCs w:val="22"/>
        </w:rPr>
        <w:lastRenderedPageBreak/>
        <w:t>aplicadas, para fins de publicidade no Cadastro Nacional de Empresas Inidôneas e Suspensas (</w:t>
      </w:r>
      <w:proofErr w:type="spellStart"/>
      <w:r>
        <w:rPr>
          <w:rFonts w:ascii="Arial" w:hAnsi="Arial" w:cs="Arial"/>
          <w:color w:val="000000"/>
          <w:sz w:val="22"/>
          <w:szCs w:val="22"/>
        </w:rPr>
        <w:t>Ceis</w:t>
      </w:r>
      <w:proofErr w:type="spellEnd"/>
      <w:r>
        <w:rPr>
          <w:rFonts w:ascii="Arial" w:hAnsi="Arial" w:cs="Arial"/>
          <w:color w:val="000000"/>
          <w:sz w:val="22"/>
          <w:szCs w:val="22"/>
        </w:rPr>
        <w:t>) e no Cadastro Nacional de Empresas Punidas (</w:t>
      </w:r>
      <w:proofErr w:type="spellStart"/>
      <w:r>
        <w:rPr>
          <w:rFonts w:ascii="Arial" w:hAnsi="Arial" w:cs="Arial"/>
          <w:color w:val="000000"/>
          <w:sz w:val="22"/>
          <w:szCs w:val="22"/>
        </w:rPr>
        <w:t>Cnep</w:t>
      </w:r>
      <w:proofErr w:type="spellEnd"/>
      <w:r>
        <w:rPr>
          <w:rFonts w:ascii="Arial" w:hAnsi="Arial" w:cs="Arial"/>
          <w:color w:val="000000"/>
          <w:sz w:val="22"/>
          <w:szCs w:val="22"/>
        </w:rPr>
        <w:t xml:space="preserve">), instituídos no âmbito do Poder Executivo </w:t>
      </w:r>
      <w:proofErr w:type="gramStart"/>
      <w:r>
        <w:rPr>
          <w:rFonts w:ascii="Arial" w:hAnsi="Arial" w:cs="Arial"/>
          <w:color w:val="000000"/>
          <w:sz w:val="22"/>
          <w:szCs w:val="22"/>
        </w:rPr>
        <w:t>Federal..</w:t>
      </w:r>
      <w:proofErr w:type="gramEnd"/>
    </w:p>
    <w:p w14:paraId="6114076A" w14:textId="77777777" w:rsidR="00CD6381" w:rsidRDefault="00CD6381" w:rsidP="00CD6381">
      <w:pPr>
        <w:pStyle w:val="NormalWeb"/>
        <w:spacing w:before="240" w:after="288"/>
        <w:jc w:val="both"/>
      </w:pPr>
      <w:r>
        <w:rPr>
          <w:rFonts w:ascii="Arial" w:hAnsi="Arial" w:cs="Arial"/>
          <w:b/>
          <w:bCs/>
          <w:color w:val="000000"/>
          <w:sz w:val="22"/>
          <w:szCs w:val="22"/>
        </w:rPr>
        <w:t>Parágrafo 12 -</w:t>
      </w:r>
      <w:r>
        <w:rPr>
          <w:rFonts w:ascii="Arial" w:hAnsi="Arial" w:cs="Arial"/>
          <w:b/>
          <w:bCs/>
          <w:i/>
          <w:iCs/>
          <w:color w:val="000000"/>
          <w:sz w:val="22"/>
          <w:szCs w:val="22"/>
        </w:rPr>
        <w:t xml:space="preserve"> </w:t>
      </w:r>
      <w:r>
        <w:rPr>
          <w:rFonts w:ascii="Arial" w:hAnsi="Arial" w:cs="Arial"/>
          <w:color w:val="000000"/>
          <w:sz w:val="22"/>
          <w:szCs w:val="22"/>
        </w:rPr>
        <w:t xml:space="preserve">As sanções de impedimento de licitar e contratar e declaração de inidoneidade para licitar ou contratar são passíveis de reabilitação na forma do </w:t>
      </w:r>
      <w:hyperlink r:id="rId64" w:anchor="163" w:history="1">
        <w:r>
          <w:rPr>
            <w:rStyle w:val="Hyperlink"/>
            <w:rFonts w:ascii="Arial" w:hAnsi="Arial" w:cs="Arial"/>
            <w:color w:val="000000"/>
            <w:sz w:val="22"/>
            <w:szCs w:val="22"/>
          </w:rPr>
          <w:t>art. 163 da Lei nº 14.133/21</w:t>
        </w:r>
      </w:hyperlink>
      <w:r>
        <w:rPr>
          <w:rFonts w:ascii="Arial" w:hAnsi="Arial" w:cs="Arial"/>
          <w:color w:val="000000"/>
          <w:sz w:val="22"/>
          <w:szCs w:val="22"/>
        </w:rPr>
        <w:t>.</w:t>
      </w:r>
    </w:p>
    <w:p w14:paraId="586D6AB6" w14:textId="77777777" w:rsidR="00CD6381" w:rsidRDefault="00CD6381"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color w:val="000000"/>
          <w:sz w:val="22"/>
          <w:szCs w:val="22"/>
        </w:rPr>
      </w:pPr>
      <w:r>
        <w:rPr>
          <w:b/>
          <w:bCs/>
          <w:color w:val="000000"/>
          <w:sz w:val="22"/>
          <w:szCs w:val="22"/>
        </w:rPr>
        <w:t>Parágrafo 13 -</w:t>
      </w:r>
      <w:r>
        <w:rPr>
          <w:b/>
          <w:bCs/>
          <w:i/>
          <w:iCs/>
          <w:color w:val="000000"/>
          <w:sz w:val="22"/>
          <w:szCs w:val="22"/>
        </w:rPr>
        <w:t xml:space="preserve"> </w:t>
      </w:r>
      <w:r>
        <w:rPr>
          <w:color w:val="000000"/>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65" w:history="1">
        <w:r>
          <w:rPr>
            <w:rStyle w:val="Hyperlink"/>
            <w:color w:val="000000"/>
            <w:sz w:val="22"/>
            <w:szCs w:val="22"/>
          </w:rPr>
          <w:t>Normativa SEGES/ME nº 26, de 13 de abril de 2022</w:t>
        </w:r>
      </w:hyperlink>
      <w:r>
        <w:rPr>
          <w:color w:val="000000"/>
          <w:sz w:val="22"/>
          <w:szCs w:val="22"/>
        </w:rPr>
        <w:t>.</w:t>
      </w:r>
    </w:p>
    <w:p w14:paraId="78A3B5F5" w14:textId="7AFC2882" w:rsidR="004F1BE2" w:rsidRPr="00185C50" w:rsidRDefault="00A147C6"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 xml:space="preserve">CLÁUSULA DÉCIMA </w:t>
      </w:r>
      <w:r w:rsidR="000824FB" w:rsidRPr="00185C50">
        <w:rPr>
          <w:b/>
          <w:sz w:val="22"/>
          <w:szCs w:val="22"/>
        </w:rPr>
        <w:t xml:space="preserve">TERCEIRA </w:t>
      </w:r>
      <w:r w:rsidRPr="00185C50">
        <w:rPr>
          <w:b/>
          <w:sz w:val="22"/>
          <w:szCs w:val="22"/>
        </w:rPr>
        <w:t>– DA EXTINÇÃO CONTRATUAL</w:t>
      </w:r>
    </w:p>
    <w:p w14:paraId="3B888325" w14:textId="68012AE9"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185C50">
        <w:rPr>
          <w:b/>
          <w:sz w:val="22"/>
          <w:szCs w:val="22"/>
        </w:rPr>
        <w:t>a)</w:t>
      </w:r>
      <w:r w:rsidR="008F2371" w:rsidRPr="00185C50">
        <w:rPr>
          <w:b/>
          <w:sz w:val="22"/>
          <w:szCs w:val="22"/>
        </w:rPr>
        <w:t xml:space="preserve"> </w:t>
      </w:r>
      <w:r w:rsidRPr="00185C50">
        <w:rPr>
          <w:sz w:val="14"/>
          <w:szCs w:val="14"/>
        </w:rPr>
        <w:t xml:space="preserve"> </w:t>
      </w:r>
      <w:r w:rsidRPr="00185C50">
        <w:rPr>
          <w:sz w:val="22"/>
          <w:szCs w:val="22"/>
        </w:rPr>
        <w:t>O contrato se extin</w:t>
      </w:r>
      <w:r>
        <w:rPr>
          <w:sz w:val="22"/>
          <w:szCs w:val="22"/>
        </w:rPr>
        <w:t>gue quando vencido o prazo nele estipulado, independentemente de terem sido cumpridas ou não as obrigações de ambas as partes contratantes.</w:t>
      </w:r>
    </w:p>
    <w:p w14:paraId="459D4E8A" w14:textId="7F80EF3C" w:rsidR="00EC478B" w:rsidRPr="005B1B53" w:rsidRDefault="00EC478B" w:rsidP="00EC478B">
      <w:pPr>
        <w:pStyle w:val="Nvel3-R"/>
        <w:numPr>
          <w:ilvl w:val="0"/>
          <w:numId w:val="0"/>
        </w:numPr>
        <w:tabs>
          <w:tab w:val="left" w:pos="284"/>
        </w:tabs>
        <w:spacing w:before="0" w:after="0" w:line="360" w:lineRule="auto"/>
        <w:rPr>
          <w:i w:val="0"/>
          <w:color w:val="auto"/>
          <w:sz w:val="22"/>
          <w:szCs w:val="22"/>
        </w:rPr>
      </w:pPr>
      <w:r w:rsidRPr="00EC478B">
        <w:rPr>
          <w:b/>
          <w:i w:val="0"/>
          <w:color w:val="auto"/>
          <w:sz w:val="22"/>
          <w:szCs w:val="22"/>
        </w:rPr>
        <w:t>b)</w:t>
      </w:r>
      <w:r>
        <w:rPr>
          <w:i w:val="0"/>
          <w:color w:val="auto"/>
          <w:sz w:val="22"/>
          <w:szCs w:val="22"/>
        </w:rPr>
        <w:t xml:space="preserve"> </w:t>
      </w:r>
      <w:r w:rsidRPr="005B1B53">
        <w:rPr>
          <w:i w:val="0"/>
          <w:color w:val="auto"/>
          <w:sz w:val="22"/>
          <w:szCs w:val="22"/>
        </w:rPr>
        <w:t xml:space="preserve">O contrato pode ser extinto antes do prazo nele fixado, sem ônus para </w:t>
      </w:r>
      <w:r>
        <w:rPr>
          <w:i w:val="0"/>
          <w:color w:val="auto"/>
          <w:sz w:val="22"/>
          <w:szCs w:val="22"/>
        </w:rPr>
        <w:t xml:space="preserve">a </w:t>
      </w:r>
      <w:r w:rsidRPr="005B1B53">
        <w:rPr>
          <w:i w:val="0"/>
          <w:color w:val="auto"/>
          <w:sz w:val="22"/>
          <w:szCs w:val="22"/>
        </w:rPr>
        <w:t>CONTRATANTE, quando esta não dispuser de créditos orçamentários para sua continuidade ou quando entender que o contrato não mais lhe oferece vantagem.</w:t>
      </w:r>
    </w:p>
    <w:p w14:paraId="7F1C081E" w14:textId="2E289801" w:rsidR="004F1BE2" w:rsidRDefault="00F2442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c</w:t>
      </w:r>
      <w:r w:rsidR="00A147C6">
        <w:rPr>
          <w:b/>
          <w:sz w:val="22"/>
          <w:szCs w:val="22"/>
        </w:rPr>
        <w:t>)</w:t>
      </w:r>
      <w:r w:rsidR="00EC478B">
        <w:rPr>
          <w:b/>
          <w:sz w:val="22"/>
          <w:szCs w:val="22"/>
        </w:rPr>
        <w:t xml:space="preserve"> </w:t>
      </w:r>
      <w:r w:rsidR="00A147C6">
        <w:rPr>
          <w:sz w:val="14"/>
          <w:szCs w:val="14"/>
        </w:rPr>
        <w:t xml:space="preserve"> </w:t>
      </w:r>
      <w:r w:rsidR="00A147C6">
        <w:rPr>
          <w:sz w:val="22"/>
          <w:szCs w:val="22"/>
        </w:rPr>
        <w:t>O contrato pode ser extinto antes de cumpridas as obrigações nele estipuladas, ou antes do prazo nele fixado, por algum dos motivos previstos no</w:t>
      </w:r>
      <w:hyperlink r:id="rId66" w:anchor="art137">
        <w:r w:rsidR="00A147C6">
          <w:rPr>
            <w:sz w:val="22"/>
            <w:szCs w:val="22"/>
          </w:rPr>
          <w:t xml:space="preserve"> </w:t>
        </w:r>
      </w:hyperlink>
      <w:hyperlink r:id="rId67" w:anchor="art137">
        <w:r w:rsidR="00A147C6">
          <w:rPr>
            <w:color w:val="1155CC"/>
            <w:sz w:val="22"/>
            <w:szCs w:val="22"/>
            <w:u w:val="single"/>
          </w:rPr>
          <w:t>artigo 137 da Lei nº 14.133/21</w:t>
        </w:r>
      </w:hyperlink>
      <w:r w:rsidR="00A147C6">
        <w:rPr>
          <w:sz w:val="22"/>
          <w:szCs w:val="22"/>
        </w:rPr>
        <w:t>, bem como amigavelmente, assegurados o contraditório e a ampla defesa.</w:t>
      </w:r>
    </w:p>
    <w:p w14:paraId="71705364" w14:textId="6F8712B1" w:rsidR="004F1BE2" w:rsidRDefault="00EC478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c</w:t>
      </w:r>
      <w:r w:rsidR="00A147C6">
        <w:rPr>
          <w:b/>
          <w:sz w:val="22"/>
          <w:szCs w:val="22"/>
        </w:rPr>
        <w:t>.1)</w:t>
      </w:r>
      <w:r w:rsidR="00A147C6">
        <w:rPr>
          <w:sz w:val="22"/>
          <w:szCs w:val="22"/>
        </w:rPr>
        <w:t xml:space="preserve"> Nesta hipótese, aplicam-se também os</w:t>
      </w:r>
      <w:hyperlink r:id="rId68" w:anchor="art138">
        <w:r w:rsidR="00A147C6">
          <w:rPr>
            <w:sz w:val="22"/>
            <w:szCs w:val="22"/>
          </w:rPr>
          <w:t xml:space="preserve"> </w:t>
        </w:r>
      </w:hyperlink>
      <w:hyperlink r:id="rId69" w:anchor="art138">
        <w:r w:rsidR="00A147C6">
          <w:rPr>
            <w:color w:val="1155CC"/>
            <w:sz w:val="22"/>
            <w:szCs w:val="22"/>
            <w:u w:val="single"/>
          </w:rPr>
          <w:t>artigos 138 e 139 da mesma Lei</w:t>
        </w:r>
      </w:hyperlink>
      <w:r w:rsidR="00A147C6">
        <w:rPr>
          <w:sz w:val="22"/>
          <w:szCs w:val="22"/>
        </w:rPr>
        <w:t>.</w:t>
      </w:r>
    </w:p>
    <w:p w14:paraId="7D3C2420" w14:textId="30003C60" w:rsidR="004F1BE2" w:rsidRDefault="00EC478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d</w:t>
      </w:r>
      <w:r w:rsidR="00A147C6">
        <w:rPr>
          <w:b/>
          <w:sz w:val="22"/>
          <w:szCs w:val="22"/>
        </w:rPr>
        <w:t>)</w:t>
      </w:r>
      <w:r w:rsidR="00A147C6">
        <w:rPr>
          <w:rFonts w:ascii="Times New Roman" w:eastAsia="Times New Roman" w:hAnsi="Times New Roman" w:cs="Times New Roman"/>
          <w:sz w:val="14"/>
          <w:szCs w:val="14"/>
        </w:rPr>
        <w:t xml:space="preserve">   </w:t>
      </w:r>
      <w:r w:rsidR="00A147C6">
        <w:rPr>
          <w:sz w:val="22"/>
          <w:szCs w:val="22"/>
        </w:rPr>
        <w:t>A alteração social ou a modificação da finalidade ou da estrutura da empresa não ensejará a rescisão se não restringir sua capacidade de concluir o contrato.</w:t>
      </w:r>
    </w:p>
    <w:p w14:paraId="0742E91F" w14:textId="3D15FAA9" w:rsidR="004F1BE2" w:rsidRDefault="00EC478B">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proofErr w:type="gramStart"/>
      <w:r>
        <w:rPr>
          <w:b/>
          <w:sz w:val="22"/>
          <w:szCs w:val="22"/>
        </w:rPr>
        <w:t>e</w:t>
      </w:r>
      <w:r w:rsidR="00A147C6">
        <w:rPr>
          <w:b/>
          <w:sz w:val="22"/>
          <w:szCs w:val="22"/>
        </w:rPr>
        <w:t>)</w:t>
      </w:r>
      <w:r w:rsidR="00A147C6">
        <w:rPr>
          <w:sz w:val="14"/>
          <w:szCs w:val="14"/>
        </w:rPr>
        <w:t xml:space="preserve"> </w:t>
      </w:r>
      <w:r w:rsidR="00A147C6">
        <w:rPr>
          <w:sz w:val="22"/>
          <w:szCs w:val="22"/>
        </w:rPr>
        <w:t>Se</w:t>
      </w:r>
      <w:proofErr w:type="gramEnd"/>
      <w:r w:rsidR="00A147C6">
        <w:rPr>
          <w:sz w:val="22"/>
          <w:szCs w:val="22"/>
        </w:rPr>
        <w:t xml:space="preserve"> a operação implicar mudança da pessoa jurídica contratada, deverá ser formalizado termo aditivo para alteração subjetiva.</w:t>
      </w:r>
    </w:p>
    <w:p w14:paraId="1C3A5E5E" w14:textId="0E49A019" w:rsidR="00F2442D" w:rsidRPr="0092763B" w:rsidRDefault="00F2442D" w:rsidP="008F32E2">
      <w:pPr>
        <w:pStyle w:val="PargrafodaLista"/>
        <w:numPr>
          <w:ilvl w:val="0"/>
          <w:numId w:val="71"/>
        </w:numPr>
        <w:spacing w:after="0" w:line="360" w:lineRule="auto"/>
        <w:ind w:left="851"/>
        <w:jc w:val="both"/>
        <w:rPr>
          <w:rFonts w:ascii="Arial" w:hAnsi="Arial" w:cs="Arial"/>
        </w:rPr>
      </w:pPr>
      <w:r w:rsidRPr="0092763B">
        <w:rPr>
          <w:rFonts w:ascii="Arial" w:hAnsi="Arial" w:cs="Arial"/>
        </w:rPr>
        <w:t>O termo de rescisão, sempre que possível, será precedido:</w:t>
      </w:r>
    </w:p>
    <w:p w14:paraId="0642EA62" w14:textId="475CFAE3" w:rsidR="00F2442D" w:rsidRPr="0092763B" w:rsidRDefault="00EC478B" w:rsidP="00F2442D">
      <w:pPr>
        <w:spacing w:line="360" w:lineRule="auto"/>
        <w:ind w:left="426"/>
        <w:rPr>
          <w:sz w:val="22"/>
          <w:szCs w:val="22"/>
        </w:rPr>
      </w:pPr>
      <w:r>
        <w:rPr>
          <w:b/>
          <w:sz w:val="22"/>
          <w:szCs w:val="22"/>
        </w:rPr>
        <w:t>f</w:t>
      </w:r>
      <w:r w:rsidR="00F2442D" w:rsidRPr="0092763B">
        <w:rPr>
          <w:b/>
          <w:sz w:val="22"/>
          <w:szCs w:val="22"/>
        </w:rPr>
        <w:t>.1)</w:t>
      </w:r>
      <w:r w:rsidR="00F2442D" w:rsidRPr="0092763B">
        <w:rPr>
          <w:sz w:val="22"/>
          <w:szCs w:val="22"/>
        </w:rPr>
        <w:t xml:space="preserve"> Balanço dos eventos contratuais já cumpridos ou parcialmente cumpridos;</w:t>
      </w:r>
    </w:p>
    <w:p w14:paraId="502667D9" w14:textId="3FB672C7" w:rsidR="00F2442D" w:rsidRPr="0092763B" w:rsidRDefault="00EC478B" w:rsidP="00F2442D">
      <w:pPr>
        <w:spacing w:line="360" w:lineRule="auto"/>
        <w:ind w:left="426"/>
        <w:rPr>
          <w:sz w:val="22"/>
          <w:szCs w:val="22"/>
        </w:rPr>
      </w:pPr>
      <w:r>
        <w:rPr>
          <w:b/>
          <w:sz w:val="22"/>
          <w:szCs w:val="22"/>
        </w:rPr>
        <w:t>f</w:t>
      </w:r>
      <w:r w:rsidR="00F2442D" w:rsidRPr="0092763B">
        <w:rPr>
          <w:b/>
          <w:sz w:val="22"/>
          <w:szCs w:val="22"/>
        </w:rPr>
        <w:t>.2)</w:t>
      </w:r>
      <w:r w:rsidR="00F2442D" w:rsidRPr="0092763B">
        <w:rPr>
          <w:sz w:val="22"/>
          <w:szCs w:val="22"/>
        </w:rPr>
        <w:t xml:space="preserve"> Relação dos pagamentos já efetuados e ainda devidos;</w:t>
      </w:r>
    </w:p>
    <w:p w14:paraId="6C6ADD26" w14:textId="68BE8AFD" w:rsidR="00F2442D" w:rsidRPr="0092763B" w:rsidRDefault="00144924" w:rsidP="00F2442D">
      <w:pPr>
        <w:spacing w:line="360" w:lineRule="auto"/>
        <w:ind w:left="426"/>
        <w:rPr>
          <w:sz w:val="22"/>
          <w:szCs w:val="22"/>
        </w:rPr>
      </w:pPr>
      <w:r>
        <w:rPr>
          <w:b/>
          <w:sz w:val="22"/>
          <w:szCs w:val="22"/>
        </w:rPr>
        <w:t>f</w:t>
      </w:r>
      <w:r w:rsidR="00F2442D" w:rsidRPr="0092763B">
        <w:rPr>
          <w:b/>
          <w:sz w:val="22"/>
          <w:szCs w:val="22"/>
        </w:rPr>
        <w:t>.3)</w:t>
      </w:r>
      <w:r w:rsidR="00F2442D" w:rsidRPr="0092763B">
        <w:rPr>
          <w:sz w:val="22"/>
          <w:szCs w:val="22"/>
        </w:rPr>
        <w:t xml:space="preserve"> Indenizações e multas.</w:t>
      </w:r>
    </w:p>
    <w:p w14:paraId="5AB2FB88" w14:textId="152B0DEE" w:rsidR="00F2442D" w:rsidRDefault="00144924" w:rsidP="00144924">
      <w:pPr>
        <w:spacing w:line="360" w:lineRule="auto"/>
        <w:ind w:left="360"/>
        <w:jc w:val="both"/>
        <w:rPr>
          <w:sz w:val="22"/>
          <w:szCs w:val="22"/>
        </w:rPr>
      </w:pPr>
      <w:r w:rsidRPr="00144924">
        <w:rPr>
          <w:b/>
          <w:sz w:val="22"/>
          <w:szCs w:val="22"/>
        </w:rPr>
        <w:t xml:space="preserve">g) </w:t>
      </w:r>
      <w:r w:rsidR="00F2442D" w:rsidRPr="0092763B">
        <w:rPr>
          <w:sz w:val="22"/>
          <w:szCs w:val="22"/>
        </w:rPr>
        <w:t>A extinção do contrato não configura óbice para o reconhecimento do desequilíbrio econômico-financeiro, hipótese em que será concedida indenização por meio de termo indenizatório (</w:t>
      </w:r>
      <w:hyperlink r:id="rId70" w:anchor="art131" w:history="1">
        <w:r w:rsidR="00F2442D" w:rsidRPr="0092763B">
          <w:rPr>
            <w:sz w:val="22"/>
            <w:szCs w:val="22"/>
            <w:u w:val="single"/>
          </w:rPr>
          <w:t xml:space="preserve">art. 131, </w:t>
        </w:r>
        <w:r w:rsidR="00F2442D" w:rsidRPr="0092763B">
          <w:rPr>
            <w:i/>
            <w:iCs/>
            <w:sz w:val="22"/>
            <w:szCs w:val="22"/>
            <w:u w:val="single"/>
          </w:rPr>
          <w:t xml:space="preserve">caput, </w:t>
        </w:r>
        <w:r w:rsidR="00F2442D" w:rsidRPr="0092763B">
          <w:rPr>
            <w:sz w:val="22"/>
            <w:szCs w:val="22"/>
            <w:u w:val="single"/>
          </w:rPr>
          <w:t>da Lei n.º 14.133, de 2021</w:t>
        </w:r>
      </w:hyperlink>
      <w:r w:rsidR="00F2442D" w:rsidRPr="0092763B">
        <w:rPr>
          <w:sz w:val="22"/>
          <w:szCs w:val="22"/>
        </w:rPr>
        <w:t xml:space="preserve">). </w:t>
      </w:r>
    </w:p>
    <w:p w14:paraId="6804E22F" w14:textId="77777777" w:rsidR="00E257CC" w:rsidRPr="00185C50" w:rsidRDefault="00E257CC" w:rsidP="00E257CC">
      <w:pPr>
        <w:spacing w:line="360" w:lineRule="auto"/>
        <w:ind w:left="426"/>
        <w:jc w:val="both"/>
        <w:rPr>
          <w:sz w:val="22"/>
          <w:szCs w:val="22"/>
        </w:rPr>
      </w:pPr>
    </w:p>
    <w:p w14:paraId="7A1DB00D" w14:textId="77777777" w:rsidR="00DA3DA5" w:rsidRDefault="00DA3DA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p>
    <w:p w14:paraId="4A522CEE" w14:textId="77777777" w:rsidR="00DA3DA5" w:rsidRDefault="00DA3DA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p>
    <w:p w14:paraId="2CF609BA" w14:textId="6AF81533"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proofErr w:type="gramStart"/>
      <w:r w:rsidRPr="00185C50">
        <w:rPr>
          <w:b/>
          <w:sz w:val="22"/>
          <w:szCs w:val="22"/>
        </w:rPr>
        <w:lastRenderedPageBreak/>
        <w:t xml:space="preserve">Parágrafo </w:t>
      </w:r>
      <w:r w:rsidR="00F2442D" w:rsidRPr="00185C50">
        <w:rPr>
          <w:b/>
          <w:sz w:val="22"/>
          <w:szCs w:val="22"/>
        </w:rPr>
        <w:t xml:space="preserve"> </w:t>
      </w:r>
      <w:r w:rsidR="00E10873" w:rsidRPr="00185C50">
        <w:rPr>
          <w:b/>
          <w:sz w:val="22"/>
          <w:szCs w:val="22"/>
        </w:rPr>
        <w:t>1</w:t>
      </w:r>
      <w:proofErr w:type="gramEnd"/>
      <w:r w:rsidR="00F2442D" w:rsidRPr="00185C50">
        <w:rPr>
          <w:b/>
          <w:sz w:val="22"/>
          <w:szCs w:val="22"/>
        </w:rPr>
        <w:t xml:space="preserve">º </w:t>
      </w:r>
      <w:r>
        <w:rPr>
          <w:b/>
          <w:sz w:val="22"/>
          <w:szCs w:val="22"/>
        </w:rPr>
        <w:t>-</w:t>
      </w:r>
      <w:r>
        <w:rPr>
          <w:sz w:val="22"/>
          <w:szCs w:val="22"/>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(art. 14, inciso IV, da Lei n.º 14.133, de 2021).</w:t>
      </w:r>
    </w:p>
    <w:p w14:paraId="75DFF8A3" w14:textId="244B421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 xml:space="preserve">CLÁUSULA DÉCIMA </w:t>
      </w:r>
      <w:r w:rsidR="000824FB" w:rsidRPr="00185C50">
        <w:rPr>
          <w:b/>
          <w:sz w:val="22"/>
          <w:szCs w:val="22"/>
        </w:rPr>
        <w:t xml:space="preserve">QUARTA </w:t>
      </w:r>
      <w:r w:rsidRPr="00185C50">
        <w:rPr>
          <w:b/>
          <w:sz w:val="22"/>
          <w:szCs w:val="22"/>
        </w:rPr>
        <w:t xml:space="preserve">– DOTAÇÃO </w:t>
      </w:r>
      <w:r>
        <w:rPr>
          <w:b/>
          <w:sz w:val="22"/>
          <w:szCs w:val="22"/>
        </w:rPr>
        <w:t>ORÇAMENTÁRIA</w:t>
      </w:r>
    </w:p>
    <w:p w14:paraId="2C527DC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As despesas decorrentes da presente contratação correrão à conta de recursos específicos consignados no Orçamento Geral da União deste exercício, na dotação abaixo discriminada:</w:t>
      </w:r>
    </w:p>
    <w:p w14:paraId="73AFF8C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w:t>
      </w:r>
      <w:r>
        <w:rPr>
          <w:sz w:val="14"/>
          <w:szCs w:val="14"/>
        </w:rPr>
        <w:t xml:space="preserve">       </w:t>
      </w:r>
      <w:r>
        <w:rPr>
          <w:sz w:val="22"/>
          <w:szCs w:val="22"/>
        </w:rPr>
        <w:t>Gestão/Unidade:</w:t>
      </w:r>
    </w:p>
    <w:p w14:paraId="40E8FBE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w:t>
      </w:r>
      <w:r>
        <w:rPr>
          <w:sz w:val="14"/>
          <w:szCs w:val="14"/>
        </w:rPr>
        <w:t xml:space="preserve">       </w:t>
      </w:r>
      <w:r>
        <w:rPr>
          <w:sz w:val="22"/>
          <w:szCs w:val="22"/>
        </w:rPr>
        <w:t xml:space="preserve">Fonte de Recursos: </w:t>
      </w:r>
    </w:p>
    <w:p w14:paraId="4514E3E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III.</w:t>
      </w:r>
      <w:r>
        <w:rPr>
          <w:sz w:val="14"/>
          <w:szCs w:val="14"/>
        </w:rPr>
        <w:t xml:space="preserve">       </w:t>
      </w:r>
      <w:r>
        <w:rPr>
          <w:sz w:val="22"/>
          <w:szCs w:val="22"/>
        </w:rPr>
        <w:t>Programa de Trabalho:</w:t>
      </w:r>
    </w:p>
    <w:p w14:paraId="4D77C89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IV.</w:t>
      </w:r>
      <w:r>
        <w:rPr>
          <w:sz w:val="14"/>
          <w:szCs w:val="14"/>
        </w:rPr>
        <w:t xml:space="preserve">       </w:t>
      </w:r>
      <w:r>
        <w:rPr>
          <w:sz w:val="22"/>
          <w:szCs w:val="22"/>
        </w:rPr>
        <w:t>Elemento de Despesa:</w:t>
      </w:r>
    </w:p>
    <w:p w14:paraId="07583BF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V.</w:t>
      </w:r>
      <w:r>
        <w:rPr>
          <w:sz w:val="14"/>
          <w:szCs w:val="14"/>
        </w:rPr>
        <w:t xml:space="preserve">       </w:t>
      </w:r>
      <w:r>
        <w:rPr>
          <w:sz w:val="22"/>
          <w:szCs w:val="22"/>
        </w:rPr>
        <w:t>Plano Interno:</w:t>
      </w:r>
    </w:p>
    <w:p w14:paraId="5F01B2D8"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VI.</w:t>
      </w:r>
      <w:r>
        <w:rPr>
          <w:sz w:val="14"/>
          <w:szCs w:val="14"/>
        </w:rPr>
        <w:t xml:space="preserve">       </w:t>
      </w:r>
      <w:r>
        <w:rPr>
          <w:sz w:val="22"/>
          <w:szCs w:val="22"/>
        </w:rPr>
        <w:t>Nota de Empenho:</w:t>
      </w:r>
    </w:p>
    <w:p w14:paraId="5F36FE2E" w14:textId="16623C25"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DA3DA5">
        <w:rPr>
          <w:b/>
          <w:sz w:val="22"/>
          <w:szCs w:val="22"/>
        </w:rPr>
        <w:t xml:space="preserve">CLÁUSULA DÉCIMA </w:t>
      </w:r>
      <w:r w:rsidR="000824FB" w:rsidRPr="00DA3DA5">
        <w:rPr>
          <w:b/>
          <w:sz w:val="22"/>
          <w:szCs w:val="22"/>
        </w:rPr>
        <w:t xml:space="preserve">QUINTA </w:t>
      </w:r>
      <w:r w:rsidRPr="00DA3DA5">
        <w:rPr>
          <w:b/>
          <w:sz w:val="22"/>
          <w:szCs w:val="22"/>
        </w:rPr>
        <w:t>– DOS CASOS OMISSOS</w:t>
      </w:r>
    </w:p>
    <w:p w14:paraId="5BC21243" w14:textId="77777777" w:rsidR="004F1BE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Os casos omissos serão decididos pela CONTRATANTE, segundo as disposições contidas na Lei</w:t>
      </w:r>
      <w:hyperlink r:id="rId71">
        <w:r>
          <w:rPr>
            <w:sz w:val="22"/>
            <w:szCs w:val="22"/>
          </w:rPr>
          <w:t xml:space="preserve"> </w:t>
        </w:r>
      </w:hyperlink>
      <w:hyperlink r:id="rId72">
        <w:r>
          <w:rPr>
            <w:color w:val="1155CC"/>
            <w:sz w:val="22"/>
            <w:szCs w:val="22"/>
            <w:u w:val="single"/>
          </w:rPr>
          <w:t>nº 14.133, de 2021</w:t>
        </w:r>
      </w:hyperlink>
      <w:r>
        <w:rPr>
          <w:sz w:val="22"/>
          <w:szCs w:val="22"/>
        </w:rPr>
        <w:t>, e demais normas federais aplicáveis e, subsidiariamente, segundo as disposições contidas na</w:t>
      </w:r>
      <w:hyperlink r:id="rId73">
        <w:r>
          <w:rPr>
            <w:sz w:val="22"/>
            <w:szCs w:val="22"/>
          </w:rPr>
          <w:t xml:space="preserve"> </w:t>
        </w:r>
      </w:hyperlink>
      <w:hyperlink r:id="rId74">
        <w:r w:rsidRPr="006F59B8">
          <w:rPr>
            <w:color w:val="1155CC"/>
            <w:sz w:val="22"/>
            <w:szCs w:val="22"/>
            <w:u w:val="single"/>
          </w:rPr>
          <w:t>Lei nº 8.078, de 1990 – Código de Defesa do Consumidor</w:t>
        </w:r>
      </w:hyperlink>
      <w:r w:rsidRPr="006F59B8">
        <w:rPr>
          <w:sz w:val="22"/>
          <w:szCs w:val="22"/>
        </w:rPr>
        <w:t xml:space="preserve"> – e normas e princípios gerais dos contratos.</w:t>
      </w:r>
    </w:p>
    <w:p w14:paraId="3F436F3A" w14:textId="42C826C5"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DA3DA5">
        <w:rPr>
          <w:b/>
          <w:sz w:val="22"/>
          <w:szCs w:val="22"/>
        </w:rPr>
        <w:t xml:space="preserve">CLÁUSULA DÉCIMA </w:t>
      </w:r>
      <w:r w:rsidR="000824FB" w:rsidRPr="00DA3DA5">
        <w:rPr>
          <w:b/>
          <w:sz w:val="22"/>
          <w:szCs w:val="22"/>
        </w:rPr>
        <w:t>SEXTA</w:t>
      </w:r>
      <w:r w:rsidR="00185C50" w:rsidRPr="00DA3DA5">
        <w:rPr>
          <w:b/>
          <w:sz w:val="22"/>
          <w:szCs w:val="22"/>
        </w:rPr>
        <w:t xml:space="preserve"> </w:t>
      </w:r>
      <w:r w:rsidRPr="00DA3DA5">
        <w:rPr>
          <w:b/>
          <w:sz w:val="22"/>
          <w:szCs w:val="22"/>
        </w:rPr>
        <w:t>– ALTERAÇÕES</w:t>
      </w:r>
    </w:p>
    <w:p w14:paraId="190EEA93" w14:textId="77777777" w:rsidR="00B12BD4" w:rsidRDefault="00B12BD4">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6F59B8">
        <w:rPr>
          <w:sz w:val="22"/>
          <w:szCs w:val="22"/>
        </w:rPr>
        <w:t xml:space="preserve">Eventuais alterações contratuais unilateralmente impostas pela Administração ou por acordo entre as partes reger-se-ão pelos artigos 124 e seguintes do capítulo VII da Lei </w:t>
      </w:r>
      <w:proofErr w:type="gramStart"/>
      <w:r w:rsidRPr="006F59B8">
        <w:rPr>
          <w:sz w:val="22"/>
          <w:szCs w:val="22"/>
        </w:rPr>
        <w:t>n.º</w:t>
      </w:r>
      <w:proofErr w:type="gramEnd"/>
      <w:r w:rsidRPr="006F59B8">
        <w:rPr>
          <w:sz w:val="22"/>
          <w:szCs w:val="22"/>
        </w:rPr>
        <w:t xml:space="preserve"> 14.133/2021, no que for aplicável à prestação de serviços objeto deste contrato.</w:t>
      </w:r>
    </w:p>
    <w:p w14:paraId="66A8B556" w14:textId="097D8E1C"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 xml:space="preserve">Parágrafo </w:t>
      </w:r>
      <w:r w:rsidR="00DA3DA5">
        <w:rPr>
          <w:b/>
          <w:sz w:val="22"/>
          <w:szCs w:val="22"/>
        </w:rPr>
        <w:t>único</w:t>
      </w:r>
      <w:r>
        <w:rPr>
          <w:sz w:val="22"/>
          <w:szCs w:val="22"/>
        </w:rPr>
        <w:t xml:space="preserve"> - Registros que não caracterizam alteração do contrato podem ser realizados por simples apostila, dispensada a celebração de termo aditivo, na forma do</w:t>
      </w:r>
      <w:hyperlink r:id="rId75" w:anchor="art136">
        <w:r>
          <w:rPr>
            <w:sz w:val="22"/>
            <w:szCs w:val="22"/>
          </w:rPr>
          <w:t xml:space="preserve"> </w:t>
        </w:r>
      </w:hyperlink>
      <w:hyperlink r:id="rId76" w:anchor="art136">
        <w:r w:rsidRPr="00DA3DA5">
          <w:rPr>
            <w:sz w:val="22"/>
            <w:szCs w:val="22"/>
            <w:u w:val="single"/>
          </w:rPr>
          <w:t>art. 136 da Lei nº 14.133, de 2021</w:t>
        </w:r>
      </w:hyperlink>
      <w:r w:rsidRPr="00DA3DA5">
        <w:rPr>
          <w:sz w:val="22"/>
          <w:szCs w:val="22"/>
        </w:rPr>
        <w:t>.</w:t>
      </w:r>
    </w:p>
    <w:p w14:paraId="71418B91" w14:textId="4C9061CB"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DA3DA5">
        <w:rPr>
          <w:b/>
          <w:sz w:val="22"/>
          <w:szCs w:val="22"/>
        </w:rPr>
        <w:t xml:space="preserve">CLÁUSULA DÉCIMA </w:t>
      </w:r>
      <w:r w:rsidR="000824FB" w:rsidRPr="00DA3DA5">
        <w:rPr>
          <w:b/>
          <w:sz w:val="22"/>
          <w:szCs w:val="22"/>
        </w:rPr>
        <w:t xml:space="preserve">SÉTIMA </w:t>
      </w:r>
      <w:r w:rsidRPr="00DA3DA5">
        <w:rPr>
          <w:b/>
          <w:sz w:val="22"/>
          <w:szCs w:val="22"/>
        </w:rPr>
        <w:t>– PUBLICAÇÃO</w:t>
      </w:r>
    </w:p>
    <w:p w14:paraId="7A942605" w14:textId="77777777"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DA3DA5">
        <w:rPr>
          <w:sz w:val="22"/>
          <w:szCs w:val="22"/>
        </w:rPr>
        <w:t>Incumbirá à contratante divulgar o presente instrumento no Portal Nacional de Contratações Públicas (PNCP), na forma prevista no</w:t>
      </w:r>
      <w:hyperlink r:id="rId77" w:anchor="art94">
        <w:r w:rsidRPr="00DA3DA5">
          <w:rPr>
            <w:sz w:val="22"/>
            <w:szCs w:val="22"/>
          </w:rPr>
          <w:t xml:space="preserve"> </w:t>
        </w:r>
      </w:hyperlink>
      <w:hyperlink r:id="rId78" w:anchor="art94">
        <w:r w:rsidRPr="00DA3DA5">
          <w:rPr>
            <w:sz w:val="22"/>
            <w:szCs w:val="22"/>
            <w:u w:val="single"/>
          </w:rPr>
          <w:t>art. 94 da Lei 14.133, de 2021</w:t>
        </w:r>
      </w:hyperlink>
      <w:r w:rsidRPr="00DA3DA5">
        <w:rPr>
          <w:sz w:val="22"/>
          <w:szCs w:val="22"/>
        </w:rPr>
        <w:t>, bem como no respectivo sítio oficial na Internet, em atenção ao</w:t>
      </w:r>
      <w:hyperlink r:id="rId79" w:anchor="art8%C2%A72">
        <w:r w:rsidRPr="00DA3DA5">
          <w:rPr>
            <w:sz w:val="22"/>
            <w:szCs w:val="22"/>
          </w:rPr>
          <w:t xml:space="preserve"> </w:t>
        </w:r>
      </w:hyperlink>
      <w:hyperlink r:id="rId80" w:anchor="art8%C2%A72">
        <w:r w:rsidRPr="00DA3DA5">
          <w:rPr>
            <w:sz w:val="22"/>
            <w:szCs w:val="22"/>
            <w:u w:val="single"/>
          </w:rPr>
          <w:t>art. 8º, §2º, da Lei n. 12.527, de 2011</w:t>
        </w:r>
      </w:hyperlink>
      <w:r w:rsidRPr="00DA3DA5">
        <w:rPr>
          <w:sz w:val="22"/>
          <w:szCs w:val="22"/>
        </w:rPr>
        <w:t>, c/c</w:t>
      </w:r>
      <w:hyperlink r:id="rId81" w:anchor="art7%C2%A73">
        <w:r w:rsidRPr="00DA3DA5">
          <w:rPr>
            <w:sz w:val="22"/>
            <w:szCs w:val="22"/>
          </w:rPr>
          <w:t xml:space="preserve"> </w:t>
        </w:r>
      </w:hyperlink>
      <w:hyperlink r:id="rId82" w:anchor="art7%C2%A73">
        <w:r w:rsidRPr="00DA3DA5">
          <w:rPr>
            <w:sz w:val="22"/>
            <w:szCs w:val="22"/>
            <w:u w:val="single"/>
          </w:rPr>
          <w:t>art. 7º, §3º, inciso V, do Decreto n. 7.724, de 2012</w:t>
        </w:r>
      </w:hyperlink>
      <w:r w:rsidRPr="00DA3DA5">
        <w:rPr>
          <w:sz w:val="22"/>
          <w:szCs w:val="22"/>
        </w:rPr>
        <w:t>.</w:t>
      </w:r>
    </w:p>
    <w:p w14:paraId="073339C1" w14:textId="77777777" w:rsidR="00DA3DA5" w:rsidRDefault="00DA3DA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p>
    <w:p w14:paraId="208380D5" w14:textId="62E1B03F"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DA3DA5">
        <w:rPr>
          <w:b/>
          <w:sz w:val="22"/>
          <w:szCs w:val="22"/>
        </w:rPr>
        <w:lastRenderedPageBreak/>
        <w:t xml:space="preserve">CLÁUSULA DÉCIMA </w:t>
      </w:r>
      <w:r w:rsidR="000824FB" w:rsidRPr="00DA3DA5">
        <w:rPr>
          <w:b/>
          <w:sz w:val="22"/>
          <w:szCs w:val="22"/>
        </w:rPr>
        <w:t>OITAVA</w:t>
      </w:r>
      <w:r w:rsidR="00DA3DA5" w:rsidRPr="00DA3DA5">
        <w:rPr>
          <w:b/>
          <w:sz w:val="22"/>
          <w:szCs w:val="22"/>
        </w:rPr>
        <w:t xml:space="preserve"> </w:t>
      </w:r>
      <w:r w:rsidRPr="00DA3DA5">
        <w:rPr>
          <w:b/>
          <w:sz w:val="22"/>
          <w:szCs w:val="22"/>
        </w:rPr>
        <w:t>– DO CUMPRIMENTO DA LEI GERAL DE PROTEÇÃO DE DADOS PESSOAIS - LEI Nº 13.709 de 14 de agosto de 2018.</w:t>
      </w:r>
    </w:p>
    <w:p w14:paraId="6FF23E5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B4DD2E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1º -</w:t>
      </w:r>
      <w:r>
        <w:rPr>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33A1300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2º -</w:t>
      </w:r>
      <w:r>
        <w:rPr>
          <w:sz w:val="22"/>
          <w:szCs w:val="22"/>
        </w:rPr>
        <w:t xml:space="preserve">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49BD42C8" w14:textId="77777777" w:rsidR="004F1BE2" w:rsidRPr="00DA3DA5"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40" w:line="276" w:lineRule="auto"/>
        <w:ind w:right="120"/>
        <w:jc w:val="both"/>
        <w:rPr>
          <w:sz w:val="22"/>
          <w:szCs w:val="22"/>
        </w:rPr>
      </w:pPr>
      <w:r>
        <w:rPr>
          <w:b/>
          <w:sz w:val="22"/>
          <w:szCs w:val="22"/>
        </w:rPr>
        <w:t>Parágrafo 3º -</w:t>
      </w:r>
      <w:r>
        <w:rPr>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w:t>
      </w:r>
      <w:r w:rsidRPr="00DA3DA5">
        <w:rPr>
          <w:sz w:val="22"/>
          <w:szCs w:val="22"/>
        </w:rPr>
        <w:t xml:space="preserve">contratual. </w:t>
      </w:r>
    </w:p>
    <w:p w14:paraId="7CB7C73F" w14:textId="7573162F" w:rsidR="00C50652" w:rsidRPr="00DA3DA5" w:rsidRDefault="00C50652" w:rsidP="00B367F5">
      <w:pPr>
        <w:spacing w:before="120" w:after="120" w:line="276" w:lineRule="auto"/>
        <w:ind w:right="120"/>
        <w:jc w:val="both"/>
        <w:rPr>
          <w:b/>
          <w:sz w:val="22"/>
          <w:szCs w:val="22"/>
        </w:rPr>
      </w:pPr>
      <w:r w:rsidRPr="00DA3DA5">
        <w:rPr>
          <w:b/>
          <w:sz w:val="22"/>
          <w:szCs w:val="22"/>
        </w:rPr>
        <w:t xml:space="preserve">CLÁUSULA </w:t>
      </w:r>
      <w:r w:rsidR="000824FB" w:rsidRPr="00DA3DA5">
        <w:rPr>
          <w:b/>
          <w:sz w:val="22"/>
          <w:szCs w:val="22"/>
        </w:rPr>
        <w:t>DÉCIMA NONA</w:t>
      </w:r>
      <w:r w:rsidRPr="00DA3DA5">
        <w:rPr>
          <w:b/>
          <w:sz w:val="22"/>
          <w:szCs w:val="22"/>
        </w:rPr>
        <w:t>– DO ENFRENTAMENTO AO ASSÉDIO MORAL E SEXUAL E À DISCRIMINAÇÃO</w:t>
      </w:r>
    </w:p>
    <w:p w14:paraId="3163BEDD" w14:textId="77777777" w:rsidR="00C50652" w:rsidRPr="00C50652" w:rsidRDefault="00C50652" w:rsidP="00B367F5">
      <w:pPr>
        <w:spacing w:before="120" w:after="120" w:line="276" w:lineRule="auto"/>
        <w:ind w:right="120"/>
        <w:jc w:val="both"/>
        <w:rPr>
          <w:sz w:val="22"/>
          <w:szCs w:val="22"/>
        </w:rPr>
      </w:pPr>
      <w:r w:rsidRPr="00C50652">
        <w:rPr>
          <w:sz w:val="22"/>
          <w:szCs w:val="22"/>
        </w:rPr>
        <w:t xml:space="preserve">A CONTRATANTE coibirá situações associadas a Assédio Moral, Sexual ou Discriminação conforme Resolução </w:t>
      </w:r>
      <w:proofErr w:type="gramStart"/>
      <w:r w:rsidRPr="00C50652">
        <w:rPr>
          <w:sz w:val="22"/>
          <w:szCs w:val="22"/>
        </w:rPr>
        <w:t>n.º</w:t>
      </w:r>
      <w:proofErr w:type="gramEnd"/>
      <w:r w:rsidRPr="00C50652">
        <w:rPr>
          <w:sz w:val="22"/>
          <w:szCs w:val="22"/>
        </w:rPr>
        <w:t>  351/2020 CNJ, promovidas no âmbito da relação contratual administrativa cometidas por superior hierárquico no relacionamento entre seus servidores e a contratada. </w:t>
      </w:r>
    </w:p>
    <w:p w14:paraId="5A9DEB3E" w14:textId="77777777" w:rsidR="00C50652" w:rsidRDefault="00C5065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40" w:line="276" w:lineRule="auto"/>
        <w:ind w:right="120"/>
        <w:jc w:val="both"/>
        <w:rPr>
          <w:sz w:val="22"/>
          <w:szCs w:val="22"/>
        </w:rPr>
      </w:pPr>
      <w:r w:rsidRPr="00E257CC">
        <w:rPr>
          <w:b/>
          <w:sz w:val="22"/>
          <w:szCs w:val="22"/>
        </w:rPr>
        <w:t>Parágrafo único -</w:t>
      </w:r>
      <w:r w:rsidRPr="00C50652">
        <w:rPr>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775683E2" w14:textId="374BC666"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 xml:space="preserve">CLÁUSULA </w:t>
      </w:r>
      <w:r w:rsidR="00E622F0">
        <w:rPr>
          <w:b/>
          <w:sz w:val="22"/>
          <w:szCs w:val="22"/>
        </w:rPr>
        <w:t xml:space="preserve">VIGÉSIMA </w:t>
      </w:r>
      <w:r>
        <w:rPr>
          <w:b/>
          <w:sz w:val="22"/>
          <w:szCs w:val="22"/>
        </w:rPr>
        <w:t>– FORO</w:t>
      </w:r>
    </w:p>
    <w:p w14:paraId="4D0E778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Fica eleito o Foro da Justiça Federal em ......, Seção Judiciária de...... para dirimir os litígios que decorrerem da execução deste Termo de Contrato, conforme</w:t>
      </w:r>
      <w:hyperlink r:id="rId83" w:anchor="art92%C2%A71">
        <w:r>
          <w:rPr>
            <w:sz w:val="22"/>
            <w:szCs w:val="22"/>
          </w:rPr>
          <w:t xml:space="preserve"> </w:t>
        </w:r>
      </w:hyperlink>
      <w:hyperlink r:id="rId84" w:anchor="art92%C2%A71">
        <w:r>
          <w:rPr>
            <w:color w:val="1155CC"/>
            <w:sz w:val="22"/>
            <w:szCs w:val="22"/>
            <w:u w:val="single"/>
          </w:rPr>
          <w:t>art. 92, §1º, da Lei nº 14.133/21</w:t>
        </w:r>
      </w:hyperlink>
      <w:r>
        <w:rPr>
          <w:sz w:val="22"/>
          <w:szCs w:val="22"/>
        </w:rPr>
        <w:t>.</w:t>
      </w:r>
    </w:p>
    <w:p w14:paraId="3F0D3F34" w14:textId="2983DC19"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Pr>
          <w:sz w:val="22"/>
          <w:szCs w:val="22"/>
        </w:rPr>
        <w:t>Senhores(</w:t>
      </w:r>
      <w:proofErr w:type="gramEnd"/>
      <w:r>
        <w:rPr>
          <w:sz w:val="22"/>
          <w:szCs w:val="22"/>
        </w:rPr>
        <w:t>as) ______ e ________, brasileiros(as), residentes nesta Capital. E, para constar e produzir os efeitos legais, eu, ____________, Chefe da</w:t>
      </w:r>
      <w:r w:rsidR="00F2442D">
        <w:rPr>
          <w:sz w:val="22"/>
          <w:szCs w:val="22"/>
        </w:rPr>
        <w:t xml:space="preserve"> Seção de Gestão de Contratos de </w:t>
      </w:r>
      <w:r w:rsidR="00B1509D">
        <w:rPr>
          <w:sz w:val="22"/>
          <w:szCs w:val="22"/>
        </w:rPr>
        <w:t>Locação e Aquisição</w:t>
      </w:r>
      <w:r>
        <w:rPr>
          <w:sz w:val="22"/>
          <w:szCs w:val="22"/>
        </w:rPr>
        <w:t xml:space="preserve">, lavrei aos _________ dias do mês de ______ </w:t>
      </w:r>
      <w:proofErr w:type="spellStart"/>
      <w:r>
        <w:rPr>
          <w:sz w:val="22"/>
          <w:szCs w:val="22"/>
        </w:rPr>
        <w:t>de</w:t>
      </w:r>
      <w:proofErr w:type="spellEnd"/>
      <w:r>
        <w:rPr>
          <w:sz w:val="22"/>
          <w:szCs w:val="22"/>
        </w:rPr>
        <w:t xml:space="preserve"> dois mil e vinte e </w:t>
      </w:r>
      <w:r w:rsidR="00C50652">
        <w:rPr>
          <w:sz w:val="22"/>
          <w:szCs w:val="22"/>
        </w:rPr>
        <w:t>seis</w:t>
      </w:r>
      <w:r>
        <w:rPr>
          <w:sz w:val="22"/>
          <w:szCs w:val="22"/>
        </w:rPr>
        <w:t>, no livro próprio (</w:t>
      </w:r>
      <w:proofErr w:type="gramStart"/>
      <w:r>
        <w:rPr>
          <w:sz w:val="22"/>
          <w:szCs w:val="22"/>
        </w:rPr>
        <w:t>n.º</w:t>
      </w:r>
      <w:proofErr w:type="gramEnd"/>
      <w:r>
        <w:rPr>
          <w:sz w:val="22"/>
          <w:szCs w:val="22"/>
        </w:rPr>
        <w:t xml:space="preserve"> _____), o presente contrato que, lido e achado conforme, vai devidamente assinado pelas partes e testemunhas. E eu, ______________, Coordenador de Contratos, o conferi.</w:t>
      </w:r>
    </w:p>
    <w:p w14:paraId="7A3E85B4"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_______________________            </w:t>
      </w:r>
      <w:r>
        <w:rPr>
          <w:sz w:val="22"/>
          <w:szCs w:val="22"/>
        </w:rPr>
        <w:tab/>
        <w:t xml:space="preserve">              ____________________________</w:t>
      </w:r>
    </w:p>
    <w:p w14:paraId="4B9C461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sz w:val="22"/>
          <w:szCs w:val="22"/>
        </w:rPr>
        <w:lastRenderedPageBreak/>
        <w:t xml:space="preserve">Pela </w:t>
      </w:r>
      <w:r>
        <w:rPr>
          <w:b/>
          <w:sz w:val="22"/>
          <w:szCs w:val="22"/>
        </w:rPr>
        <w:t>CONTRATANTE.</w:t>
      </w:r>
      <w:r>
        <w:rPr>
          <w:sz w:val="22"/>
          <w:szCs w:val="22"/>
        </w:rPr>
        <w:t xml:space="preserve">                                           Pela </w:t>
      </w:r>
      <w:r>
        <w:rPr>
          <w:b/>
          <w:sz w:val="22"/>
          <w:szCs w:val="22"/>
        </w:rPr>
        <w:t>CONTRATADA.</w:t>
      </w:r>
    </w:p>
    <w:p w14:paraId="453A02B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sz w:val="22"/>
          <w:szCs w:val="22"/>
        </w:rPr>
      </w:pPr>
      <w:r>
        <w:rPr>
          <w:sz w:val="22"/>
          <w:szCs w:val="22"/>
        </w:rPr>
        <w:t xml:space="preserve">  _______________________                            ____________________________</w:t>
      </w:r>
    </w:p>
    <w:p w14:paraId="5D8764A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b/>
          <w:sz w:val="22"/>
          <w:szCs w:val="22"/>
        </w:rPr>
        <w:t>Testemunha.</w:t>
      </w:r>
      <w:r>
        <w:rPr>
          <w:sz w:val="22"/>
          <w:szCs w:val="22"/>
        </w:rPr>
        <w:t xml:space="preserve">                                                            </w:t>
      </w:r>
      <w:r>
        <w:rPr>
          <w:b/>
          <w:sz w:val="22"/>
          <w:szCs w:val="22"/>
        </w:rPr>
        <w:t>Testemunha.</w:t>
      </w:r>
    </w:p>
    <w:p w14:paraId="7DCDCCB4" w14:textId="2F41977D" w:rsidR="00B63630" w:rsidRDefault="00B63630">
      <w:pPr>
        <w:rPr>
          <w:sz w:val="22"/>
          <w:szCs w:val="22"/>
        </w:rPr>
      </w:pPr>
      <w:r>
        <w:rPr>
          <w:sz w:val="22"/>
          <w:szCs w:val="22"/>
        </w:rPr>
        <w:br w:type="page"/>
      </w:r>
    </w:p>
    <w:p w14:paraId="2F4F0D88" w14:textId="2ABEAD17" w:rsidR="00EF1B0B" w:rsidRPr="003E0A35" w:rsidRDefault="00EF1B0B" w:rsidP="00EF1B0B">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4B5618">
        <w:rPr>
          <w:b/>
          <w:sz w:val="22"/>
          <w:szCs w:val="22"/>
        </w:rPr>
        <w:t>53</w:t>
      </w:r>
      <w:r w:rsidR="00871416">
        <w:rPr>
          <w:b/>
          <w:sz w:val="22"/>
          <w:szCs w:val="22"/>
        </w:rPr>
        <w:t>/2026</w:t>
      </w:r>
    </w:p>
    <w:p w14:paraId="06C6F1DA"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1938EAB3" w14:textId="77777777" w:rsidR="00EF1B0B" w:rsidRPr="007B1C05"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7B1C05">
        <w:rPr>
          <w:b/>
          <w:sz w:val="22"/>
        </w:rPr>
        <w:t>ANEXO IV</w:t>
      </w:r>
    </w:p>
    <w:p w14:paraId="379098D7" w14:textId="77777777" w:rsidR="00EF1B0B" w:rsidRPr="007B1C05" w:rsidRDefault="00EF1B0B" w:rsidP="00A147C6">
      <w:pPr>
        <w:keepNext/>
        <w:widowControl w:val="0"/>
        <w:numPr>
          <w:ilvl w:val="0"/>
          <w:numId w:val="6"/>
        </w:numPr>
        <w:tabs>
          <w:tab w:val="clear" w:pos="0"/>
          <w:tab w:val="num" w:pos="432"/>
        </w:tabs>
        <w:spacing w:after="200" w:line="288" w:lineRule="auto"/>
        <w:ind w:left="0" w:firstLine="0"/>
        <w:jc w:val="center"/>
        <w:outlineLvl w:val="0"/>
        <w:rPr>
          <w:b/>
          <w:kern w:val="1"/>
          <w:sz w:val="28"/>
        </w:rPr>
      </w:pPr>
    </w:p>
    <w:p w14:paraId="41443258" w14:textId="77777777" w:rsidR="00EF1B0B" w:rsidRPr="007B1C05" w:rsidRDefault="00EF1B0B" w:rsidP="00EF1B0B">
      <w:pPr>
        <w:spacing w:after="200" w:line="288" w:lineRule="auto"/>
        <w:jc w:val="center"/>
        <w:rPr>
          <w:b/>
          <w:sz w:val="22"/>
          <w:szCs w:val="22"/>
        </w:rPr>
      </w:pPr>
      <w:r w:rsidRPr="007B1C05">
        <w:rPr>
          <w:b/>
          <w:sz w:val="22"/>
          <w:szCs w:val="22"/>
        </w:rPr>
        <w:t xml:space="preserve">INSTRUÇÃO NORMATIVA TRE/SP n. </w:t>
      </w:r>
      <w:bookmarkStart w:id="7" w:name="INSTRUÇÃO_NORMATIVA_TRE/SP_n._1,_de_31_d"/>
      <w:bookmarkEnd w:id="7"/>
      <w:r w:rsidRPr="007B1C05">
        <w:rPr>
          <w:b/>
          <w:sz w:val="22"/>
          <w:szCs w:val="22"/>
        </w:rPr>
        <w:t>1, de 31 de maio de 2019</w:t>
      </w:r>
    </w:p>
    <w:p w14:paraId="704C2352" w14:textId="77777777" w:rsidR="00EF1B0B" w:rsidRPr="007B1C05" w:rsidRDefault="00EF1B0B" w:rsidP="00EF1B0B">
      <w:pPr>
        <w:spacing w:after="200" w:line="288" w:lineRule="auto"/>
        <w:jc w:val="center"/>
        <w:rPr>
          <w:b/>
          <w:sz w:val="22"/>
          <w:szCs w:val="22"/>
        </w:rPr>
      </w:pPr>
      <w:r w:rsidRPr="007B1C05">
        <w:rPr>
          <w:b/>
          <w:sz w:val="22"/>
          <w:szCs w:val="22"/>
        </w:rPr>
        <w:t>(</w:t>
      </w:r>
      <w:proofErr w:type="gramStart"/>
      <w:r w:rsidRPr="007B1C05">
        <w:rPr>
          <w:b/>
          <w:sz w:val="22"/>
          <w:szCs w:val="22"/>
        </w:rPr>
        <w:t>versão</w:t>
      </w:r>
      <w:proofErr w:type="gramEnd"/>
      <w:r w:rsidRPr="007B1C05">
        <w:rPr>
          <w:b/>
          <w:sz w:val="22"/>
          <w:szCs w:val="22"/>
        </w:rPr>
        <w:t xml:space="preserve"> resumida)</w:t>
      </w:r>
    </w:p>
    <w:p w14:paraId="33F3FA53" w14:textId="77777777" w:rsidR="00EF1B0B" w:rsidRPr="007B1C05" w:rsidRDefault="00EF1B0B" w:rsidP="00EF1B0B">
      <w:pPr>
        <w:spacing w:after="200" w:line="288" w:lineRule="auto"/>
        <w:ind w:left="4482" w:right="146"/>
        <w:jc w:val="both"/>
        <w:rPr>
          <w:rFonts w:eastAsia="Arial MT"/>
          <w:i/>
          <w:sz w:val="22"/>
          <w:szCs w:val="22"/>
          <w:lang w:val="pt-PT"/>
        </w:rPr>
      </w:pPr>
      <w:r w:rsidRPr="007B1C05">
        <w:rPr>
          <w:rFonts w:eastAsia="Arial MT"/>
          <w:i/>
          <w:sz w:val="22"/>
          <w:szCs w:val="22"/>
          <w:lang w:val="pt-PT"/>
        </w:rPr>
        <w:t>Estabelece</w:t>
      </w:r>
      <w:r w:rsidRPr="007B1C05">
        <w:rPr>
          <w:rFonts w:eastAsia="Arial MT"/>
          <w:i/>
          <w:spacing w:val="1"/>
          <w:sz w:val="22"/>
          <w:szCs w:val="22"/>
          <w:lang w:val="pt-PT"/>
        </w:rPr>
        <w:t xml:space="preserve"> </w:t>
      </w:r>
      <w:r w:rsidRPr="007B1C05">
        <w:rPr>
          <w:rFonts w:eastAsia="Arial MT"/>
          <w:i/>
          <w:sz w:val="22"/>
          <w:szCs w:val="22"/>
          <w:lang w:val="pt-PT"/>
        </w:rPr>
        <w:t>os</w:t>
      </w:r>
      <w:r w:rsidRPr="007B1C05">
        <w:rPr>
          <w:rFonts w:eastAsia="Arial MT"/>
          <w:i/>
          <w:spacing w:val="1"/>
          <w:sz w:val="22"/>
          <w:szCs w:val="22"/>
          <w:lang w:val="pt-PT"/>
        </w:rPr>
        <w:t xml:space="preserve"> </w:t>
      </w:r>
      <w:r w:rsidRPr="007B1C05">
        <w:rPr>
          <w:rFonts w:eastAsia="Arial MT"/>
          <w:i/>
          <w:sz w:val="22"/>
          <w:szCs w:val="22"/>
          <w:lang w:val="pt-PT"/>
        </w:rPr>
        <w:t>procedimentos</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gestão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documentos,</w:t>
      </w:r>
      <w:r w:rsidRPr="007B1C05">
        <w:rPr>
          <w:rFonts w:eastAsia="Arial MT"/>
          <w:i/>
          <w:spacing w:val="1"/>
          <w:sz w:val="22"/>
          <w:szCs w:val="22"/>
          <w:lang w:val="pt-PT"/>
        </w:rPr>
        <w:t xml:space="preserve"> </w:t>
      </w:r>
      <w:r w:rsidRPr="007B1C05">
        <w:rPr>
          <w:rFonts w:eastAsia="Arial MT"/>
          <w:i/>
          <w:sz w:val="22"/>
          <w:szCs w:val="22"/>
          <w:lang w:val="pt-PT"/>
        </w:rPr>
        <w:t>processos</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arquivos</w:t>
      </w:r>
      <w:r w:rsidRPr="007B1C05">
        <w:rPr>
          <w:rFonts w:eastAsia="Arial MT"/>
          <w:i/>
          <w:spacing w:val="1"/>
          <w:sz w:val="22"/>
          <w:szCs w:val="22"/>
          <w:lang w:val="pt-PT"/>
        </w:rPr>
        <w:t xml:space="preserve"> </w:t>
      </w:r>
      <w:r w:rsidRPr="007B1C05">
        <w:rPr>
          <w:rFonts w:eastAsia="Arial MT"/>
          <w:i/>
          <w:sz w:val="22"/>
          <w:szCs w:val="22"/>
          <w:lang w:val="pt-PT"/>
        </w:rPr>
        <w:t>pelo</w:t>
      </w:r>
      <w:r w:rsidRPr="007B1C05">
        <w:rPr>
          <w:rFonts w:eastAsia="Arial MT"/>
          <w:i/>
          <w:spacing w:val="1"/>
          <w:sz w:val="22"/>
          <w:szCs w:val="22"/>
          <w:lang w:val="pt-PT"/>
        </w:rPr>
        <w:t xml:space="preserve"> </w:t>
      </w:r>
      <w:r w:rsidRPr="007B1C05">
        <w:rPr>
          <w:rFonts w:eastAsia="Arial MT"/>
          <w:i/>
          <w:sz w:val="22"/>
          <w:szCs w:val="22"/>
          <w:lang w:val="pt-PT"/>
        </w:rPr>
        <w:t>Sistema</w:t>
      </w:r>
      <w:r w:rsidRPr="007B1C05">
        <w:rPr>
          <w:rFonts w:eastAsia="Arial MT"/>
          <w:i/>
          <w:spacing w:val="-64"/>
          <w:sz w:val="22"/>
          <w:szCs w:val="22"/>
          <w:lang w:val="pt-PT"/>
        </w:rPr>
        <w:t xml:space="preserve"> </w:t>
      </w:r>
      <w:r w:rsidRPr="007B1C05">
        <w:rPr>
          <w:rFonts w:eastAsia="Arial MT"/>
          <w:i/>
          <w:sz w:val="22"/>
          <w:szCs w:val="22"/>
          <w:lang w:val="pt-PT"/>
        </w:rPr>
        <w:t>Eletrônico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Informações</w:t>
      </w:r>
      <w:r w:rsidRPr="007B1C05">
        <w:rPr>
          <w:rFonts w:eastAsia="Arial MT"/>
          <w:i/>
          <w:spacing w:val="1"/>
          <w:sz w:val="22"/>
          <w:szCs w:val="22"/>
          <w:lang w:val="pt-PT"/>
        </w:rPr>
        <w:t xml:space="preserve"> </w:t>
      </w:r>
      <w:r w:rsidRPr="007B1C05">
        <w:rPr>
          <w:rFonts w:eastAsia="Arial MT"/>
          <w:i/>
          <w:sz w:val="22"/>
          <w:szCs w:val="22"/>
          <w:lang w:val="pt-PT"/>
        </w:rPr>
        <w:t>–</w:t>
      </w:r>
      <w:r w:rsidRPr="007B1C05">
        <w:rPr>
          <w:rFonts w:eastAsia="Arial MT"/>
          <w:i/>
          <w:spacing w:val="1"/>
          <w:sz w:val="22"/>
          <w:szCs w:val="22"/>
          <w:lang w:val="pt-PT"/>
        </w:rPr>
        <w:t xml:space="preserve"> </w:t>
      </w:r>
      <w:r w:rsidRPr="007B1C05">
        <w:rPr>
          <w:rFonts w:eastAsia="Arial MT"/>
          <w:i/>
          <w:sz w:val="22"/>
          <w:szCs w:val="22"/>
          <w:lang w:val="pt-PT"/>
        </w:rPr>
        <w:t>SEI,</w:t>
      </w:r>
      <w:r w:rsidRPr="007B1C05">
        <w:rPr>
          <w:rFonts w:eastAsia="Arial MT"/>
          <w:i/>
          <w:spacing w:val="1"/>
          <w:sz w:val="22"/>
          <w:szCs w:val="22"/>
          <w:lang w:val="pt-PT"/>
        </w:rPr>
        <w:t xml:space="preserve"> </w:t>
      </w:r>
      <w:r w:rsidRPr="007B1C05">
        <w:rPr>
          <w:rFonts w:eastAsia="Arial MT"/>
          <w:i/>
          <w:sz w:val="22"/>
          <w:szCs w:val="22"/>
          <w:lang w:val="pt-PT"/>
        </w:rPr>
        <w:t>no</w:t>
      </w:r>
      <w:r w:rsidRPr="007B1C05">
        <w:rPr>
          <w:rFonts w:eastAsia="Arial MT"/>
          <w:i/>
          <w:spacing w:val="1"/>
          <w:sz w:val="22"/>
          <w:szCs w:val="22"/>
          <w:lang w:val="pt-PT"/>
        </w:rPr>
        <w:t xml:space="preserve"> </w:t>
      </w:r>
      <w:r w:rsidRPr="007B1C05">
        <w:rPr>
          <w:rFonts w:eastAsia="Arial MT"/>
          <w:i/>
          <w:sz w:val="22"/>
          <w:szCs w:val="22"/>
          <w:lang w:val="pt-PT"/>
        </w:rPr>
        <w:t>âmbito</w:t>
      </w:r>
      <w:r w:rsidRPr="007B1C05">
        <w:rPr>
          <w:rFonts w:eastAsia="Arial MT"/>
          <w:i/>
          <w:spacing w:val="1"/>
          <w:sz w:val="22"/>
          <w:szCs w:val="22"/>
          <w:lang w:val="pt-PT"/>
        </w:rPr>
        <w:t xml:space="preserve"> </w:t>
      </w:r>
      <w:r w:rsidRPr="007B1C05">
        <w:rPr>
          <w:rFonts w:eastAsia="Arial MT"/>
          <w:i/>
          <w:sz w:val="22"/>
          <w:szCs w:val="22"/>
          <w:lang w:val="pt-PT"/>
        </w:rPr>
        <w:t>da</w:t>
      </w:r>
      <w:r w:rsidRPr="007B1C05">
        <w:rPr>
          <w:rFonts w:eastAsia="Arial MT"/>
          <w:i/>
          <w:spacing w:val="1"/>
          <w:sz w:val="22"/>
          <w:szCs w:val="22"/>
          <w:lang w:val="pt-PT"/>
        </w:rPr>
        <w:t xml:space="preserve"> </w:t>
      </w:r>
      <w:r w:rsidRPr="007B1C05">
        <w:rPr>
          <w:rFonts w:eastAsia="Arial MT"/>
          <w:i/>
          <w:sz w:val="22"/>
          <w:szCs w:val="22"/>
          <w:lang w:val="pt-PT"/>
        </w:rPr>
        <w:t>Secretaria</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das</w:t>
      </w:r>
      <w:r w:rsidRPr="007B1C05">
        <w:rPr>
          <w:rFonts w:eastAsia="Arial MT"/>
          <w:i/>
          <w:spacing w:val="1"/>
          <w:sz w:val="22"/>
          <w:szCs w:val="22"/>
          <w:lang w:val="pt-PT"/>
        </w:rPr>
        <w:t xml:space="preserve"> </w:t>
      </w:r>
      <w:r w:rsidRPr="007B1C05">
        <w:rPr>
          <w:rFonts w:eastAsia="Arial MT"/>
          <w:i/>
          <w:sz w:val="22"/>
          <w:szCs w:val="22"/>
          <w:lang w:val="pt-PT"/>
        </w:rPr>
        <w:t>Zonas</w:t>
      </w:r>
      <w:r w:rsidRPr="007B1C05">
        <w:rPr>
          <w:rFonts w:eastAsia="Arial MT"/>
          <w:i/>
          <w:spacing w:val="1"/>
          <w:sz w:val="22"/>
          <w:szCs w:val="22"/>
          <w:lang w:val="pt-PT"/>
        </w:rPr>
        <w:t xml:space="preserve"> </w:t>
      </w:r>
      <w:r w:rsidRPr="007B1C05">
        <w:rPr>
          <w:rFonts w:eastAsia="Arial MT"/>
          <w:i/>
          <w:sz w:val="22"/>
          <w:szCs w:val="22"/>
          <w:lang w:val="pt-PT"/>
        </w:rPr>
        <w:t>Eleitorais</w:t>
      </w:r>
      <w:r w:rsidRPr="007B1C05">
        <w:rPr>
          <w:rFonts w:eastAsia="Arial MT"/>
          <w:i/>
          <w:spacing w:val="1"/>
          <w:sz w:val="22"/>
          <w:szCs w:val="22"/>
          <w:lang w:val="pt-PT"/>
        </w:rPr>
        <w:t xml:space="preserve"> </w:t>
      </w:r>
      <w:r w:rsidRPr="007B1C05">
        <w:rPr>
          <w:rFonts w:eastAsia="Arial MT"/>
          <w:i/>
          <w:sz w:val="22"/>
          <w:szCs w:val="22"/>
          <w:lang w:val="pt-PT"/>
        </w:rPr>
        <w:t>do</w:t>
      </w:r>
      <w:r w:rsidRPr="007B1C05">
        <w:rPr>
          <w:rFonts w:eastAsia="Arial MT"/>
          <w:i/>
          <w:spacing w:val="1"/>
          <w:sz w:val="22"/>
          <w:szCs w:val="22"/>
          <w:lang w:val="pt-PT"/>
        </w:rPr>
        <w:t xml:space="preserve"> </w:t>
      </w:r>
      <w:r w:rsidRPr="007B1C05">
        <w:rPr>
          <w:rFonts w:eastAsia="Arial MT"/>
          <w:i/>
          <w:sz w:val="22"/>
          <w:szCs w:val="22"/>
          <w:lang w:val="pt-PT"/>
        </w:rPr>
        <w:t>Tribunal</w:t>
      </w:r>
      <w:r w:rsidRPr="007B1C05">
        <w:rPr>
          <w:rFonts w:eastAsia="Arial MT"/>
          <w:i/>
          <w:spacing w:val="1"/>
          <w:sz w:val="22"/>
          <w:szCs w:val="22"/>
          <w:lang w:val="pt-PT"/>
        </w:rPr>
        <w:t xml:space="preserve"> </w:t>
      </w:r>
      <w:r w:rsidRPr="007B1C05">
        <w:rPr>
          <w:rFonts w:eastAsia="Arial MT"/>
          <w:i/>
          <w:sz w:val="22"/>
          <w:szCs w:val="22"/>
          <w:lang w:val="pt-PT"/>
        </w:rPr>
        <w:t>Regional</w:t>
      </w:r>
      <w:r w:rsidRPr="007B1C05">
        <w:rPr>
          <w:rFonts w:eastAsia="Arial MT"/>
          <w:i/>
          <w:spacing w:val="-2"/>
          <w:sz w:val="22"/>
          <w:szCs w:val="22"/>
          <w:lang w:val="pt-PT"/>
        </w:rPr>
        <w:t xml:space="preserve"> </w:t>
      </w:r>
      <w:r w:rsidRPr="007B1C05">
        <w:rPr>
          <w:rFonts w:eastAsia="Arial MT"/>
          <w:i/>
          <w:sz w:val="22"/>
          <w:szCs w:val="22"/>
          <w:lang w:val="pt-PT"/>
        </w:rPr>
        <w:t>Eleitoral</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São</w:t>
      </w:r>
      <w:r w:rsidRPr="007B1C05">
        <w:rPr>
          <w:rFonts w:eastAsia="Arial MT"/>
          <w:i/>
          <w:spacing w:val="-1"/>
          <w:sz w:val="22"/>
          <w:szCs w:val="22"/>
          <w:lang w:val="pt-PT"/>
        </w:rPr>
        <w:t xml:space="preserve"> </w:t>
      </w:r>
      <w:r w:rsidRPr="007B1C05">
        <w:rPr>
          <w:rFonts w:eastAsia="Arial MT"/>
          <w:i/>
          <w:sz w:val="22"/>
          <w:szCs w:val="22"/>
          <w:lang w:val="pt-PT"/>
        </w:rPr>
        <w:t>Paulo.</w:t>
      </w:r>
    </w:p>
    <w:p w14:paraId="31D70D9B" w14:textId="77777777" w:rsidR="00EF1B0B" w:rsidRPr="007B1C05" w:rsidRDefault="00EF1B0B" w:rsidP="00EF1B0B">
      <w:pPr>
        <w:spacing w:after="200" w:line="288" w:lineRule="auto"/>
        <w:rPr>
          <w:rFonts w:eastAsia="Arial MT"/>
          <w:i/>
          <w:sz w:val="22"/>
          <w:szCs w:val="22"/>
          <w:lang w:val="pt-PT"/>
        </w:rPr>
      </w:pPr>
    </w:p>
    <w:p w14:paraId="2231C9C7" w14:textId="77777777" w:rsidR="00EF1B0B" w:rsidRPr="007B1C05" w:rsidRDefault="00EF1B0B" w:rsidP="00EF1B0B">
      <w:pPr>
        <w:spacing w:after="200" w:line="288" w:lineRule="auto"/>
        <w:ind w:left="940"/>
        <w:jc w:val="both"/>
        <w:rPr>
          <w:rFonts w:eastAsia="Arial MT"/>
          <w:sz w:val="22"/>
          <w:szCs w:val="22"/>
          <w:lang w:val="pt-PT"/>
        </w:rPr>
      </w:pPr>
      <w:r w:rsidRPr="007B1C05">
        <w:rPr>
          <w:rFonts w:eastAsia="Arial MT"/>
          <w:b/>
          <w:sz w:val="22"/>
          <w:szCs w:val="22"/>
          <w:lang w:val="pt-PT"/>
        </w:rPr>
        <w:t>O</w:t>
      </w:r>
      <w:r w:rsidRPr="007B1C05">
        <w:rPr>
          <w:rFonts w:eastAsia="Arial MT"/>
          <w:b/>
          <w:spacing w:val="1"/>
          <w:sz w:val="22"/>
          <w:szCs w:val="22"/>
          <w:lang w:val="pt-PT"/>
        </w:rPr>
        <w:t xml:space="preserve"> </w:t>
      </w:r>
      <w:r w:rsidRPr="007B1C05">
        <w:rPr>
          <w:rFonts w:eastAsia="Arial MT"/>
          <w:b/>
          <w:sz w:val="22"/>
          <w:szCs w:val="22"/>
          <w:lang w:val="pt-PT"/>
        </w:rPr>
        <w:t>DIRETOR-GERAL</w:t>
      </w:r>
      <w:r w:rsidRPr="007B1C05">
        <w:rPr>
          <w:rFonts w:eastAsia="Arial MT"/>
          <w:b/>
          <w:spacing w:val="4"/>
          <w:sz w:val="22"/>
          <w:szCs w:val="22"/>
          <w:lang w:val="pt-PT"/>
        </w:rPr>
        <w:t xml:space="preserve"> </w:t>
      </w:r>
      <w:r w:rsidRPr="007B1C05">
        <w:rPr>
          <w:rFonts w:eastAsia="Arial MT"/>
          <w:b/>
          <w:sz w:val="22"/>
          <w:szCs w:val="22"/>
          <w:lang w:val="pt-PT"/>
        </w:rPr>
        <w:t>DO</w:t>
      </w:r>
      <w:r w:rsidRPr="007B1C05">
        <w:rPr>
          <w:rFonts w:eastAsia="Arial MT"/>
          <w:b/>
          <w:spacing w:val="4"/>
          <w:sz w:val="22"/>
          <w:szCs w:val="22"/>
          <w:lang w:val="pt-PT"/>
        </w:rPr>
        <w:t xml:space="preserve"> </w:t>
      </w:r>
      <w:r w:rsidRPr="007B1C05">
        <w:rPr>
          <w:rFonts w:eastAsia="Arial MT"/>
          <w:b/>
          <w:sz w:val="22"/>
          <w:szCs w:val="22"/>
          <w:lang w:val="pt-PT"/>
        </w:rPr>
        <w:t>TRIBUNAL</w:t>
      </w:r>
      <w:r w:rsidRPr="007B1C05">
        <w:rPr>
          <w:rFonts w:eastAsia="Arial MT"/>
          <w:b/>
          <w:spacing w:val="4"/>
          <w:sz w:val="22"/>
          <w:szCs w:val="22"/>
          <w:lang w:val="pt-PT"/>
        </w:rPr>
        <w:t xml:space="preserve"> </w:t>
      </w:r>
      <w:r w:rsidRPr="007B1C05">
        <w:rPr>
          <w:rFonts w:eastAsia="Arial MT"/>
          <w:b/>
          <w:sz w:val="22"/>
          <w:szCs w:val="22"/>
          <w:lang w:val="pt-PT"/>
        </w:rPr>
        <w:t>REGIONAL</w:t>
      </w:r>
      <w:r w:rsidRPr="007B1C05">
        <w:rPr>
          <w:rFonts w:eastAsia="Arial MT"/>
          <w:b/>
          <w:spacing w:val="4"/>
          <w:sz w:val="22"/>
          <w:szCs w:val="22"/>
          <w:lang w:val="pt-PT"/>
        </w:rPr>
        <w:t xml:space="preserve"> </w:t>
      </w:r>
      <w:r w:rsidRPr="007B1C05">
        <w:rPr>
          <w:rFonts w:eastAsia="Arial MT"/>
          <w:b/>
          <w:sz w:val="22"/>
          <w:szCs w:val="22"/>
          <w:lang w:val="pt-PT"/>
        </w:rPr>
        <w:t>ELEITORAL</w:t>
      </w:r>
      <w:r w:rsidRPr="007B1C05">
        <w:rPr>
          <w:rFonts w:eastAsia="Arial MT"/>
          <w:b/>
          <w:spacing w:val="4"/>
          <w:sz w:val="22"/>
          <w:szCs w:val="22"/>
          <w:lang w:val="pt-PT"/>
        </w:rPr>
        <w:t xml:space="preserve"> </w:t>
      </w:r>
      <w:r w:rsidRPr="007B1C05">
        <w:rPr>
          <w:rFonts w:eastAsia="Arial MT"/>
          <w:b/>
          <w:sz w:val="22"/>
          <w:szCs w:val="22"/>
          <w:lang w:val="pt-PT"/>
        </w:rPr>
        <w:t>DE</w:t>
      </w:r>
      <w:r w:rsidRPr="007B1C05">
        <w:rPr>
          <w:rFonts w:eastAsia="Arial MT"/>
          <w:b/>
          <w:spacing w:val="1"/>
          <w:sz w:val="22"/>
          <w:szCs w:val="22"/>
          <w:lang w:val="pt-PT"/>
        </w:rPr>
        <w:t xml:space="preserve"> </w:t>
      </w:r>
      <w:r w:rsidRPr="007B1C05">
        <w:rPr>
          <w:rFonts w:eastAsia="Arial MT"/>
          <w:b/>
          <w:sz w:val="22"/>
          <w:szCs w:val="22"/>
          <w:lang w:val="pt-PT"/>
        </w:rPr>
        <w:t>SÃO</w:t>
      </w:r>
      <w:r w:rsidRPr="007B1C05">
        <w:rPr>
          <w:rFonts w:eastAsia="Arial MT"/>
          <w:b/>
          <w:spacing w:val="7"/>
          <w:sz w:val="22"/>
          <w:szCs w:val="22"/>
          <w:lang w:val="pt-PT"/>
        </w:rPr>
        <w:t xml:space="preserve"> </w:t>
      </w:r>
      <w:r w:rsidRPr="007B1C05">
        <w:rPr>
          <w:rFonts w:eastAsia="Arial MT"/>
          <w:b/>
          <w:sz w:val="22"/>
          <w:szCs w:val="22"/>
          <w:lang w:val="pt-PT"/>
        </w:rPr>
        <w:t>PAULO</w:t>
      </w: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5"/>
          <w:sz w:val="22"/>
          <w:szCs w:val="22"/>
          <w:lang w:val="pt-PT"/>
        </w:rPr>
        <w:t xml:space="preserve"> </w:t>
      </w:r>
      <w:r w:rsidRPr="007B1C05">
        <w:rPr>
          <w:rFonts w:eastAsia="Arial MT"/>
          <w:sz w:val="22"/>
          <w:szCs w:val="22"/>
          <w:lang w:val="pt-PT"/>
        </w:rPr>
        <w:t>uso</w:t>
      </w:r>
      <w:r w:rsidRPr="007B1C05">
        <w:rPr>
          <w:rFonts w:eastAsia="Arial MT"/>
          <w:spacing w:val="5"/>
          <w:sz w:val="22"/>
          <w:szCs w:val="22"/>
          <w:lang w:val="pt-PT"/>
        </w:rPr>
        <w:t xml:space="preserve"> </w:t>
      </w:r>
      <w:r w:rsidRPr="007B1C05">
        <w:rPr>
          <w:rFonts w:eastAsia="Arial MT"/>
          <w:sz w:val="22"/>
          <w:szCs w:val="22"/>
          <w:lang w:val="pt-PT"/>
        </w:rPr>
        <w:t>de suas</w:t>
      </w:r>
      <w:r w:rsidRPr="007B1C05">
        <w:rPr>
          <w:rFonts w:eastAsia="Arial MT"/>
          <w:spacing w:val="6"/>
          <w:sz w:val="22"/>
          <w:szCs w:val="22"/>
          <w:lang w:val="pt-PT"/>
        </w:rPr>
        <w:t xml:space="preserve"> </w:t>
      </w:r>
      <w:r w:rsidRPr="007B1C05">
        <w:rPr>
          <w:rFonts w:eastAsia="Arial MT"/>
          <w:sz w:val="22"/>
          <w:szCs w:val="22"/>
          <w:lang w:val="pt-PT"/>
        </w:rPr>
        <w:t>atribuições,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12"/>
          <w:sz w:val="22"/>
          <w:szCs w:val="22"/>
          <w:lang w:val="pt-PT"/>
        </w:rPr>
        <w:t xml:space="preserve"> </w:t>
      </w:r>
      <w:r w:rsidRPr="007B1C05">
        <w:rPr>
          <w:rFonts w:eastAsia="Arial MT"/>
          <w:sz w:val="22"/>
          <w:szCs w:val="22"/>
          <w:lang w:val="pt-PT"/>
        </w:rPr>
        <w:t>tendo</w:t>
      </w:r>
      <w:r w:rsidRPr="007B1C05">
        <w:rPr>
          <w:rFonts w:eastAsia="Arial MT"/>
          <w:spacing w:val="9"/>
          <w:sz w:val="22"/>
          <w:szCs w:val="22"/>
          <w:lang w:val="pt-PT"/>
        </w:rPr>
        <w:t xml:space="preserve"> </w:t>
      </w:r>
      <w:r w:rsidRPr="007B1C05">
        <w:rPr>
          <w:rFonts w:eastAsia="Arial MT"/>
          <w:sz w:val="22"/>
          <w:szCs w:val="22"/>
          <w:lang w:val="pt-PT"/>
        </w:rPr>
        <w:t>em</w:t>
      </w:r>
      <w:r w:rsidRPr="007B1C05">
        <w:rPr>
          <w:rFonts w:eastAsia="Arial MT"/>
          <w:spacing w:val="8"/>
          <w:sz w:val="22"/>
          <w:szCs w:val="22"/>
          <w:lang w:val="pt-PT"/>
        </w:rPr>
        <w:t xml:space="preserve"> </w:t>
      </w:r>
      <w:r w:rsidRPr="007B1C05">
        <w:rPr>
          <w:rFonts w:eastAsia="Arial MT"/>
          <w:sz w:val="22"/>
          <w:szCs w:val="22"/>
          <w:lang w:val="pt-PT"/>
        </w:rPr>
        <w:t>vista</w:t>
      </w:r>
      <w:r w:rsidRPr="007B1C05">
        <w:rPr>
          <w:rFonts w:eastAsia="Arial MT"/>
          <w:spacing w:val="9"/>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disposto</w:t>
      </w:r>
      <w:r w:rsidRPr="007B1C05">
        <w:rPr>
          <w:rFonts w:eastAsia="Arial MT"/>
          <w:spacing w:val="9"/>
          <w:sz w:val="22"/>
          <w:szCs w:val="22"/>
          <w:lang w:val="pt-PT"/>
        </w:rPr>
        <w:t xml:space="preserve"> </w:t>
      </w:r>
      <w:r w:rsidRPr="007B1C05">
        <w:rPr>
          <w:rFonts w:eastAsia="Arial MT"/>
          <w:sz w:val="22"/>
          <w:szCs w:val="22"/>
          <w:lang w:val="pt-PT"/>
        </w:rPr>
        <w:t>na</w:t>
      </w:r>
      <w:r w:rsidRPr="007B1C05">
        <w:rPr>
          <w:rFonts w:eastAsia="Arial MT"/>
          <w:spacing w:val="9"/>
          <w:sz w:val="22"/>
          <w:szCs w:val="22"/>
          <w:lang w:val="pt-PT"/>
        </w:rPr>
        <w:t xml:space="preserve"> </w:t>
      </w:r>
      <w:r w:rsidRPr="007B1C05">
        <w:rPr>
          <w:rFonts w:eastAsia="Arial MT"/>
          <w:sz w:val="22"/>
          <w:szCs w:val="22"/>
          <w:lang w:val="pt-PT"/>
        </w:rPr>
        <w:t>Portaria</w:t>
      </w:r>
      <w:r w:rsidRPr="007B1C05">
        <w:rPr>
          <w:rFonts w:eastAsia="Arial MT"/>
          <w:spacing w:val="9"/>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nº</w:t>
      </w:r>
      <w:r w:rsidRPr="007B1C05">
        <w:rPr>
          <w:rFonts w:eastAsia="Arial MT"/>
          <w:spacing w:val="7"/>
          <w:sz w:val="22"/>
          <w:szCs w:val="22"/>
          <w:lang w:val="pt-PT"/>
        </w:rPr>
        <w:t xml:space="preserve"> </w:t>
      </w:r>
      <w:r w:rsidRPr="007B1C05">
        <w:rPr>
          <w:rFonts w:eastAsia="Arial MT"/>
          <w:sz w:val="22"/>
          <w:szCs w:val="22"/>
          <w:lang w:val="pt-PT"/>
        </w:rPr>
        <w:t>170/2019,</w:t>
      </w:r>
      <w:r w:rsidRPr="007B1C05">
        <w:rPr>
          <w:rFonts w:eastAsia="Arial MT"/>
          <w:spacing w:val="5"/>
          <w:sz w:val="22"/>
          <w:szCs w:val="22"/>
          <w:lang w:val="pt-PT"/>
        </w:rPr>
        <w:t xml:space="preserve"> </w:t>
      </w:r>
      <w:r w:rsidRPr="007B1C05">
        <w:rPr>
          <w:rFonts w:eastAsia="Arial MT"/>
          <w:sz w:val="22"/>
          <w:szCs w:val="22"/>
          <w:lang w:val="pt-PT"/>
        </w:rPr>
        <w:t>que</w:t>
      </w:r>
      <w:r w:rsidRPr="007B1C05">
        <w:rPr>
          <w:rFonts w:eastAsia="Arial MT"/>
          <w:spacing w:val="9"/>
          <w:sz w:val="22"/>
          <w:szCs w:val="22"/>
          <w:lang w:val="pt-PT"/>
        </w:rPr>
        <w:t xml:space="preserve"> </w:t>
      </w:r>
      <w:r w:rsidRPr="007B1C05">
        <w:rPr>
          <w:rFonts w:eastAsia="Arial MT"/>
          <w:sz w:val="22"/>
          <w:szCs w:val="22"/>
          <w:lang w:val="pt-PT"/>
        </w:rPr>
        <w:t>instituiu</w:t>
      </w:r>
      <w:r w:rsidRPr="007B1C05">
        <w:rPr>
          <w:rFonts w:eastAsia="Arial MT"/>
          <w:spacing w:val="-59"/>
          <w:sz w:val="22"/>
          <w:szCs w:val="22"/>
          <w:lang w:val="pt-PT"/>
        </w:rPr>
        <w:t xml:space="preserve"> </w:t>
      </w:r>
      <w:r w:rsidRPr="007B1C05">
        <w:rPr>
          <w:rFonts w:eastAsia="Arial MT"/>
          <w:sz w:val="22"/>
          <w:szCs w:val="22"/>
          <w:lang w:val="pt-PT"/>
        </w:rPr>
        <w:t>o SEI- Sistema Eletrônico de Informações no âmbito do Tribunal Regional Eleitoral de São</w:t>
      </w:r>
      <w:r w:rsidRPr="007B1C05">
        <w:rPr>
          <w:rFonts w:eastAsia="Arial MT"/>
          <w:spacing w:val="1"/>
          <w:sz w:val="22"/>
          <w:szCs w:val="22"/>
          <w:lang w:val="pt-PT"/>
        </w:rPr>
        <w:t xml:space="preserve"> </w:t>
      </w:r>
      <w:r w:rsidRPr="007B1C05">
        <w:rPr>
          <w:rFonts w:eastAsia="Arial MT"/>
          <w:sz w:val="22"/>
          <w:szCs w:val="22"/>
          <w:lang w:val="pt-PT"/>
        </w:rPr>
        <w:t>Paulo,</w:t>
      </w:r>
    </w:p>
    <w:p w14:paraId="6B16A24B" w14:textId="77777777" w:rsidR="00EF1B0B" w:rsidRPr="007B1C05" w:rsidRDefault="00EF1B0B" w:rsidP="00EF1B0B">
      <w:pPr>
        <w:spacing w:after="200" w:line="288" w:lineRule="auto"/>
        <w:ind w:left="940"/>
        <w:rPr>
          <w:rFonts w:eastAsia="Arial MT"/>
          <w:b/>
          <w:sz w:val="22"/>
          <w:szCs w:val="22"/>
          <w:lang w:val="pt-PT"/>
        </w:rPr>
      </w:pPr>
    </w:p>
    <w:p w14:paraId="5E5D10A1" w14:textId="77777777" w:rsidR="00EF1B0B" w:rsidRPr="007B1C05" w:rsidRDefault="00EF1B0B" w:rsidP="00EF1B0B">
      <w:pPr>
        <w:spacing w:after="200" w:line="288" w:lineRule="auto"/>
        <w:ind w:left="940"/>
        <w:rPr>
          <w:rFonts w:eastAsia="Arial MT"/>
          <w:b/>
          <w:sz w:val="22"/>
          <w:szCs w:val="22"/>
          <w:lang w:val="pt-PT"/>
        </w:rPr>
      </w:pPr>
      <w:r w:rsidRPr="007B1C05">
        <w:rPr>
          <w:rFonts w:eastAsia="Arial MT"/>
          <w:b/>
          <w:sz w:val="22"/>
          <w:szCs w:val="22"/>
          <w:lang w:val="pt-PT"/>
        </w:rPr>
        <w:t>RESOLVE:</w:t>
      </w:r>
    </w:p>
    <w:p w14:paraId="3353D438" w14:textId="77777777" w:rsidR="00EF1B0B" w:rsidRPr="007B1C05" w:rsidRDefault="00EF1B0B" w:rsidP="00EF1B0B">
      <w:pPr>
        <w:spacing w:after="200" w:line="288" w:lineRule="auto"/>
        <w:ind w:left="1651"/>
        <w:rPr>
          <w:rFonts w:eastAsia="Arial MT"/>
          <w:b/>
          <w:sz w:val="22"/>
          <w:szCs w:val="22"/>
          <w:lang w:val="pt-PT"/>
        </w:rPr>
      </w:pPr>
      <w:bookmarkStart w:id="8" w:name="_bookmark3"/>
      <w:bookmarkStart w:id="9" w:name="_bookmark4"/>
      <w:bookmarkEnd w:id="8"/>
      <w:bookmarkEnd w:id="9"/>
      <w:r w:rsidRPr="007B1C05">
        <w:rPr>
          <w:rFonts w:eastAsia="Arial MT"/>
          <w:b/>
          <w:sz w:val="22"/>
          <w:szCs w:val="22"/>
          <w:lang w:val="pt-PT"/>
        </w:rPr>
        <w:t>(...)</w:t>
      </w:r>
    </w:p>
    <w:p w14:paraId="3201391E" w14:textId="77777777" w:rsidR="00EF1B0B" w:rsidRPr="007B1C05" w:rsidRDefault="00EF1B0B" w:rsidP="00EF1B0B">
      <w:pPr>
        <w:spacing w:after="200" w:line="288" w:lineRule="auto"/>
        <w:ind w:left="993" w:right="1867"/>
        <w:jc w:val="center"/>
        <w:rPr>
          <w:rFonts w:eastAsia="Arial MT"/>
          <w:sz w:val="22"/>
          <w:szCs w:val="22"/>
          <w:lang w:val="pt-PT"/>
        </w:rPr>
      </w:pPr>
      <w:r w:rsidRPr="007B1C05">
        <w:rPr>
          <w:rFonts w:eastAsia="Arial MT"/>
          <w:sz w:val="22"/>
          <w:szCs w:val="22"/>
          <w:lang w:val="pt-PT"/>
        </w:rPr>
        <w:t xml:space="preserve">Seção </w:t>
      </w:r>
      <w:bookmarkStart w:id="10" w:name="_bookmark5"/>
      <w:bookmarkEnd w:id="10"/>
      <w:r w:rsidRPr="007B1C05">
        <w:rPr>
          <w:rFonts w:eastAsia="Arial MT"/>
          <w:sz w:val="22"/>
          <w:szCs w:val="22"/>
          <w:lang w:val="pt-PT"/>
        </w:rPr>
        <w:t>III</w:t>
      </w:r>
    </w:p>
    <w:p w14:paraId="73F90664" w14:textId="77777777" w:rsidR="00EF1B0B" w:rsidRPr="007B1C05" w:rsidRDefault="00EF1B0B" w:rsidP="00EF1B0B">
      <w:pPr>
        <w:spacing w:after="200" w:line="288" w:lineRule="auto"/>
        <w:ind w:left="993" w:right="1866"/>
        <w:jc w:val="center"/>
        <w:rPr>
          <w:rFonts w:eastAsia="Arial MT"/>
          <w:sz w:val="22"/>
          <w:szCs w:val="22"/>
          <w:lang w:val="pt-PT"/>
        </w:rPr>
      </w:pP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usuários</w:t>
      </w:r>
      <w:r w:rsidRPr="007B1C05">
        <w:rPr>
          <w:rFonts w:eastAsia="Arial MT"/>
          <w:spacing w:val="-6"/>
          <w:sz w:val="22"/>
          <w:szCs w:val="22"/>
          <w:lang w:val="pt-PT"/>
        </w:rPr>
        <w:t xml:space="preserve"> </w:t>
      </w:r>
      <w:r w:rsidRPr="007B1C05">
        <w:rPr>
          <w:rFonts w:eastAsia="Arial MT"/>
          <w:sz w:val="22"/>
          <w:szCs w:val="22"/>
          <w:lang w:val="pt-PT"/>
        </w:rPr>
        <w:t>externos</w:t>
      </w:r>
    </w:p>
    <w:p w14:paraId="33772A02" w14:textId="77777777" w:rsidR="00EF1B0B" w:rsidRPr="007B1C05" w:rsidRDefault="00EF1B0B" w:rsidP="00EF1B0B">
      <w:pPr>
        <w:spacing w:after="200" w:line="288" w:lineRule="auto"/>
        <w:ind w:right="130"/>
        <w:jc w:val="both"/>
        <w:rPr>
          <w:rFonts w:eastAsia="Arial MT"/>
          <w:sz w:val="22"/>
          <w:szCs w:val="22"/>
          <w:lang w:val="pt-PT"/>
        </w:rPr>
      </w:pPr>
      <w:r w:rsidRPr="007B1C05">
        <w:rPr>
          <w:rFonts w:eastAsia="Arial MT"/>
          <w:b/>
          <w:sz w:val="22"/>
          <w:szCs w:val="22"/>
          <w:lang w:val="pt-PT"/>
        </w:rPr>
        <w:t xml:space="preserve">Art. 15. </w:t>
      </w:r>
      <w:r w:rsidRPr="007B1C05">
        <w:rPr>
          <w:rFonts w:eastAsia="Arial MT"/>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14:paraId="7D9355FB"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268" w:hanging="426"/>
        <w:jc w:val="both"/>
        <w:rPr>
          <w:rFonts w:eastAsia="Arial MT"/>
          <w:sz w:val="22"/>
          <w:szCs w:val="22"/>
          <w:lang w:val="pt-PT"/>
        </w:rPr>
      </w:pPr>
      <w:r w:rsidRPr="007B1C05">
        <w:rPr>
          <w:rFonts w:eastAsia="Arial MT"/>
          <w:sz w:val="22"/>
          <w:szCs w:val="22"/>
          <w:lang w:val="pt-PT"/>
        </w:rPr>
        <w:t>acompanhar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tramitação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processos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interesse</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visualizar</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conteúdo, parcial ou integral, por prazo determinado, se for o caso, mediante</w:t>
      </w:r>
      <w:r w:rsidRPr="007B1C05">
        <w:rPr>
          <w:rFonts w:eastAsia="Arial MT"/>
          <w:spacing w:val="1"/>
          <w:sz w:val="22"/>
          <w:szCs w:val="22"/>
          <w:lang w:val="pt-PT"/>
        </w:rPr>
        <w:t xml:space="preserve"> </w:t>
      </w:r>
      <w:r w:rsidRPr="007B1C05">
        <w:rPr>
          <w:rFonts w:eastAsia="Arial MT"/>
          <w:sz w:val="22"/>
          <w:szCs w:val="22"/>
          <w:lang w:val="pt-PT"/>
        </w:rPr>
        <w:t>disponibilização da unidade responsável pela informação</w:t>
      </w:r>
      <w:r w:rsidRPr="007B1C05">
        <w:rPr>
          <w:rFonts w:eastAsia="Arial MT"/>
          <w:color w:val="2D74B5"/>
          <w:sz w:val="22"/>
          <w:szCs w:val="22"/>
          <w:lang w:val="pt-PT"/>
        </w:rPr>
        <w:t>; (Redação dada pela IN</w:t>
      </w:r>
      <w:r w:rsidRPr="007B1C05">
        <w:rPr>
          <w:rFonts w:eastAsia="Arial MT"/>
          <w:color w:val="2D74B5"/>
          <w:spacing w:val="1"/>
          <w:sz w:val="22"/>
          <w:szCs w:val="22"/>
          <w:lang w:val="pt-PT"/>
        </w:rPr>
        <w:t xml:space="preserve"> </w:t>
      </w:r>
      <w:r w:rsidRPr="007B1C05">
        <w:rPr>
          <w:rFonts w:eastAsia="Arial MT"/>
          <w:color w:val="2D74B5"/>
          <w:sz w:val="22"/>
          <w:szCs w:val="22"/>
          <w:lang w:val="pt-PT"/>
        </w:rPr>
        <w:t>nº</w:t>
      </w:r>
      <w:r w:rsidRPr="007B1C05">
        <w:rPr>
          <w:rFonts w:eastAsia="Arial MT"/>
          <w:color w:val="2D74B5"/>
          <w:spacing w:val="-3"/>
          <w:sz w:val="22"/>
          <w:szCs w:val="22"/>
          <w:lang w:val="pt-PT"/>
        </w:rPr>
        <w:t xml:space="preserve"> </w:t>
      </w:r>
      <w:r w:rsidRPr="007B1C05">
        <w:rPr>
          <w:rFonts w:eastAsia="Arial MT"/>
          <w:color w:val="2D74B5"/>
          <w:sz w:val="22"/>
          <w:szCs w:val="22"/>
          <w:lang w:val="pt-PT"/>
        </w:rPr>
        <w:t>01/2020)</w:t>
      </w:r>
    </w:p>
    <w:p w14:paraId="1856746C"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281" w:hanging="426"/>
        <w:jc w:val="both"/>
        <w:rPr>
          <w:rFonts w:eastAsia="Arial MT"/>
          <w:sz w:val="22"/>
          <w:szCs w:val="22"/>
          <w:lang w:val="pt-PT"/>
        </w:rPr>
      </w:pPr>
      <w:r w:rsidRPr="007B1C05">
        <w:rPr>
          <w:rFonts w:eastAsia="Arial MT"/>
          <w:sz w:val="22"/>
          <w:szCs w:val="22"/>
          <w:lang w:val="pt-PT"/>
        </w:rPr>
        <w:t>receber comunicações, notificações e intimações relativas aos processos em que</w:t>
      </w:r>
      <w:r w:rsidRPr="007B1C05">
        <w:rPr>
          <w:rFonts w:eastAsia="Arial MT"/>
          <w:spacing w:val="1"/>
          <w:sz w:val="22"/>
          <w:szCs w:val="22"/>
          <w:lang w:val="pt-PT"/>
        </w:rPr>
        <w:t xml:space="preserve"> </w:t>
      </w:r>
      <w:r w:rsidRPr="007B1C05">
        <w:rPr>
          <w:rFonts w:eastAsia="Arial MT"/>
          <w:sz w:val="22"/>
          <w:szCs w:val="22"/>
          <w:lang w:val="pt-PT"/>
        </w:rPr>
        <w:t>figure como parte ou interessado(a);</w:t>
      </w:r>
      <w:r w:rsidRPr="007B1C05">
        <w:rPr>
          <w:rFonts w:eastAsia="Arial MT"/>
          <w:spacing w:val="2"/>
          <w:sz w:val="22"/>
          <w:szCs w:val="22"/>
          <w:lang w:val="pt-PT"/>
        </w:rPr>
        <w:t xml:space="preserve"> </w:t>
      </w:r>
      <w:r w:rsidRPr="007B1C05">
        <w:rPr>
          <w:rFonts w:eastAsia="Arial MT"/>
          <w:color w:val="2D74B5"/>
          <w:sz w:val="22"/>
          <w:szCs w:val="22"/>
          <w:lang w:val="pt-PT"/>
        </w:rPr>
        <w:t>(Redação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pela IN</w:t>
      </w:r>
      <w:r w:rsidRPr="007B1C05">
        <w:rPr>
          <w:rFonts w:eastAsia="Arial MT"/>
          <w:color w:val="2D74B5"/>
          <w:spacing w:val="-2"/>
          <w:sz w:val="22"/>
          <w:szCs w:val="22"/>
          <w:lang w:val="pt-PT"/>
        </w:rPr>
        <w:t xml:space="preserve"> </w:t>
      </w:r>
      <w:r w:rsidRPr="007B1C05">
        <w:rPr>
          <w:rFonts w:eastAsia="Arial MT"/>
          <w:color w:val="2D74B5"/>
          <w:sz w:val="22"/>
          <w:szCs w:val="22"/>
          <w:lang w:val="pt-PT"/>
        </w:rPr>
        <w:t>nº</w:t>
      </w:r>
      <w:r w:rsidRPr="007B1C05">
        <w:rPr>
          <w:rFonts w:eastAsia="Arial MT"/>
          <w:color w:val="2D74B5"/>
          <w:spacing w:val="-8"/>
          <w:sz w:val="22"/>
          <w:szCs w:val="22"/>
          <w:lang w:val="pt-PT"/>
        </w:rPr>
        <w:t xml:space="preserve"> </w:t>
      </w:r>
      <w:r w:rsidRPr="007B1C05">
        <w:rPr>
          <w:rFonts w:eastAsia="Arial MT"/>
          <w:color w:val="2D74B5"/>
          <w:sz w:val="22"/>
          <w:szCs w:val="22"/>
          <w:lang w:val="pt-PT"/>
        </w:rPr>
        <w:t>01/2020</w:t>
      </w:r>
      <w:r w:rsidRPr="007B1C05">
        <w:rPr>
          <w:rFonts w:eastAsia="Arial MT"/>
          <w:color w:val="4471C4"/>
          <w:sz w:val="22"/>
          <w:szCs w:val="22"/>
          <w:lang w:val="pt-PT"/>
        </w:rPr>
        <w:t xml:space="preserve"> e pela IN nº 01/2023</w:t>
      </w:r>
      <w:r w:rsidRPr="007B1C05">
        <w:rPr>
          <w:rFonts w:eastAsia="Arial MT"/>
          <w:color w:val="2D74B5"/>
          <w:sz w:val="22"/>
          <w:szCs w:val="22"/>
          <w:lang w:val="pt-PT"/>
        </w:rPr>
        <w:t>)</w:t>
      </w:r>
    </w:p>
    <w:p w14:paraId="47BD1EFD"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143" w:hanging="426"/>
        <w:jc w:val="both"/>
        <w:rPr>
          <w:rFonts w:eastAsia="Arial MT"/>
          <w:sz w:val="22"/>
          <w:szCs w:val="22"/>
          <w:lang w:val="pt-PT"/>
        </w:rPr>
      </w:pPr>
      <w:r w:rsidRPr="007B1C05">
        <w:rPr>
          <w:rFonts w:eastAsia="Arial MT"/>
          <w:sz w:val="22"/>
          <w:szCs w:val="22"/>
          <w:lang w:val="pt-PT"/>
        </w:rPr>
        <w:t>assinar contratos, atas de registro de preços, convênios, termos, acordos e outros</w:t>
      </w:r>
      <w:r w:rsidRPr="007B1C05">
        <w:rPr>
          <w:rFonts w:eastAsia="Arial MT"/>
          <w:spacing w:val="1"/>
          <w:sz w:val="22"/>
          <w:szCs w:val="22"/>
          <w:lang w:val="pt-PT"/>
        </w:rPr>
        <w:t xml:space="preserve"> </w:t>
      </w:r>
      <w:r w:rsidRPr="007B1C05">
        <w:rPr>
          <w:rFonts w:eastAsia="Arial MT"/>
          <w:sz w:val="22"/>
          <w:szCs w:val="22"/>
          <w:lang w:val="pt-PT"/>
        </w:rPr>
        <w:t>instrumentos</w:t>
      </w:r>
      <w:r w:rsidRPr="007B1C05">
        <w:rPr>
          <w:rFonts w:eastAsia="Arial MT"/>
          <w:spacing w:val="-3"/>
          <w:sz w:val="22"/>
          <w:szCs w:val="22"/>
          <w:lang w:val="pt-PT"/>
        </w:rPr>
        <w:t xml:space="preserve"> </w:t>
      </w:r>
      <w:r w:rsidRPr="007B1C05">
        <w:rPr>
          <w:rFonts w:eastAsia="Arial MT"/>
          <w:sz w:val="22"/>
          <w:szCs w:val="22"/>
          <w:lang w:val="pt-PT"/>
        </w:rPr>
        <w:t>celebrados</w:t>
      </w:r>
      <w:r w:rsidRPr="007B1C05">
        <w:rPr>
          <w:rFonts w:eastAsia="Arial MT"/>
          <w:spacing w:val="-2"/>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color w:val="2D74B5"/>
          <w:sz w:val="22"/>
          <w:szCs w:val="22"/>
          <w:lang w:val="pt-PT"/>
        </w:rPr>
        <w:t xml:space="preserve"> (Redação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 xml:space="preserve">pela </w:t>
      </w:r>
      <w:r w:rsidRPr="007B1C05">
        <w:rPr>
          <w:rFonts w:eastAsia="Arial MT"/>
          <w:color w:val="4471C4"/>
          <w:sz w:val="22"/>
          <w:szCs w:val="22"/>
          <w:lang w:val="pt-PT"/>
        </w:rPr>
        <w:t>IN 01/2023</w:t>
      </w:r>
      <w:r w:rsidRPr="007B1C05">
        <w:rPr>
          <w:rFonts w:eastAsia="Arial MT"/>
          <w:color w:val="2D74B5"/>
          <w:sz w:val="22"/>
          <w:szCs w:val="22"/>
          <w:lang w:val="pt-PT"/>
        </w:rPr>
        <w:t>)</w:t>
      </w:r>
    </w:p>
    <w:p w14:paraId="3D5A9BE3"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peticionar</w:t>
      </w:r>
      <w:r w:rsidRPr="007B1C05">
        <w:rPr>
          <w:rFonts w:eastAsia="Arial MT"/>
          <w:spacing w:val="-8"/>
          <w:sz w:val="22"/>
          <w:szCs w:val="22"/>
          <w:lang w:val="pt-PT"/>
        </w:rPr>
        <w:t xml:space="preserve"> </w:t>
      </w:r>
      <w:r w:rsidRPr="007B1C05">
        <w:rPr>
          <w:rFonts w:eastAsia="Arial MT"/>
          <w:sz w:val="22"/>
          <w:szCs w:val="22"/>
          <w:lang w:val="pt-PT"/>
        </w:rPr>
        <w:t>eletronicamente.</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581B3459"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lastRenderedPageBreak/>
        <w:t>§ 1º Magistrados(as), servidores(as) ativos(as), exceto os(as) removidos(as), estagiários(as) e colaboradores(as) não poderão se cadastrar como usuários(as) externos.</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26B40EDA"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2º O credenciamento de usuário(a) externo(a) é ato pessoal e intransferível e dar-se-á a partir de solicitação efetuada no sítio eletrônico do TRE-SP, seguida de envio da documentação exigida, nos termos do art. 16.</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64AA96D6"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14:paraId="7F69812E"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4º O credenciamento está condicionado à aceitação dos termos e condições</w:t>
      </w:r>
      <w:r w:rsidRPr="007B1C05">
        <w:rPr>
          <w:rFonts w:eastAsia="Arial MT"/>
          <w:spacing w:val="1"/>
          <w:sz w:val="22"/>
          <w:szCs w:val="22"/>
          <w:lang w:val="pt-PT"/>
        </w:rPr>
        <w:t xml:space="preserve"> </w:t>
      </w:r>
      <w:r w:rsidRPr="007B1C05">
        <w:rPr>
          <w:rFonts w:eastAsia="Arial MT"/>
          <w:sz w:val="22"/>
          <w:szCs w:val="22"/>
          <w:lang w:val="pt-PT"/>
        </w:rPr>
        <w:t>previstas nesta e nas demais normas aplicáveis ao processo eletrônico, em especial, o</w:t>
      </w:r>
      <w:r w:rsidRPr="007B1C05">
        <w:rPr>
          <w:rFonts w:eastAsia="Arial MT"/>
          <w:spacing w:val="1"/>
          <w:sz w:val="22"/>
          <w:szCs w:val="22"/>
          <w:lang w:val="pt-PT"/>
        </w:rPr>
        <w:t xml:space="preserve"> </w:t>
      </w:r>
      <w:r w:rsidRPr="007B1C05">
        <w:rPr>
          <w:rFonts w:eastAsia="Arial MT"/>
          <w:sz w:val="22"/>
          <w:szCs w:val="22"/>
          <w:lang w:val="pt-PT"/>
        </w:rPr>
        <w:t>Decreto nº 8.539, de 8 de outubro de 2015, e tem como consequência a responsabilidade do</w:t>
      </w:r>
      <w:r w:rsidRPr="007B1C05">
        <w:rPr>
          <w:rFonts w:eastAsia="Arial MT"/>
          <w:spacing w:val="-59"/>
          <w:sz w:val="22"/>
          <w:szCs w:val="22"/>
          <w:lang w:val="pt-PT"/>
        </w:rPr>
        <w:t xml:space="preserve"> </w:t>
      </w:r>
      <w:r w:rsidRPr="007B1C05">
        <w:rPr>
          <w:rFonts w:eastAsia="Arial MT"/>
          <w:sz w:val="22"/>
          <w:szCs w:val="22"/>
          <w:lang w:val="pt-PT"/>
        </w:rPr>
        <w:t>usuário pelo uso indevido das ações efetuadas, as quais são passíveis de apuração de</w:t>
      </w:r>
      <w:r w:rsidRPr="007B1C05">
        <w:rPr>
          <w:rFonts w:eastAsia="Arial MT"/>
          <w:spacing w:val="1"/>
          <w:sz w:val="22"/>
          <w:szCs w:val="22"/>
          <w:lang w:val="pt-PT"/>
        </w:rPr>
        <w:t xml:space="preserve"> </w:t>
      </w:r>
      <w:r w:rsidRPr="007B1C05">
        <w:rPr>
          <w:rFonts w:eastAsia="Arial MT"/>
          <w:sz w:val="22"/>
          <w:szCs w:val="22"/>
          <w:lang w:val="pt-PT"/>
        </w:rPr>
        <w:t>responsabilidade</w:t>
      </w:r>
      <w:r w:rsidRPr="007B1C05">
        <w:rPr>
          <w:rFonts w:eastAsia="Arial MT"/>
          <w:spacing w:val="-1"/>
          <w:sz w:val="22"/>
          <w:szCs w:val="22"/>
          <w:lang w:val="pt-PT"/>
        </w:rPr>
        <w:t xml:space="preserve"> </w:t>
      </w:r>
      <w:r w:rsidRPr="007B1C05">
        <w:rPr>
          <w:rFonts w:eastAsia="Arial MT"/>
          <w:sz w:val="22"/>
          <w:szCs w:val="22"/>
          <w:lang w:val="pt-PT"/>
        </w:rPr>
        <w:t>civil,</w:t>
      </w:r>
      <w:r w:rsidRPr="007B1C05">
        <w:rPr>
          <w:rFonts w:eastAsia="Arial MT"/>
          <w:spacing w:val="-4"/>
          <w:sz w:val="22"/>
          <w:szCs w:val="22"/>
          <w:lang w:val="pt-PT"/>
        </w:rPr>
        <w:t xml:space="preserve"> </w:t>
      </w:r>
      <w:r w:rsidRPr="007B1C05">
        <w:rPr>
          <w:rFonts w:eastAsia="Arial MT"/>
          <w:sz w:val="22"/>
          <w:szCs w:val="22"/>
          <w:lang w:val="pt-PT"/>
        </w:rPr>
        <w:t>penal</w:t>
      </w:r>
      <w:r w:rsidRPr="007B1C05">
        <w:rPr>
          <w:rFonts w:eastAsia="Arial MT"/>
          <w:spacing w:val="-3"/>
          <w:sz w:val="22"/>
          <w:szCs w:val="22"/>
          <w:lang w:val="pt-PT"/>
        </w:rPr>
        <w:t xml:space="preserve"> </w:t>
      </w:r>
      <w:r w:rsidRPr="007B1C05">
        <w:rPr>
          <w:rFonts w:eastAsia="Arial MT"/>
          <w:sz w:val="22"/>
          <w:szCs w:val="22"/>
          <w:lang w:val="pt-PT"/>
        </w:rPr>
        <w:t>e administrativa.</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0D8DC21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125ABF80"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6º A autorização para o credenciamento de usuário(a) externo(a) poderá ser indeferida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caso</w:t>
      </w:r>
      <w:r w:rsidRPr="007B1C05">
        <w:rPr>
          <w:rFonts w:eastAsia="Arial MT"/>
          <w:spacing w:val="1"/>
          <w:sz w:val="22"/>
          <w:szCs w:val="22"/>
          <w:lang w:val="pt-PT"/>
        </w:rPr>
        <w:t xml:space="preserve"> </w:t>
      </w:r>
      <w:r w:rsidRPr="007B1C05">
        <w:rPr>
          <w:rFonts w:eastAsia="Arial MT"/>
          <w:sz w:val="22"/>
          <w:szCs w:val="22"/>
          <w:lang w:val="pt-PT"/>
        </w:rPr>
        <w:t>de não apresentação</w:t>
      </w:r>
      <w:r w:rsidRPr="007B1C05">
        <w:rPr>
          <w:rFonts w:eastAsia="Arial MT"/>
          <w:spacing w:val="-5"/>
          <w:sz w:val="22"/>
          <w:szCs w:val="22"/>
          <w:lang w:val="pt-PT"/>
        </w:rPr>
        <w:t xml:space="preserve"> </w:t>
      </w:r>
      <w:r w:rsidRPr="007B1C05">
        <w:rPr>
          <w:rFonts w:eastAsia="Arial MT"/>
          <w:sz w:val="22"/>
          <w:szCs w:val="22"/>
          <w:lang w:val="pt-PT"/>
        </w:rPr>
        <w:t>de documentação obrigatória ou complementar.</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E71434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7º</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descredenciamento</w:t>
      </w:r>
      <w:r w:rsidRPr="007B1C05">
        <w:rPr>
          <w:rFonts w:eastAsia="Arial MT"/>
          <w:spacing w:val="1"/>
          <w:sz w:val="22"/>
          <w:szCs w:val="22"/>
          <w:lang w:val="pt-PT"/>
        </w:rPr>
        <w:t xml:space="preserve"> </w:t>
      </w:r>
      <w:r w:rsidRPr="007B1C05">
        <w:rPr>
          <w:rFonts w:eastAsia="Arial MT"/>
          <w:sz w:val="22"/>
          <w:szCs w:val="22"/>
          <w:lang w:val="pt-PT"/>
        </w:rPr>
        <w:t>de usuário(a) externo (a) dar-se-á:</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1A2DDF78" w14:textId="77777777" w:rsidR="00EF1B0B" w:rsidRPr="007B1C05" w:rsidRDefault="00EF1B0B" w:rsidP="00EF1B0B">
      <w:pPr>
        <w:spacing w:after="200" w:line="288" w:lineRule="auto"/>
        <w:jc w:val="both"/>
        <w:rPr>
          <w:rFonts w:eastAsia="Arial MT"/>
          <w:sz w:val="22"/>
          <w:szCs w:val="22"/>
          <w:lang w:val="pt-PT"/>
        </w:rPr>
      </w:pPr>
    </w:p>
    <w:p w14:paraId="6CE2C3AD" w14:textId="77777777" w:rsidR="00EF1B0B" w:rsidRPr="007B1C05" w:rsidRDefault="00EF1B0B" w:rsidP="00A147C6">
      <w:pPr>
        <w:widowControl w:val="0"/>
        <w:numPr>
          <w:ilvl w:val="0"/>
          <w:numId w:val="45"/>
        </w:numPr>
        <w:tabs>
          <w:tab w:val="left" w:pos="993"/>
        </w:tabs>
        <w:autoSpaceDE w:val="0"/>
        <w:autoSpaceDN w:val="0"/>
        <w:spacing w:after="200" w:line="288" w:lineRule="auto"/>
        <w:ind w:left="709" w:hanging="142"/>
        <w:jc w:val="both"/>
        <w:rPr>
          <w:rFonts w:eastAsia="Arial MT"/>
          <w:sz w:val="22"/>
          <w:szCs w:val="22"/>
          <w:lang w:val="pt-PT"/>
        </w:rPr>
      </w:pPr>
      <w:r w:rsidRPr="007B1C05">
        <w:rPr>
          <w:rFonts w:eastAsia="Arial MT"/>
          <w:sz w:val="22"/>
          <w:szCs w:val="22"/>
          <w:lang w:val="pt-PT"/>
        </w:rPr>
        <w:t>por</w:t>
      </w:r>
      <w:r w:rsidRPr="007B1C05">
        <w:rPr>
          <w:rFonts w:eastAsia="Arial MT"/>
          <w:spacing w:val="-3"/>
          <w:sz w:val="22"/>
          <w:szCs w:val="22"/>
          <w:lang w:val="pt-PT"/>
        </w:rPr>
        <w:t xml:space="preserve"> </w:t>
      </w:r>
      <w:r w:rsidRPr="007B1C05">
        <w:rPr>
          <w:rFonts w:eastAsia="Arial MT"/>
          <w:sz w:val="22"/>
          <w:szCs w:val="22"/>
          <w:lang w:val="pt-PT"/>
        </w:rPr>
        <w:t>solicitação</w:t>
      </w:r>
      <w:r w:rsidRPr="007B1C05">
        <w:rPr>
          <w:rFonts w:eastAsia="Arial MT"/>
          <w:spacing w:val="-2"/>
          <w:sz w:val="22"/>
          <w:szCs w:val="22"/>
          <w:lang w:val="pt-PT"/>
        </w:rPr>
        <w:t xml:space="preserve"> </w:t>
      </w:r>
      <w:r w:rsidRPr="007B1C05">
        <w:rPr>
          <w:rFonts w:eastAsia="Arial MT"/>
          <w:sz w:val="22"/>
          <w:szCs w:val="22"/>
          <w:lang w:val="pt-PT"/>
        </w:rPr>
        <w:t>expressa</w:t>
      </w:r>
      <w:r w:rsidRPr="007B1C05">
        <w:rPr>
          <w:rFonts w:eastAsia="Arial MT"/>
          <w:spacing w:val="-1"/>
          <w:sz w:val="22"/>
          <w:szCs w:val="22"/>
          <w:lang w:val="pt-PT"/>
        </w:rPr>
        <w:t xml:space="preserve"> </w:t>
      </w:r>
      <w:r w:rsidRPr="007B1C05">
        <w:rPr>
          <w:rFonts w:eastAsia="Arial MT"/>
          <w:sz w:val="22"/>
          <w:szCs w:val="22"/>
          <w:lang w:val="pt-PT"/>
        </w:rPr>
        <w:t xml:space="preserve">do(a) usuário(a) ou do órgão ou entidade por ele(ela) representado(a) </w:t>
      </w:r>
      <w:r w:rsidRPr="007B1C05">
        <w:rPr>
          <w:rFonts w:eastAsia="Arial MT"/>
          <w:color w:val="5B9BD5" w:themeColor="accent1"/>
          <w:sz w:val="22"/>
          <w:szCs w:val="22"/>
          <w:lang w:val="pt-PT"/>
        </w:rPr>
        <w:t>(</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279AFD2" w14:textId="77777777"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razão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descumprimento das</w:t>
      </w:r>
      <w:r w:rsidRPr="007B1C05">
        <w:rPr>
          <w:rFonts w:eastAsia="Arial MT"/>
          <w:spacing w:val="-3"/>
          <w:sz w:val="22"/>
          <w:szCs w:val="22"/>
          <w:lang w:val="pt-PT"/>
        </w:rPr>
        <w:t xml:space="preserve"> </w:t>
      </w:r>
      <w:r w:rsidRPr="007B1C05">
        <w:rPr>
          <w:rFonts w:eastAsia="Arial MT"/>
          <w:sz w:val="22"/>
          <w:szCs w:val="22"/>
          <w:lang w:val="pt-PT"/>
        </w:rPr>
        <w:t>normas</w:t>
      </w:r>
      <w:r w:rsidRPr="007B1C05">
        <w:rPr>
          <w:rFonts w:eastAsia="Arial MT"/>
          <w:spacing w:val="-3"/>
          <w:sz w:val="22"/>
          <w:szCs w:val="22"/>
          <w:lang w:val="pt-PT"/>
        </w:rPr>
        <w:t xml:space="preserve"> </w:t>
      </w:r>
      <w:r w:rsidRPr="007B1C05">
        <w:rPr>
          <w:rFonts w:eastAsia="Arial MT"/>
          <w:sz w:val="22"/>
          <w:szCs w:val="22"/>
          <w:lang w:val="pt-PT"/>
        </w:rPr>
        <w:t>que</w:t>
      </w:r>
      <w:r w:rsidRPr="007B1C05">
        <w:rPr>
          <w:rFonts w:eastAsia="Arial MT"/>
          <w:spacing w:val="-5"/>
          <w:sz w:val="22"/>
          <w:szCs w:val="22"/>
          <w:lang w:val="pt-PT"/>
        </w:rPr>
        <w:t xml:space="preserve"> </w:t>
      </w:r>
      <w:r w:rsidRPr="007B1C05">
        <w:rPr>
          <w:rFonts w:eastAsia="Arial MT"/>
          <w:sz w:val="22"/>
          <w:szCs w:val="22"/>
          <w:lang w:val="pt-PT"/>
        </w:rPr>
        <w:t>disciplinam</w:t>
      </w:r>
      <w:r w:rsidRPr="007B1C05">
        <w:rPr>
          <w:rFonts w:eastAsia="Arial MT"/>
          <w:spacing w:val="-6"/>
          <w:sz w:val="22"/>
          <w:szCs w:val="22"/>
          <w:lang w:val="pt-PT"/>
        </w:rPr>
        <w:t xml:space="preserve"> </w:t>
      </w:r>
      <w:r w:rsidRPr="007B1C05">
        <w:rPr>
          <w:rFonts w:eastAsia="Arial MT"/>
          <w:sz w:val="22"/>
          <w:szCs w:val="22"/>
          <w:lang w:val="pt-PT"/>
        </w:rPr>
        <w:t>o SEI</w:t>
      </w:r>
      <w:r w:rsidRPr="007B1C05">
        <w:rPr>
          <w:rFonts w:eastAsia="Arial MT"/>
          <w:spacing w:val="-4"/>
          <w:sz w:val="22"/>
          <w:szCs w:val="22"/>
          <w:lang w:val="pt-PT"/>
        </w:rPr>
        <w:t xml:space="preserve"> </w:t>
      </w:r>
      <w:r w:rsidRPr="007B1C05">
        <w:rPr>
          <w:rFonts w:eastAsia="Arial MT"/>
          <w:sz w:val="22"/>
          <w:szCs w:val="22"/>
          <w:lang w:val="pt-PT"/>
        </w:rPr>
        <w:t>TRE-SP;</w:t>
      </w:r>
    </w:p>
    <w:p w14:paraId="215ADB64" w14:textId="77777777"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a</w:t>
      </w:r>
      <w:r w:rsidRPr="007B1C05">
        <w:rPr>
          <w:rFonts w:eastAsia="Arial MT"/>
          <w:spacing w:val="-3"/>
          <w:sz w:val="22"/>
          <w:szCs w:val="22"/>
          <w:lang w:val="pt-PT"/>
        </w:rPr>
        <w:t xml:space="preserve"> </w:t>
      </w:r>
      <w:r w:rsidRPr="007B1C05">
        <w:rPr>
          <w:rFonts w:eastAsia="Arial MT"/>
          <w:sz w:val="22"/>
          <w:szCs w:val="22"/>
          <w:lang w:val="pt-PT"/>
        </w:rPr>
        <w:t>critério</w:t>
      </w:r>
      <w:r w:rsidRPr="007B1C05">
        <w:rPr>
          <w:rFonts w:eastAsia="Arial MT"/>
          <w:spacing w:val="-7"/>
          <w:sz w:val="22"/>
          <w:szCs w:val="22"/>
          <w:lang w:val="pt-PT"/>
        </w:rPr>
        <w:t xml:space="preserve"> </w:t>
      </w:r>
      <w:r w:rsidRPr="007B1C05">
        <w:rPr>
          <w:rFonts w:eastAsia="Arial MT"/>
          <w:sz w:val="22"/>
          <w:szCs w:val="22"/>
          <w:lang w:val="pt-PT"/>
        </w:rPr>
        <w:t>da</w:t>
      </w:r>
      <w:r w:rsidRPr="007B1C05">
        <w:rPr>
          <w:rFonts w:eastAsia="Arial MT"/>
          <w:spacing w:val="-3"/>
          <w:sz w:val="22"/>
          <w:szCs w:val="22"/>
          <w:lang w:val="pt-PT"/>
        </w:rPr>
        <w:t xml:space="preserve"> </w:t>
      </w:r>
      <w:r w:rsidRPr="007B1C05">
        <w:rPr>
          <w:rFonts w:eastAsia="Arial MT"/>
          <w:sz w:val="22"/>
          <w:szCs w:val="22"/>
          <w:lang w:val="pt-PT"/>
        </w:rPr>
        <w:t>Administração,</w:t>
      </w:r>
      <w:r w:rsidRPr="007B1C05">
        <w:rPr>
          <w:rFonts w:eastAsia="Arial MT"/>
          <w:spacing w:val="-6"/>
          <w:sz w:val="22"/>
          <w:szCs w:val="22"/>
          <w:lang w:val="pt-PT"/>
        </w:rPr>
        <w:t xml:space="preserve"> </w:t>
      </w:r>
      <w:r w:rsidRPr="007B1C05">
        <w:rPr>
          <w:rFonts w:eastAsia="Arial MT"/>
          <w:sz w:val="22"/>
          <w:szCs w:val="22"/>
          <w:lang w:val="pt-PT"/>
        </w:rPr>
        <w:t>mediante</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motivado.</w:t>
      </w:r>
    </w:p>
    <w:p w14:paraId="359F4579"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8º</w:t>
      </w:r>
      <w:r w:rsidRPr="007B1C05">
        <w:rPr>
          <w:rFonts w:eastAsia="Arial MT"/>
          <w:spacing w:val="3"/>
          <w:sz w:val="22"/>
          <w:szCs w:val="22"/>
          <w:lang w:val="pt-PT"/>
        </w:rPr>
        <w:t xml:space="preserve">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4"/>
          <w:sz w:val="22"/>
          <w:szCs w:val="22"/>
          <w:lang w:val="pt-PT"/>
        </w:rPr>
        <w:t xml:space="preserve"> </w:t>
      </w:r>
      <w:r w:rsidRPr="007B1C05">
        <w:rPr>
          <w:rFonts w:eastAsia="Arial MT"/>
          <w:sz w:val="22"/>
          <w:szCs w:val="22"/>
          <w:lang w:val="pt-PT"/>
        </w:rPr>
        <w:t>gestoras</w:t>
      </w:r>
      <w:r w:rsidRPr="007B1C05">
        <w:rPr>
          <w:rFonts w:eastAsia="Arial MT"/>
          <w:spacing w:val="2"/>
          <w:sz w:val="22"/>
          <w:szCs w:val="22"/>
          <w:lang w:val="pt-PT"/>
        </w:rPr>
        <w:t xml:space="preserve"> </w:t>
      </w:r>
      <w:r w:rsidRPr="007B1C05">
        <w:rPr>
          <w:rFonts w:eastAsia="Arial MT"/>
          <w:sz w:val="22"/>
          <w:szCs w:val="22"/>
          <w:lang w:val="pt-PT"/>
        </w:rPr>
        <w:t>deverão</w:t>
      </w:r>
      <w:r w:rsidRPr="007B1C05">
        <w:rPr>
          <w:rFonts w:eastAsia="Arial MT"/>
          <w:spacing w:val="3"/>
          <w:sz w:val="22"/>
          <w:szCs w:val="22"/>
          <w:lang w:val="pt-PT"/>
        </w:rPr>
        <w:t xml:space="preserve"> </w:t>
      </w:r>
      <w:r w:rsidRPr="007B1C05">
        <w:rPr>
          <w:rFonts w:eastAsia="Arial MT"/>
          <w:sz w:val="22"/>
          <w:szCs w:val="22"/>
          <w:lang w:val="pt-PT"/>
        </w:rPr>
        <w:t>informar</w:t>
      </w:r>
      <w:r w:rsidRPr="007B1C05">
        <w:rPr>
          <w:rFonts w:eastAsia="Arial MT"/>
          <w:spacing w:val="3"/>
          <w:sz w:val="22"/>
          <w:szCs w:val="22"/>
          <w:lang w:val="pt-PT"/>
        </w:rPr>
        <w:t xml:space="preserve"> </w:t>
      </w:r>
      <w:r w:rsidRPr="007B1C05">
        <w:rPr>
          <w:rFonts w:eastAsia="Arial MT"/>
          <w:sz w:val="22"/>
          <w:szCs w:val="22"/>
          <w:lang w:val="pt-PT"/>
        </w:rPr>
        <w:t>aos(às) usuários(as) externos(as) quanto</w:t>
      </w:r>
      <w:r w:rsidRPr="007B1C05">
        <w:rPr>
          <w:rFonts w:eastAsia="Arial MT"/>
          <w:spacing w:val="3"/>
          <w:sz w:val="22"/>
          <w:szCs w:val="22"/>
          <w:lang w:val="pt-PT"/>
        </w:rPr>
        <w:t xml:space="preserve"> </w:t>
      </w:r>
      <w:r w:rsidRPr="007B1C05">
        <w:rPr>
          <w:rFonts w:eastAsia="Arial MT"/>
          <w:sz w:val="22"/>
          <w:szCs w:val="22"/>
          <w:lang w:val="pt-PT"/>
        </w:rPr>
        <w:t>ao</w:t>
      </w:r>
      <w:r w:rsidRPr="007B1C05">
        <w:rPr>
          <w:rFonts w:eastAsia="Arial MT"/>
          <w:spacing w:val="3"/>
          <w:sz w:val="22"/>
          <w:szCs w:val="22"/>
          <w:lang w:val="pt-PT"/>
        </w:rPr>
        <w:t xml:space="preserve"> </w:t>
      </w:r>
      <w:r w:rsidRPr="007B1C05">
        <w:rPr>
          <w:rFonts w:eastAsia="Arial MT"/>
          <w:sz w:val="22"/>
          <w:szCs w:val="22"/>
          <w:lang w:val="pt-PT"/>
        </w:rPr>
        <w:t>prazo</w:t>
      </w:r>
      <w:r w:rsidRPr="007B1C05">
        <w:rPr>
          <w:rFonts w:eastAsia="Arial MT"/>
          <w:spacing w:val="-59"/>
          <w:sz w:val="22"/>
          <w:szCs w:val="22"/>
          <w:lang w:val="pt-PT"/>
        </w:rPr>
        <w:t xml:space="preserve"> </w:t>
      </w:r>
      <w:r w:rsidRPr="007B1C05">
        <w:rPr>
          <w:rFonts w:eastAsia="Arial MT"/>
          <w:sz w:val="22"/>
          <w:szCs w:val="22"/>
          <w:lang w:val="pt-PT"/>
        </w:rPr>
        <w:t>para cumprimento</w:t>
      </w:r>
      <w:r w:rsidRPr="007B1C05">
        <w:rPr>
          <w:rFonts w:eastAsia="Arial MT"/>
          <w:spacing w:val="-4"/>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atos</w:t>
      </w:r>
      <w:r w:rsidRPr="007B1C05">
        <w:rPr>
          <w:rFonts w:eastAsia="Arial MT"/>
          <w:spacing w:val="-3"/>
          <w:sz w:val="22"/>
          <w:szCs w:val="22"/>
          <w:lang w:val="pt-PT"/>
        </w:rPr>
        <w:t xml:space="preserve"> </w:t>
      </w:r>
      <w:r w:rsidRPr="007B1C05">
        <w:rPr>
          <w:rFonts w:eastAsia="Arial MT"/>
          <w:sz w:val="22"/>
          <w:szCs w:val="22"/>
          <w:lang w:val="pt-PT"/>
        </w:rPr>
        <w:t>mencionados</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inciso III</w:t>
      </w:r>
      <w:r w:rsidRPr="007B1C05">
        <w:rPr>
          <w:rFonts w:eastAsia="Arial MT"/>
          <w:spacing w:val="-3"/>
          <w:sz w:val="22"/>
          <w:szCs w:val="22"/>
          <w:lang w:val="pt-PT"/>
        </w:rPr>
        <w:t xml:space="preserve"> </w:t>
      </w:r>
      <w:r w:rsidRPr="007B1C05">
        <w:rPr>
          <w:rFonts w:eastAsia="Arial MT"/>
          <w:sz w:val="22"/>
          <w:szCs w:val="22"/>
          <w:lang w:val="pt-PT"/>
        </w:rPr>
        <w:t>do</w:t>
      </w:r>
      <w:r w:rsidRPr="007B1C05">
        <w:rPr>
          <w:rFonts w:eastAsia="Arial MT"/>
          <w:spacing w:val="10"/>
          <w:sz w:val="22"/>
          <w:szCs w:val="22"/>
          <w:lang w:val="pt-PT"/>
        </w:rPr>
        <w:t xml:space="preserve"> </w:t>
      </w:r>
      <w:r w:rsidRPr="007B1C05">
        <w:rPr>
          <w:rFonts w:eastAsia="Arial MT"/>
          <w:i/>
          <w:sz w:val="22"/>
          <w:szCs w:val="22"/>
          <w:lang w:val="pt-PT"/>
        </w:rPr>
        <w:t>caput</w:t>
      </w:r>
      <w:r w:rsidRPr="007B1C05">
        <w:rPr>
          <w:rFonts w:eastAsia="Arial MT"/>
          <w:sz w:val="22"/>
          <w:szCs w:val="22"/>
          <w:lang w:val="pt-PT"/>
        </w:rPr>
        <w:t>.</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A390B00" w14:textId="77777777" w:rsidR="00EF1B0B" w:rsidRPr="007B1C05" w:rsidRDefault="00EF1B0B" w:rsidP="00EF1B0B">
      <w:pPr>
        <w:spacing w:after="200" w:line="288" w:lineRule="auto"/>
        <w:ind w:right="86"/>
        <w:rPr>
          <w:rFonts w:eastAsia="Arial MT"/>
          <w:sz w:val="22"/>
          <w:szCs w:val="22"/>
          <w:lang w:val="pt-PT"/>
        </w:rPr>
      </w:pPr>
      <w:r w:rsidRPr="007B1C05">
        <w:rPr>
          <w:rFonts w:eastAsia="Arial MT"/>
          <w:b/>
          <w:sz w:val="22"/>
          <w:szCs w:val="22"/>
          <w:lang w:val="pt-PT"/>
        </w:rPr>
        <w:t>Art.</w:t>
      </w:r>
      <w:r w:rsidRPr="007B1C05">
        <w:rPr>
          <w:rFonts w:eastAsia="Arial MT"/>
          <w:b/>
          <w:spacing w:val="10"/>
          <w:sz w:val="22"/>
          <w:szCs w:val="22"/>
          <w:lang w:val="pt-PT"/>
        </w:rPr>
        <w:t xml:space="preserve"> </w:t>
      </w:r>
      <w:r w:rsidRPr="007B1C05">
        <w:rPr>
          <w:rFonts w:eastAsia="Arial MT"/>
          <w:b/>
          <w:sz w:val="22"/>
          <w:szCs w:val="22"/>
          <w:lang w:val="pt-PT"/>
        </w:rPr>
        <w:t>16.</w:t>
      </w:r>
      <w:r w:rsidRPr="007B1C05">
        <w:rPr>
          <w:rFonts w:eastAsia="Arial MT"/>
          <w:b/>
          <w:spacing w:val="10"/>
          <w:sz w:val="22"/>
          <w:szCs w:val="22"/>
          <w:lang w:val="pt-PT"/>
        </w:rPr>
        <w:t xml:space="preserve"> </w:t>
      </w:r>
      <w:r w:rsidRPr="007B1C05">
        <w:rPr>
          <w:rFonts w:eastAsia="Arial MT"/>
          <w:sz w:val="22"/>
          <w:szCs w:val="22"/>
          <w:lang w:val="pt-PT"/>
        </w:rPr>
        <w:t>Além</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4"/>
          <w:sz w:val="22"/>
          <w:szCs w:val="22"/>
          <w:lang w:val="pt-PT"/>
        </w:rPr>
        <w:t xml:space="preserve"> </w:t>
      </w:r>
      <w:r w:rsidRPr="007B1C05">
        <w:rPr>
          <w:rFonts w:eastAsia="Arial MT"/>
          <w:sz w:val="22"/>
          <w:szCs w:val="22"/>
          <w:lang w:val="pt-PT"/>
        </w:rPr>
        <w:t>cadastro</w:t>
      </w:r>
      <w:r w:rsidRPr="007B1C05">
        <w:rPr>
          <w:rFonts w:eastAsia="Arial MT"/>
          <w:spacing w:val="8"/>
          <w:sz w:val="22"/>
          <w:szCs w:val="22"/>
          <w:lang w:val="pt-PT"/>
        </w:rPr>
        <w:t xml:space="preserve"> </w:t>
      </w:r>
      <w:r w:rsidRPr="007B1C05">
        <w:rPr>
          <w:rFonts w:eastAsia="Arial MT"/>
          <w:sz w:val="22"/>
          <w:szCs w:val="22"/>
          <w:lang w:val="pt-PT"/>
        </w:rPr>
        <w:t>no</w:t>
      </w:r>
      <w:r w:rsidRPr="007B1C05">
        <w:rPr>
          <w:rFonts w:eastAsia="Arial MT"/>
          <w:spacing w:val="9"/>
          <w:sz w:val="22"/>
          <w:szCs w:val="22"/>
          <w:lang w:val="pt-PT"/>
        </w:rPr>
        <w:t xml:space="preserve"> </w:t>
      </w:r>
      <w:r w:rsidRPr="007B1C05">
        <w:rPr>
          <w:rFonts w:eastAsia="Arial MT"/>
          <w:sz w:val="22"/>
          <w:szCs w:val="22"/>
          <w:lang w:val="pt-PT"/>
        </w:rPr>
        <w:t>sítio</w:t>
      </w:r>
      <w:r w:rsidRPr="007B1C05">
        <w:rPr>
          <w:rFonts w:eastAsia="Arial MT"/>
          <w:spacing w:val="14"/>
          <w:sz w:val="22"/>
          <w:szCs w:val="22"/>
          <w:lang w:val="pt-PT"/>
        </w:rPr>
        <w:t xml:space="preserve"> </w:t>
      </w:r>
      <w:r w:rsidRPr="007B1C05">
        <w:rPr>
          <w:rFonts w:eastAsia="Arial MT"/>
          <w:sz w:val="22"/>
          <w:szCs w:val="22"/>
          <w:lang w:val="pt-PT"/>
        </w:rPr>
        <w:t>eletrônico</w:t>
      </w:r>
      <w:r w:rsidRPr="007B1C05">
        <w:rPr>
          <w:rFonts w:eastAsia="Arial MT"/>
          <w:spacing w:val="9"/>
          <w:sz w:val="22"/>
          <w:szCs w:val="22"/>
          <w:lang w:val="pt-PT"/>
        </w:rPr>
        <w:t xml:space="preserve"> </w:t>
      </w:r>
      <w:r w:rsidRPr="007B1C05">
        <w:rPr>
          <w:rFonts w:eastAsia="Arial MT"/>
          <w:sz w:val="22"/>
          <w:szCs w:val="22"/>
          <w:lang w:val="pt-PT"/>
        </w:rPr>
        <w:t>do</w:t>
      </w:r>
      <w:r w:rsidRPr="007B1C05">
        <w:rPr>
          <w:rFonts w:eastAsia="Arial MT"/>
          <w:spacing w:val="13"/>
          <w:sz w:val="22"/>
          <w:szCs w:val="22"/>
          <w:lang w:val="pt-PT"/>
        </w:rPr>
        <w:t xml:space="preserve"> </w:t>
      </w:r>
      <w:r w:rsidRPr="007B1C05">
        <w:rPr>
          <w:rFonts w:eastAsia="Arial MT"/>
          <w:sz w:val="22"/>
          <w:szCs w:val="22"/>
          <w:lang w:val="pt-PT"/>
        </w:rPr>
        <w:t>TRE-SP,</w:t>
      </w:r>
      <w:r w:rsidRPr="007B1C05">
        <w:rPr>
          <w:rFonts w:eastAsia="Arial MT"/>
          <w:spacing w:val="10"/>
          <w:sz w:val="22"/>
          <w:szCs w:val="22"/>
          <w:lang w:val="pt-PT"/>
        </w:rPr>
        <w:t xml:space="preserve"> </w:t>
      </w:r>
      <w:r w:rsidRPr="007B1C05">
        <w:rPr>
          <w:rFonts w:eastAsia="Arial MT"/>
          <w:sz w:val="22"/>
          <w:szCs w:val="22"/>
          <w:lang w:val="pt-PT"/>
        </w:rPr>
        <w:t>o</w:t>
      </w:r>
      <w:r w:rsidRPr="007B1C05">
        <w:rPr>
          <w:rFonts w:eastAsia="Arial MT"/>
          <w:spacing w:val="14"/>
          <w:sz w:val="22"/>
          <w:szCs w:val="22"/>
          <w:lang w:val="pt-PT"/>
        </w:rPr>
        <w:t xml:space="preserve"> </w:t>
      </w:r>
      <w:r w:rsidRPr="007B1C05">
        <w:rPr>
          <w:rFonts w:eastAsia="Arial MT"/>
          <w:sz w:val="22"/>
          <w:szCs w:val="22"/>
          <w:lang w:val="pt-PT"/>
        </w:rPr>
        <w:t>credenciamento</w:t>
      </w:r>
      <w:r w:rsidRPr="007B1C05">
        <w:rPr>
          <w:rFonts w:eastAsia="Arial MT"/>
          <w:spacing w:val="14"/>
          <w:sz w:val="22"/>
          <w:szCs w:val="22"/>
          <w:lang w:val="pt-PT"/>
        </w:rPr>
        <w:t xml:space="preserve"> </w:t>
      </w:r>
      <w:r w:rsidRPr="007B1C05">
        <w:rPr>
          <w:rFonts w:eastAsia="Arial MT"/>
          <w:sz w:val="22"/>
          <w:szCs w:val="22"/>
          <w:lang w:val="pt-PT"/>
        </w:rPr>
        <w:t>exigirá</w:t>
      </w:r>
      <w:r w:rsidRPr="007B1C05">
        <w:rPr>
          <w:rFonts w:eastAsia="Arial MT"/>
          <w:spacing w:val="-58"/>
          <w:sz w:val="22"/>
          <w:szCs w:val="22"/>
          <w:lang w:val="pt-PT"/>
        </w:rPr>
        <w:t xml:space="preserve"> </w:t>
      </w:r>
      <w:r w:rsidRPr="007B1C05">
        <w:rPr>
          <w:rFonts w:eastAsia="Arial MT"/>
          <w:sz w:val="22"/>
          <w:szCs w:val="22"/>
          <w:lang w:val="pt-PT"/>
        </w:rPr>
        <w:t>a apresentação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seguintes</w:t>
      </w:r>
      <w:r w:rsidRPr="007B1C05">
        <w:rPr>
          <w:rFonts w:eastAsia="Arial MT"/>
          <w:spacing w:val="-2"/>
          <w:sz w:val="22"/>
          <w:szCs w:val="22"/>
          <w:lang w:val="pt-PT"/>
        </w:rPr>
        <w:t xml:space="preserve"> </w:t>
      </w:r>
      <w:r w:rsidRPr="007B1C05">
        <w:rPr>
          <w:rFonts w:eastAsia="Arial MT"/>
          <w:sz w:val="22"/>
          <w:szCs w:val="22"/>
          <w:lang w:val="pt-PT"/>
        </w:rPr>
        <w:t>documentos:</w:t>
      </w:r>
    </w:p>
    <w:p w14:paraId="3967C2E3" w14:textId="77777777"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física:</w:t>
      </w:r>
    </w:p>
    <w:p w14:paraId="5CAC47AB"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14:paraId="584656B8"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lastRenderedPageBreak/>
        <w:t>Documento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4"/>
          <w:sz w:val="22"/>
          <w:szCs w:val="22"/>
          <w:lang w:val="pt-PT"/>
        </w:rPr>
        <w:t xml:space="preserve"> </w:t>
      </w:r>
      <w:r w:rsidRPr="007B1C05">
        <w:rPr>
          <w:rFonts w:eastAsia="Arial MT"/>
          <w:sz w:val="22"/>
          <w:szCs w:val="22"/>
          <w:lang w:val="pt-PT"/>
        </w:rPr>
        <w:t>com</w:t>
      </w:r>
      <w:r w:rsidRPr="007B1C05">
        <w:rPr>
          <w:rFonts w:eastAsia="Arial MT"/>
          <w:spacing w:val="-4"/>
          <w:sz w:val="22"/>
          <w:szCs w:val="22"/>
          <w:lang w:val="pt-PT"/>
        </w:rPr>
        <w:t xml:space="preserve"> </w:t>
      </w:r>
      <w:r w:rsidRPr="007B1C05">
        <w:rPr>
          <w:rFonts w:eastAsia="Arial MT"/>
          <w:sz w:val="22"/>
          <w:szCs w:val="22"/>
          <w:lang w:val="pt-PT"/>
        </w:rPr>
        <w:t>foto;</w:t>
      </w:r>
    </w:p>
    <w:p w14:paraId="1D79A464"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Cadastro</w:t>
      </w:r>
      <w:r w:rsidRPr="007B1C05">
        <w:rPr>
          <w:rFonts w:eastAsia="Arial MT"/>
          <w:spacing w:val="-6"/>
          <w:sz w:val="22"/>
          <w:szCs w:val="22"/>
          <w:lang w:val="pt-PT"/>
        </w:rPr>
        <w:t xml:space="preserve"> </w:t>
      </w:r>
      <w:r w:rsidRPr="007B1C05">
        <w:rPr>
          <w:rFonts w:eastAsia="Arial MT"/>
          <w:sz w:val="22"/>
          <w:szCs w:val="22"/>
          <w:lang w:val="pt-PT"/>
        </w:rPr>
        <w:t>de Pessoa</w:t>
      </w:r>
      <w:r w:rsidRPr="007B1C05">
        <w:rPr>
          <w:rFonts w:eastAsia="Arial MT"/>
          <w:spacing w:val="-1"/>
          <w:sz w:val="22"/>
          <w:szCs w:val="22"/>
          <w:lang w:val="pt-PT"/>
        </w:rPr>
        <w:t xml:space="preserve"> </w:t>
      </w:r>
      <w:r w:rsidRPr="007B1C05">
        <w:rPr>
          <w:rFonts w:eastAsia="Arial MT"/>
          <w:sz w:val="22"/>
          <w:szCs w:val="22"/>
          <w:lang w:val="pt-PT"/>
        </w:rPr>
        <w:t>Física</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CPF;</w:t>
      </w:r>
    </w:p>
    <w:p w14:paraId="5EA4581C"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14:paraId="61D50475" w14:textId="77777777"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3"/>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p>
    <w:p w14:paraId="4418F7FC"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14:paraId="0CEE6594"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Documento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CPF</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representante</w:t>
      </w:r>
      <w:r w:rsidRPr="007B1C05">
        <w:rPr>
          <w:rFonts w:eastAsia="Arial MT"/>
          <w:spacing w:val="-2"/>
          <w:sz w:val="22"/>
          <w:szCs w:val="22"/>
          <w:lang w:val="pt-PT"/>
        </w:rPr>
        <w:t xml:space="preserve"> </w:t>
      </w:r>
      <w:r w:rsidRPr="007B1C05">
        <w:rPr>
          <w:rFonts w:eastAsia="Arial MT"/>
          <w:sz w:val="22"/>
          <w:szCs w:val="22"/>
          <w:lang w:val="pt-PT"/>
        </w:rPr>
        <w:t>legal;</w:t>
      </w:r>
    </w:p>
    <w:p w14:paraId="30BB88E0"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52" w:hanging="515"/>
        <w:jc w:val="both"/>
        <w:rPr>
          <w:rFonts w:eastAsia="Arial MT"/>
          <w:sz w:val="22"/>
          <w:szCs w:val="22"/>
          <w:lang w:val="pt-PT"/>
        </w:rPr>
      </w:pP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e</w:t>
      </w:r>
      <w:r w:rsidRPr="007B1C05">
        <w:rPr>
          <w:rFonts w:eastAsia="Arial MT"/>
          <w:spacing w:val="3"/>
          <w:sz w:val="22"/>
          <w:szCs w:val="22"/>
          <w:lang w:val="pt-PT"/>
        </w:rPr>
        <w:t xml:space="preserve"> </w:t>
      </w:r>
      <w:r w:rsidRPr="007B1C05">
        <w:rPr>
          <w:rFonts w:eastAsia="Arial MT"/>
          <w:sz w:val="22"/>
          <w:szCs w:val="22"/>
          <w:lang w:val="pt-PT"/>
        </w:rPr>
        <w:t>suas</w:t>
      </w:r>
      <w:r w:rsidRPr="007B1C05">
        <w:rPr>
          <w:rFonts w:eastAsia="Arial MT"/>
          <w:spacing w:val="1"/>
          <w:sz w:val="22"/>
          <w:szCs w:val="22"/>
          <w:lang w:val="pt-PT"/>
        </w:rPr>
        <w:t xml:space="preserve"> </w:t>
      </w:r>
      <w:r w:rsidRPr="007B1C05">
        <w:rPr>
          <w:rFonts w:eastAsia="Arial MT"/>
          <w:sz w:val="22"/>
          <w:szCs w:val="22"/>
          <w:lang w:val="pt-PT"/>
        </w:rPr>
        <w:t>alterações</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1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consolidado, devidamente</w:t>
      </w:r>
      <w:r w:rsidRPr="007B1C05">
        <w:rPr>
          <w:rFonts w:eastAsia="Arial MT"/>
          <w:spacing w:val="-58"/>
          <w:sz w:val="22"/>
          <w:szCs w:val="22"/>
          <w:lang w:val="pt-PT"/>
        </w:rPr>
        <w:t xml:space="preserve"> </w:t>
      </w:r>
      <w:r w:rsidRPr="007B1C05">
        <w:rPr>
          <w:rFonts w:eastAsia="Arial MT"/>
          <w:sz w:val="22"/>
          <w:szCs w:val="22"/>
          <w:lang w:val="pt-PT"/>
        </w:rPr>
        <w:t>registrados;</w:t>
      </w:r>
    </w:p>
    <w:p w14:paraId="257ED65D"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46" w:hanging="515"/>
        <w:jc w:val="both"/>
        <w:rPr>
          <w:rFonts w:eastAsia="Arial MT"/>
          <w:sz w:val="22"/>
          <w:szCs w:val="22"/>
          <w:lang w:val="pt-PT"/>
        </w:rPr>
      </w:pPr>
      <w:r w:rsidRPr="007B1C05">
        <w:rPr>
          <w:rFonts w:eastAsia="Arial MT"/>
          <w:sz w:val="22"/>
          <w:szCs w:val="22"/>
          <w:lang w:val="pt-PT"/>
        </w:rPr>
        <w:t>Ato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46"/>
          <w:sz w:val="22"/>
          <w:szCs w:val="22"/>
          <w:lang w:val="pt-PT"/>
        </w:rPr>
        <w:t xml:space="preserve"> </w:t>
      </w:r>
      <w:r w:rsidRPr="007B1C05">
        <w:rPr>
          <w:rFonts w:eastAsia="Arial MT"/>
          <w:sz w:val="22"/>
          <w:szCs w:val="22"/>
          <w:lang w:val="pt-PT"/>
        </w:rPr>
        <w:t>nomeação</w:t>
      </w:r>
      <w:r w:rsidRPr="007B1C05">
        <w:rPr>
          <w:rFonts w:eastAsia="Arial MT"/>
          <w:spacing w:val="51"/>
          <w:sz w:val="22"/>
          <w:szCs w:val="22"/>
          <w:lang w:val="pt-PT"/>
        </w:rPr>
        <w:t xml:space="preserve"> </w:t>
      </w:r>
      <w:r w:rsidRPr="007B1C05">
        <w:rPr>
          <w:rFonts w:eastAsia="Arial MT"/>
          <w:sz w:val="22"/>
          <w:szCs w:val="22"/>
          <w:lang w:val="pt-PT"/>
        </w:rPr>
        <w:t>ou</w:t>
      </w:r>
      <w:r w:rsidRPr="007B1C05">
        <w:rPr>
          <w:rFonts w:eastAsia="Arial MT"/>
          <w:spacing w:val="46"/>
          <w:sz w:val="22"/>
          <w:szCs w:val="22"/>
          <w:lang w:val="pt-PT"/>
        </w:rPr>
        <w:t xml:space="preserve"> </w:t>
      </w:r>
      <w:r w:rsidRPr="007B1C05">
        <w:rPr>
          <w:rFonts w:eastAsia="Arial MT"/>
          <w:sz w:val="22"/>
          <w:szCs w:val="22"/>
          <w:lang w:val="pt-PT"/>
        </w:rPr>
        <w:t>eleição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51"/>
          <w:sz w:val="22"/>
          <w:szCs w:val="22"/>
          <w:lang w:val="pt-PT"/>
        </w:rPr>
        <w:t xml:space="preserve"> </w:t>
      </w:r>
      <w:r w:rsidRPr="007B1C05">
        <w:rPr>
          <w:rFonts w:eastAsia="Arial MT"/>
          <w:sz w:val="22"/>
          <w:szCs w:val="22"/>
          <w:lang w:val="pt-PT"/>
        </w:rPr>
        <w:t>dirigentes,</w:t>
      </w:r>
      <w:r w:rsidRPr="007B1C05">
        <w:rPr>
          <w:rFonts w:eastAsia="Arial MT"/>
          <w:spacing w:val="43"/>
          <w:sz w:val="22"/>
          <w:szCs w:val="22"/>
          <w:lang w:val="pt-PT"/>
        </w:rPr>
        <w:t xml:space="preserve"> </w:t>
      </w:r>
      <w:r w:rsidRPr="007B1C05">
        <w:rPr>
          <w:rFonts w:eastAsia="Arial MT"/>
          <w:sz w:val="22"/>
          <w:szCs w:val="22"/>
          <w:lang w:val="pt-PT"/>
        </w:rPr>
        <w:t>devidamente</w:t>
      </w:r>
      <w:r w:rsidRPr="007B1C05">
        <w:rPr>
          <w:rFonts w:eastAsia="Arial MT"/>
          <w:spacing w:val="51"/>
          <w:sz w:val="22"/>
          <w:szCs w:val="22"/>
          <w:lang w:val="pt-PT"/>
        </w:rPr>
        <w:t xml:space="preserve"> </w:t>
      </w:r>
      <w:r w:rsidRPr="007B1C05">
        <w:rPr>
          <w:rFonts w:eastAsia="Arial MT"/>
          <w:sz w:val="22"/>
          <w:szCs w:val="22"/>
          <w:lang w:val="pt-PT"/>
        </w:rPr>
        <w:t>registrado,</w:t>
      </w:r>
      <w:r w:rsidRPr="007B1C05">
        <w:rPr>
          <w:rFonts w:eastAsia="Arial MT"/>
          <w:spacing w:val="57"/>
          <w:sz w:val="22"/>
          <w:szCs w:val="22"/>
          <w:lang w:val="pt-PT"/>
        </w:rPr>
        <w:t xml:space="preserve"> </w:t>
      </w:r>
      <w:r w:rsidRPr="007B1C05">
        <w:rPr>
          <w:rFonts w:eastAsia="Arial MT"/>
          <w:sz w:val="22"/>
          <w:szCs w:val="22"/>
          <w:lang w:val="pt-PT"/>
        </w:rPr>
        <w:t>e</w:t>
      </w:r>
      <w:r w:rsidRPr="007B1C05">
        <w:rPr>
          <w:rFonts w:eastAsia="Arial MT"/>
          <w:spacing w:val="-59"/>
          <w:sz w:val="22"/>
          <w:szCs w:val="22"/>
          <w:lang w:val="pt-PT"/>
        </w:rPr>
        <w:t xml:space="preserve"> </w:t>
      </w:r>
      <w:r w:rsidRPr="007B1C05">
        <w:rPr>
          <w:rFonts w:eastAsia="Arial MT"/>
          <w:sz w:val="22"/>
          <w:szCs w:val="22"/>
          <w:lang w:val="pt-PT"/>
        </w:rPr>
        <w:t>procuração,</w:t>
      </w:r>
      <w:r w:rsidRPr="007B1C05">
        <w:rPr>
          <w:rFonts w:eastAsia="Arial MT"/>
          <w:spacing w:val="-3"/>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for</w:t>
      </w:r>
      <w:r w:rsidRPr="007B1C05">
        <w:rPr>
          <w:rFonts w:eastAsia="Arial MT"/>
          <w:spacing w:val="-5"/>
          <w:sz w:val="22"/>
          <w:szCs w:val="22"/>
          <w:lang w:val="pt-PT"/>
        </w:rPr>
        <w:t xml:space="preserve"> </w:t>
      </w:r>
      <w:r w:rsidRPr="007B1C05">
        <w:rPr>
          <w:rFonts w:eastAsia="Arial MT"/>
          <w:sz w:val="22"/>
          <w:szCs w:val="22"/>
          <w:lang w:val="pt-PT"/>
        </w:rPr>
        <w:t>o caso;</w:t>
      </w:r>
    </w:p>
    <w:p w14:paraId="0DF27139"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inscrição</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Cadastro</w:t>
      </w:r>
      <w:r w:rsidRPr="007B1C05">
        <w:rPr>
          <w:rFonts w:eastAsia="Arial MT"/>
          <w:spacing w:val="-2"/>
          <w:sz w:val="22"/>
          <w:szCs w:val="22"/>
          <w:lang w:val="pt-PT"/>
        </w:rPr>
        <w:t xml:space="preserve"> </w:t>
      </w:r>
      <w:r w:rsidRPr="007B1C05">
        <w:rPr>
          <w:rFonts w:eastAsia="Arial MT"/>
          <w:sz w:val="22"/>
          <w:szCs w:val="22"/>
          <w:lang w:val="pt-PT"/>
        </w:rPr>
        <w:t>Nacional</w:t>
      </w:r>
      <w:r w:rsidRPr="007B1C05">
        <w:rPr>
          <w:rFonts w:eastAsia="Arial MT"/>
          <w:spacing w:val="-4"/>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r w:rsidRPr="007B1C05">
        <w:rPr>
          <w:rFonts w:eastAsia="Arial MT"/>
          <w:spacing w:val="-3"/>
          <w:sz w:val="22"/>
          <w:szCs w:val="22"/>
          <w:lang w:val="pt-PT"/>
        </w:rPr>
        <w:t xml:space="preserve"> </w:t>
      </w:r>
      <w:r w:rsidRPr="007B1C05">
        <w:rPr>
          <w:rFonts w:eastAsia="Arial MT"/>
          <w:sz w:val="22"/>
          <w:szCs w:val="22"/>
          <w:lang w:val="pt-PT"/>
        </w:rPr>
        <w:t>CNPJ;</w:t>
      </w:r>
    </w:p>
    <w:p w14:paraId="28EE5D78"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14:paraId="5B847C30"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§1º Os documentos de que tratam os incisos I e II do ‘caput’ deste artigo deverão ser digitalizados</w:t>
      </w:r>
    </w:p>
    <w:p w14:paraId="049D351A"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e enviados para a Seção de Protocolo Administrativo e Expedição - SEPAE, para o e-</w:t>
      </w:r>
    </w:p>
    <w:p w14:paraId="1E0ADCFF"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mail cadastrosei@tre-sp.jus.br, ou diretamente para o endereço eletrônico da unidade cartorária,</w:t>
      </w:r>
    </w:p>
    <w:p w14:paraId="21CCDF1B"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indicando-se os motivos que ensejam a solicitação de cadastro no sistema.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B97D8B0"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2º A documentação poderá ser apresentada diretamente à unidade gestora do</w:t>
      </w:r>
      <w:r w:rsidRPr="007B1C05">
        <w:rPr>
          <w:rFonts w:eastAsia="Arial MT"/>
          <w:spacing w:val="1"/>
          <w:sz w:val="22"/>
          <w:szCs w:val="22"/>
          <w:lang w:val="pt-PT"/>
        </w:rPr>
        <w:t xml:space="preserve"> </w:t>
      </w:r>
      <w:r w:rsidRPr="007B1C05">
        <w:rPr>
          <w:rFonts w:eastAsia="Arial MT"/>
          <w:sz w:val="22"/>
          <w:szCs w:val="22"/>
          <w:lang w:val="pt-PT"/>
        </w:rPr>
        <w:t>processo de interesse do solicitante, por solicitação desta, que será responsável pela</w:t>
      </w:r>
      <w:r w:rsidRPr="007B1C05">
        <w:rPr>
          <w:rFonts w:eastAsia="Arial MT"/>
          <w:spacing w:val="1"/>
          <w:sz w:val="22"/>
          <w:szCs w:val="22"/>
          <w:lang w:val="pt-PT"/>
        </w:rPr>
        <w:t xml:space="preserve"> </w:t>
      </w:r>
      <w:r w:rsidRPr="007B1C05">
        <w:rPr>
          <w:rFonts w:eastAsia="Arial MT"/>
          <w:sz w:val="22"/>
          <w:szCs w:val="22"/>
          <w:lang w:val="pt-PT"/>
        </w:rPr>
        <w:t>criação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processo</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usuário</w:t>
      </w:r>
      <w:r w:rsidRPr="007B1C05">
        <w:rPr>
          <w:rFonts w:eastAsia="Arial MT"/>
          <w:spacing w:val="-1"/>
          <w:sz w:val="22"/>
          <w:szCs w:val="22"/>
          <w:lang w:val="pt-PT"/>
        </w:rPr>
        <w:t xml:space="preserve"> </w:t>
      </w:r>
      <w:r w:rsidRPr="007B1C05">
        <w:rPr>
          <w:rFonts w:eastAsia="Arial MT"/>
          <w:sz w:val="22"/>
          <w:szCs w:val="22"/>
          <w:lang w:val="pt-PT"/>
        </w:rPr>
        <w:t>externo”.</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1B60B587" w14:textId="77777777"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3º Para efetivação do cadastro, o Tribunal ou unidade cartorária poderá solicitar,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qualquer</w:t>
      </w:r>
      <w:r w:rsidRPr="007B1C05">
        <w:rPr>
          <w:rFonts w:eastAsia="Arial MT"/>
          <w:spacing w:val="1"/>
          <w:sz w:val="22"/>
          <w:szCs w:val="22"/>
          <w:lang w:val="pt-PT"/>
        </w:rPr>
        <w:t xml:space="preserve"> </w:t>
      </w:r>
      <w:r w:rsidRPr="007B1C05">
        <w:rPr>
          <w:rFonts w:eastAsia="Arial MT"/>
          <w:sz w:val="22"/>
          <w:szCs w:val="22"/>
          <w:lang w:val="pt-PT"/>
        </w:rPr>
        <w:t>tempo,</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apresentação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original</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complementar,</w:t>
      </w:r>
      <w:r w:rsidRPr="007B1C05">
        <w:rPr>
          <w:rFonts w:eastAsia="Arial MT"/>
          <w:spacing w:val="-5"/>
          <w:sz w:val="22"/>
          <w:szCs w:val="22"/>
          <w:lang w:val="pt-PT"/>
        </w:rPr>
        <w:t xml:space="preserve"> </w:t>
      </w:r>
      <w:r w:rsidRPr="007B1C05">
        <w:rPr>
          <w:rFonts w:eastAsia="Arial MT"/>
          <w:sz w:val="22"/>
          <w:szCs w:val="22"/>
          <w:lang w:val="pt-PT"/>
        </w:rPr>
        <w:t>fixando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cumprimento.</w:t>
      </w:r>
      <w:r w:rsidRPr="007B1C05">
        <w:rPr>
          <w:rFonts w:eastAsia="Arial MT"/>
          <w:spacing w:val="3"/>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6820AA7F"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 4º A apresentação dos documentos referidos neste artigo poderá ser dispensada</w:t>
      </w:r>
      <w:r w:rsidRPr="007B1C05">
        <w:rPr>
          <w:rFonts w:eastAsia="Arial MT"/>
          <w:spacing w:val="-59"/>
          <w:sz w:val="22"/>
          <w:szCs w:val="22"/>
          <w:lang w:val="pt-PT"/>
        </w:rPr>
        <w:t xml:space="preserve"> </w:t>
      </w:r>
      <w:r w:rsidRPr="007B1C05">
        <w:rPr>
          <w:rFonts w:eastAsia="Arial MT"/>
          <w:sz w:val="22"/>
          <w:szCs w:val="22"/>
          <w:lang w:val="pt-PT"/>
        </w:rPr>
        <w:t>mediante procedimento que assegure a inequívoca identificação do interessado quando se</w:t>
      </w:r>
      <w:r w:rsidRPr="007B1C05">
        <w:rPr>
          <w:rFonts w:eastAsia="Arial MT"/>
          <w:spacing w:val="1"/>
          <w:sz w:val="22"/>
          <w:szCs w:val="22"/>
          <w:lang w:val="pt-PT"/>
        </w:rPr>
        <w:t xml:space="preserve"> </w:t>
      </w:r>
      <w:r w:rsidRPr="007B1C05">
        <w:rPr>
          <w:rFonts w:eastAsia="Arial MT"/>
          <w:sz w:val="22"/>
          <w:szCs w:val="22"/>
          <w:lang w:val="pt-PT"/>
        </w:rPr>
        <w:t>tratar</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4839BBA7" w14:textId="77777777" w:rsidR="00EF1B0B" w:rsidRPr="007B1C05" w:rsidRDefault="00EF1B0B" w:rsidP="00A147C6">
      <w:pPr>
        <w:widowControl w:val="0"/>
        <w:numPr>
          <w:ilvl w:val="0"/>
          <w:numId w:val="43"/>
        </w:numPr>
        <w:tabs>
          <w:tab w:val="left" w:pos="1134"/>
        </w:tabs>
        <w:autoSpaceDE w:val="0"/>
        <w:autoSpaceDN w:val="0"/>
        <w:spacing w:after="200" w:line="288" w:lineRule="auto"/>
        <w:ind w:left="1134" w:right="268" w:hanging="567"/>
        <w:jc w:val="both"/>
        <w:rPr>
          <w:rFonts w:eastAsia="Arial MT"/>
          <w:sz w:val="22"/>
          <w:szCs w:val="22"/>
          <w:lang w:val="pt-PT"/>
        </w:rPr>
      </w:pPr>
      <w:r w:rsidRPr="007B1C05">
        <w:rPr>
          <w:rFonts w:eastAsia="Arial MT"/>
          <w:sz w:val="22"/>
          <w:szCs w:val="22"/>
          <w:lang w:val="pt-PT"/>
        </w:rPr>
        <w:t>representante de empresa vencedora de certame licitatório ou contratação por</w:t>
      </w:r>
      <w:r w:rsidRPr="007B1C05">
        <w:rPr>
          <w:rFonts w:eastAsia="Arial MT"/>
          <w:spacing w:val="1"/>
          <w:sz w:val="22"/>
          <w:szCs w:val="22"/>
          <w:lang w:val="pt-PT"/>
        </w:rPr>
        <w:t xml:space="preserve"> </w:t>
      </w:r>
      <w:r w:rsidRPr="007B1C05">
        <w:rPr>
          <w:rFonts w:eastAsia="Arial MT"/>
          <w:sz w:val="22"/>
          <w:szCs w:val="22"/>
          <w:lang w:val="pt-PT"/>
        </w:rPr>
        <w:t>dispensa</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inexigibilidade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licitação,</w:t>
      </w:r>
      <w:r w:rsidRPr="007B1C05">
        <w:rPr>
          <w:rFonts w:eastAsia="Arial MT"/>
          <w:spacing w:val="1"/>
          <w:sz w:val="22"/>
          <w:szCs w:val="22"/>
          <w:lang w:val="pt-PT"/>
        </w:rPr>
        <w:t xml:space="preserve"> </w:t>
      </w:r>
      <w:r w:rsidRPr="007B1C05">
        <w:rPr>
          <w:rFonts w:eastAsia="Arial MT"/>
          <w:sz w:val="22"/>
          <w:szCs w:val="22"/>
          <w:lang w:val="pt-PT"/>
        </w:rPr>
        <w:t>tendo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vista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 xml:space="preserve">apresentada à unidade responsável pelo processo de contratação; </w:t>
      </w:r>
      <w:r w:rsidRPr="007B1C05">
        <w:rPr>
          <w:rFonts w:eastAsia="Arial MT"/>
          <w:color w:val="4471C4"/>
          <w:sz w:val="22"/>
          <w:szCs w:val="22"/>
          <w:lang w:val="pt-PT"/>
        </w:rPr>
        <w:t>(Redação dada</w:t>
      </w:r>
      <w:r w:rsidRPr="007B1C05">
        <w:rPr>
          <w:rFonts w:eastAsia="Arial MT"/>
          <w:color w:val="4471C4"/>
          <w:spacing w:val="-59"/>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69E0D69F" w14:textId="77777777" w:rsidR="00EF1B0B" w:rsidRPr="007B1C05" w:rsidRDefault="00EF1B0B" w:rsidP="00A147C6">
      <w:pPr>
        <w:widowControl w:val="0"/>
        <w:numPr>
          <w:ilvl w:val="0"/>
          <w:numId w:val="43"/>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representante</w:t>
      </w:r>
      <w:r w:rsidRPr="007B1C05">
        <w:rPr>
          <w:rFonts w:eastAsia="Arial MT"/>
          <w:spacing w:val="1"/>
          <w:sz w:val="22"/>
          <w:szCs w:val="22"/>
          <w:lang w:val="pt-PT"/>
        </w:rPr>
        <w:t xml:space="preserve"> </w:t>
      </w:r>
      <w:r w:rsidRPr="007B1C05">
        <w:rPr>
          <w:rFonts w:eastAsia="Arial MT"/>
          <w:sz w:val="22"/>
          <w:szCs w:val="22"/>
          <w:lang w:val="pt-PT"/>
        </w:rPr>
        <w:t>dos órgãos</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Poderes</w:t>
      </w:r>
      <w:r w:rsidRPr="007B1C05">
        <w:rPr>
          <w:rFonts w:eastAsia="Arial MT"/>
          <w:spacing w:val="1"/>
          <w:sz w:val="22"/>
          <w:szCs w:val="22"/>
          <w:lang w:val="pt-PT"/>
        </w:rPr>
        <w:t xml:space="preserve"> </w:t>
      </w:r>
      <w:r w:rsidRPr="007B1C05">
        <w:rPr>
          <w:rFonts w:eastAsia="Arial MT"/>
          <w:sz w:val="22"/>
          <w:szCs w:val="22"/>
          <w:lang w:val="pt-PT"/>
        </w:rPr>
        <w:t>Judiciário,</w:t>
      </w:r>
      <w:r w:rsidRPr="007B1C05">
        <w:rPr>
          <w:rFonts w:eastAsia="Arial MT"/>
          <w:spacing w:val="1"/>
          <w:sz w:val="22"/>
          <w:szCs w:val="22"/>
          <w:lang w:val="pt-PT"/>
        </w:rPr>
        <w:t xml:space="preserve"> </w:t>
      </w:r>
      <w:r w:rsidRPr="007B1C05">
        <w:rPr>
          <w:rFonts w:eastAsia="Arial MT"/>
          <w:sz w:val="22"/>
          <w:szCs w:val="22"/>
          <w:lang w:val="pt-PT"/>
        </w:rPr>
        <w:t>Executivo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Legislativo, do</w:t>
      </w:r>
      <w:r w:rsidRPr="007B1C05">
        <w:rPr>
          <w:rFonts w:eastAsia="Arial MT"/>
          <w:spacing w:val="1"/>
          <w:sz w:val="22"/>
          <w:szCs w:val="22"/>
          <w:lang w:val="pt-PT"/>
        </w:rPr>
        <w:t xml:space="preserve"> </w:t>
      </w:r>
      <w:r w:rsidRPr="007B1C05">
        <w:rPr>
          <w:rFonts w:eastAsia="Arial MT"/>
          <w:sz w:val="22"/>
          <w:szCs w:val="22"/>
          <w:lang w:val="pt-PT"/>
        </w:rPr>
        <w:t>Ministério Público, de partidos políticos, agentes públicos ou representantes de</w:t>
      </w:r>
      <w:r w:rsidRPr="007B1C05">
        <w:rPr>
          <w:rFonts w:eastAsia="Arial MT"/>
          <w:spacing w:val="1"/>
          <w:sz w:val="22"/>
          <w:szCs w:val="22"/>
          <w:lang w:val="pt-PT"/>
        </w:rPr>
        <w:t xml:space="preserve"> </w:t>
      </w:r>
      <w:r w:rsidRPr="007B1C05">
        <w:rPr>
          <w:rFonts w:eastAsia="Arial MT"/>
          <w:sz w:val="22"/>
          <w:szCs w:val="22"/>
          <w:lang w:val="pt-PT"/>
        </w:rPr>
        <w:t xml:space="preserve">outras </w:t>
      </w:r>
      <w:r w:rsidRPr="007B1C05">
        <w:rPr>
          <w:rFonts w:eastAsia="Arial MT"/>
          <w:sz w:val="22"/>
          <w:szCs w:val="22"/>
          <w:lang w:val="pt-PT"/>
        </w:rPr>
        <w:lastRenderedPageBreak/>
        <w:t>entidades que firmarem convênio com o Tribunal, devido ao registro dos</w:t>
      </w:r>
      <w:r w:rsidRPr="007B1C05">
        <w:rPr>
          <w:rFonts w:eastAsia="Arial MT"/>
          <w:spacing w:val="1"/>
          <w:sz w:val="22"/>
          <w:szCs w:val="22"/>
          <w:lang w:val="pt-PT"/>
        </w:rPr>
        <w:t xml:space="preserve"> </w:t>
      </w:r>
      <w:r w:rsidRPr="007B1C05">
        <w:rPr>
          <w:rFonts w:eastAsia="Arial MT"/>
          <w:sz w:val="22"/>
          <w:szCs w:val="22"/>
          <w:lang w:val="pt-PT"/>
        </w:rPr>
        <w:t>documentos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identificação</w:t>
      </w:r>
      <w:r w:rsidRPr="007B1C05">
        <w:rPr>
          <w:rFonts w:eastAsia="Arial MT"/>
          <w:spacing w:val="1"/>
          <w:sz w:val="22"/>
          <w:szCs w:val="22"/>
          <w:lang w:val="pt-PT"/>
        </w:rPr>
        <w:t xml:space="preserve"> </w:t>
      </w:r>
      <w:r w:rsidRPr="007B1C05">
        <w:rPr>
          <w:rFonts w:eastAsia="Arial MT"/>
          <w:sz w:val="22"/>
          <w:szCs w:val="22"/>
          <w:lang w:val="pt-PT"/>
        </w:rPr>
        <w:t>junto</w:t>
      </w:r>
      <w:r w:rsidRPr="007B1C05">
        <w:rPr>
          <w:rFonts w:eastAsia="Arial MT"/>
          <w:spacing w:val="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1"/>
          <w:sz w:val="22"/>
          <w:szCs w:val="22"/>
          <w:lang w:val="pt-PT"/>
        </w:rPr>
        <w:t xml:space="preserve"> </w:t>
      </w:r>
      <w:r w:rsidRPr="007B1C05">
        <w:rPr>
          <w:rFonts w:eastAsia="Arial MT"/>
          <w:sz w:val="22"/>
          <w:szCs w:val="22"/>
          <w:lang w:val="pt-PT"/>
        </w:rPr>
        <w:t>desde</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 xml:space="preserve">credenciamento, informem conta de e-mail institucional; </w:t>
      </w:r>
      <w:r w:rsidRPr="007B1C05">
        <w:rPr>
          <w:rFonts w:eastAsia="Arial MT"/>
          <w:color w:val="4471C4"/>
          <w:sz w:val="22"/>
          <w:szCs w:val="22"/>
          <w:lang w:val="pt-PT"/>
        </w:rPr>
        <w:t>(Redação dada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7196939C" w14:textId="77777777" w:rsidR="00EF1B0B" w:rsidRPr="007B1C05" w:rsidRDefault="00EF1B0B" w:rsidP="00A147C6">
      <w:pPr>
        <w:widowControl w:val="0"/>
        <w:numPr>
          <w:ilvl w:val="0"/>
          <w:numId w:val="43"/>
        </w:numPr>
        <w:tabs>
          <w:tab w:val="left" w:pos="284"/>
        </w:tabs>
        <w:autoSpaceDE w:val="0"/>
        <w:autoSpaceDN w:val="0"/>
        <w:spacing w:after="200" w:line="288" w:lineRule="auto"/>
        <w:ind w:left="1134" w:right="274" w:hanging="567"/>
        <w:jc w:val="both"/>
        <w:rPr>
          <w:rFonts w:eastAsia="Arial MT"/>
          <w:sz w:val="22"/>
          <w:szCs w:val="22"/>
          <w:lang w:val="pt-PT"/>
        </w:rPr>
      </w:pPr>
      <w:r w:rsidRPr="007B1C05">
        <w:rPr>
          <w:rFonts w:eastAsia="Arial MT"/>
          <w:sz w:val="22"/>
          <w:szCs w:val="22"/>
          <w:lang w:val="pt-PT"/>
        </w:rPr>
        <w:t>servidor(a) removido(a), inativo(a) ou pensionista do TRE-SP, devido ao registro dos documentos de</w:t>
      </w:r>
      <w:r w:rsidRPr="007B1C05">
        <w:rPr>
          <w:rFonts w:eastAsia="Arial MT"/>
          <w:spacing w:val="1"/>
          <w:sz w:val="22"/>
          <w:szCs w:val="22"/>
          <w:lang w:val="pt-PT"/>
        </w:rPr>
        <w:t xml:space="preserve"> </w:t>
      </w:r>
      <w:r w:rsidRPr="007B1C05">
        <w:rPr>
          <w:rFonts w:eastAsia="Arial MT"/>
          <w:sz w:val="22"/>
          <w:szCs w:val="22"/>
          <w:lang w:val="pt-PT"/>
        </w:rPr>
        <w:t>identificação junto ao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2"/>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8A9BF8F" w14:textId="77777777"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t>Art.</w:t>
      </w:r>
      <w:r w:rsidRPr="007B1C05">
        <w:rPr>
          <w:rFonts w:eastAsia="Arial MT"/>
          <w:b/>
          <w:spacing w:val="-6"/>
          <w:sz w:val="22"/>
          <w:szCs w:val="22"/>
          <w:lang w:val="pt-PT"/>
        </w:rPr>
        <w:t xml:space="preserve"> </w:t>
      </w:r>
      <w:r w:rsidRPr="007B1C05">
        <w:rPr>
          <w:rFonts w:eastAsia="Arial MT"/>
          <w:b/>
          <w:sz w:val="22"/>
          <w:szCs w:val="22"/>
          <w:lang w:val="pt-PT"/>
        </w:rPr>
        <w:t>17.</w:t>
      </w:r>
      <w:r w:rsidRPr="007B1C05">
        <w:rPr>
          <w:rFonts w:eastAsia="Arial MT"/>
          <w:b/>
          <w:spacing w:val="-6"/>
          <w:sz w:val="22"/>
          <w:szCs w:val="22"/>
          <w:lang w:val="pt-PT"/>
        </w:rPr>
        <w:t xml:space="preserve"> </w:t>
      </w:r>
      <w:r w:rsidRPr="007B1C05">
        <w:rPr>
          <w:rFonts w:eastAsia="Arial MT"/>
          <w:sz w:val="22"/>
          <w:szCs w:val="22"/>
          <w:lang w:val="pt-PT"/>
        </w:rPr>
        <w:t>São</w:t>
      </w:r>
      <w:r w:rsidRPr="007B1C05">
        <w:rPr>
          <w:rFonts w:eastAsia="Arial MT"/>
          <w:spacing w:val="-7"/>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exclusiva</w:t>
      </w:r>
      <w:r w:rsidRPr="007B1C05">
        <w:rPr>
          <w:rFonts w:eastAsia="Arial MT"/>
          <w:spacing w:val="-2"/>
          <w:sz w:val="22"/>
          <w:szCs w:val="22"/>
          <w:lang w:val="pt-PT"/>
        </w:rPr>
        <w:t xml:space="preserve"> </w:t>
      </w:r>
      <w:r w:rsidRPr="007B1C05">
        <w:rPr>
          <w:rFonts w:eastAsia="Arial MT"/>
          <w:sz w:val="22"/>
          <w:szCs w:val="22"/>
          <w:lang w:val="pt-PT"/>
        </w:rPr>
        <w:t>responsabilidade</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3"/>
          <w:sz w:val="22"/>
          <w:szCs w:val="22"/>
          <w:lang w:val="pt-PT"/>
        </w:rPr>
        <w:t xml:space="preserve"> </w:t>
      </w:r>
      <w:r w:rsidRPr="007B1C05">
        <w:rPr>
          <w:rFonts w:eastAsia="Arial MT"/>
          <w:sz w:val="22"/>
          <w:szCs w:val="22"/>
          <w:lang w:val="pt-PT"/>
        </w:rPr>
        <w:t>usuário</w:t>
      </w:r>
      <w:r w:rsidRPr="007B1C05">
        <w:rPr>
          <w:rFonts w:eastAsia="Arial MT"/>
          <w:spacing w:val="-2"/>
          <w:sz w:val="22"/>
          <w:szCs w:val="22"/>
          <w:lang w:val="pt-PT"/>
        </w:rPr>
        <w:t xml:space="preserve"> </w:t>
      </w:r>
      <w:r w:rsidRPr="007B1C05">
        <w:rPr>
          <w:rFonts w:eastAsia="Arial MT"/>
          <w:sz w:val="22"/>
          <w:szCs w:val="22"/>
          <w:lang w:val="pt-PT"/>
        </w:rPr>
        <w:t>externo:</w:t>
      </w:r>
    </w:p>
    <w:p w14:paraId="63269C66"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56" w:hanging="567"/>
        <w:jc w:val="both"/>
        <w:rPr>
          <w:rFonts w:eastAsia="Arial MT"/>
          <w:sz w:val="22"/>
          <w:szCs w:val="22"/>
          <w:lang w:val="pt-PT"/>
        </w:rPr>
      </w:pPr>
      <w:r w:rsidRPr="007B1C05">
        <w:rPr>
          <w:rFonts w:eastAsia="Arial MT"/>
          <w:sz w:val="22"/>
          <w:szCs w:val="22"/>
          <w:lang w:val="pt-PT"/>
        </w:rPr>
        <w:t>o sigilo da senha relativa à assinatura eletrônica, não sendo, em nenhuma hipótese,</w:t>
      </w:r>
      <w:r w:rsidRPr="007B1C05">
        <w:rPr>
          <w:rFonts w:eastAsia="Arial MT"/>
          <w:spacing w:val="-59"/>
          <w:sz w:val="22"/>
          <w:szCs w:val="22"/>
          <w:lang w:val="pt-PT"/>
        </w:rPr>
        <w:t xml:space="preserve"> </w:t>
      </w:r>
      <w:r w:rsidRPr="007B1C05">
        <w:rPr>
          <w:rFonts w:eastAsia="Arial MT"/>
          <w:sz w:val="22"/>
          <w:szCs w:val="22"/>
          <w:lang w:val="pt-PT"/>
        </w:rPr>
        <w:t>admitida qualquer</w:t>
      </w:r>
      <w:r w:rsidRPr="007B1C05">
        <w:rPr>
          <w:rFonts w:eastAsia="Arial MT"/>
          <w:spacing w:val="-5"/>
          <w:sz w:val="22"/>
          <w:szCs w:val="22"/>
          <w:lang w:val="pt-PT"/>
        </w:rPr>
        <w:t xml:space="preserve"> </w:t>
      </w:r>
      <w:r w:rsidRPr="007B1C05">
        <w:rPr>
          <w:rFonts w:eastAsia="Arial MT"/>
          <w:sz w:val="22"/>
          <w:szCs w:val="22"/>
          <w:lang w:val="pt-PT"/>
        </w:rPr>
        <w:t>alegação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4"/>
          <w:sz w:val="22"/>
          <w:szCs w:val="22"/>
          <w:lang w:val="pt-PT"/>
        </w:rPr>
        <w:t xml:space="preserve"> </w:t>
      </w:r>
      <w:r w:rsidRPr="007B1C05">
        <w:rPr>
          <w:rFonts w:eastAsia="Arial MT"/>
          <w:sz w:val="22"/>
          <w:szCs w:val="22"/>
          <w:lang w:val="pt-PT"/>
        </w:rPr>
        <w:t>uso indevido</w:t>
      </w:r>
      <w:r w:rsidRPr="007B1C05">
        <w:rPr>
          <w:rFonts w:eastAsia="Arial MT"/>
          <w:spacing w:val="1"/>
          <w:sz w:val="22"/>
          <w:szCs w:val="22"/>
          <w:lang w:val="pt-PT"/>
        </w:rPr>
        <w:t xml:space="preserve"> </w:t>
      </w:r>
      <w:r w:rsidRPr="007B1C05">
        <w:rPr>
          <w:rFonts w:eastAsia="Arial MT"/>
          <w:sz w:val="22"/>
          <w:szCs w:val="22"/>
          <w:lang w:val="pt-PT"/>
        </w:rPr>
        <w:t>ou por terceiros;</w:t>
      </w:r>
    </w:p>
    <w:p w14:paraId="5B4AF1E2"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6"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equivalência</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envio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constantes</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protocolado;</w:t>
      </w:r>
    </w:p>
    <w:p w14:paraId="652E5C7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9" w:hanging="567"/>
        <w:jc w:val="both"/>
        <w:rPr>
          <w:rFonts w:eastAsia="Arial MT"/>
          <w:sz w:val="22"/>
          <w:szCs w:val="22"/>
          <w:lang w:val="pt-PT"/>
        </w:rPr>
      </w:pPr>
      <w:r w:rsidRPr="007B1C05">
        <w:rPr>
          <w:rFonts w:eastAsia="Arial MT"/>
          <w:sz w:val="22"/>
          <w:szCs w:val="22"/>
          <w:lang w:val="pt-PT"/>
        </w:rPr>
        <w:t>a estrutura tecnológica necessária às transações eletrônicas, incluindo o acesso a</w:t>
      </w:r>
      <w:r w:rsidRPr="007B1C05">
        <w:rPr>
          <w:rFonts w:eastAsia="Arial MT"/>
          <w:spacing w:val="1"/>
          <w:sz w:val="22"/>
          <w:szCs w:val="22"/>
          <w:lang w:val="pt-PT"/>
        </w:rPr>
        <w:t xml:space="preserve"> </w:t>
      </w:r>
      <w:r w:rsidRPr="007B1C05">
        <w:rPr>
          <w:rFonts w:eastAsia="Arial MT"/>
          <w:sz w:val="22"/>
          <w:szCs w:val="22"/>
          <w:lang w:val="pt-PT"/>
        </w:rPr>
        <w:t>provedor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internet</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disponibilidade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equipamento</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configuração</w:t>
      </w:r>
      <w:r w:rsidRPr="007B1C05">
        <w:rPr>
          <w:rFonts w:eastAsia="Arial MT"/>
          <w:spacing w:val="1"/>
          <w:sz w:val="22"/>
          <w:szCs w:val="22"/>
          <w:lang w:val="pt-PT"/>
        </w:rPr>
        <w:t xml:space="preserve"> </w:t>
      </w:r>
      <w:r w:rsidRPr="007B1C05">
        <w:rPr>
          <w:rFonts w:eastAsia="Arial MT"/>
          <w:sz w:val="22"/>
          <w:szCs w:val="22"/>
          <w:lang w:val="pt-PT"/>
        </w:rPr>
        <w:t>adequada;</w:t>
      </w:r>
    </w:p>
    <w:p w14:paraId="3E9E3A9D" w14:textId="77777777" w:rsidR="00EF1B0B" w:rsidRPr="007B1C05" w:rsidRDefault="00EF1B0B" w:rsidP="00A147C6">
      <w:pPr>
        <w:widowControl w:val="0"/>
        <w:numPr>
          <w:ilvl w:val="0"/>
          <w:numId w:val="42"/>
        </w:numPr>
        <w:autoSpaceDE w:val="0"/>
        <w:autoSpaceDN w:val="0"/>
        <w:spacing w:after="200" w:line="288" w:lineRule="auto"/>
        <w:ind w:left="1134" w:right="153" w:hanging="567"/>
        <w:jc w:val="both"/>
        <w:rPr>
          <w:rFonts w:eastAsia="Arial MT"/>
          <w:sz w:val="22"/>
          <w:szCs w:val="22"/>
          <w:lang w:val="pt-PT"/>
        </w:rPr>
      </w:pPr>
      <w:r w:rsidRPr="007B1C05">
        <w:rPr>
          <w:rFonts w:eastAsia="Arial MT"/>
          <w:sz w:val="22"/>
          <w:szCs w:val="22"/>
          <w:lang w:val="pt-PT"/>
        </w:rPr>
        <w:t>manter sempre atualizado o endereço de e-mail fornecido para cadastro de usuário(a)</w:t>
      </w:r>
    </w:p>
    <w:p w14:paraId="573B7CC3" w14:textId="77777777" w:rsidR="00EF1B0B" w:rsidRPr="007B1C05" w:rsidRDefault="00EF1B0B" w:rsidP="00EF1B0B">
      <w:pPr>
        <w:widowControl w:val="0"/>
        <w:tabs>
          <w:tab w:val="left" w:pos="1134"/>
        </w:tabs>
        <w:autoSpaceDE w:val="0"/>
        <w:autoSpaceDN w:val="0"/>
        <w:spacing w:after="200" w:line="288" w:lineRule="auto"/>
        <w:ind w:left="993" w:right="153"/>
        <w:jc w:val="both"/>
        <w:rPr>
          <w:rFonts w:eastAsia="Arial MT"/>
          <w:sz w:val="22"/>
          <w:szCs w:val="22"/>
          <w:lang w:val="pt-PT"/>
        </w:rPr>
      </w:pPr>
      <w:r w:rsidRPr="007B1C05">
        <w:rPr>
          <w:rFonts w:eastAsia="Arial MT"/>
          <w:sz w:val="22"/>
          <w:szCs w:val="22"/>
          <w:lang w:val="pt-PT"/>
        </w:rPr>
        <w:t>externo(a), bem como assegurar a viabilidade de recebimento de mensagens eletrônicas;</w:t>
      </w:r>
      <w:r w:rsidRPr="007B1C05">
        <w:rPr>
          <w:rFonts w:eastAsia="Arial MT"/>
          <w:color w:val="4471C4"/>
          <w:sz w:val="22"/>
          <w:szCs w:val="22"/>
          <w:lang w:val="pt-PT"/>
        </w:rPr>
        <w:t xml:space="preserve"> (Redação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02E3BFA"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7" w:hanging="567"/>
        <w:jc w:val="both"/>
        <w:rPr>
          <w:rFonts w:eastAsia="Arial MT"/>
          <w:sz w:val="22"/>
          <w:szCs w:val="22"/>
          <w:lang w:val="pt-PT"/>
        </w:rPr>
      </w:pPr>
      <w:r w:rsidRPr="007B1C05">
        <w:rPr>
          <w:rFonts w:eastAsia="Arial MT"/>
          <w:sz w:val="22"/>
          <w:szCs w:val="22"/>
          <w:lang w:val="pt-PT"/>
        </w:rPr>
        <w:t>a consulta diária ao endereço de e-mail cadastrado e ao SEI TRE-SP, a fim de</w:t>
      </w:r>
      <w:r w:rsidRPr="007B1C05">
        <w:rPr>
          <w:rFonts w:eastAsia="Arial MT"/>
          <w:spacing w:val="1"/>
          <w:sz w:val="22"/>
          <w:szCs w:val="22"/>
          <w:lang w:val="pt-PT"/>
        </w:rPr>
        <w:t xml:space="preserve"> </w:t>
      </w:r>
      <w:r w:rsidRPr="007B1C05">
        <w:rPr>
          <w:rFonts w:eastAsia="Arial MT"/>
          <w:sz w:val="22"/>
          <w:szCs w:val="22"/>
          <w:lang w:val="pt-PT"/>
        </w:rPr>
        <w:t>verificar</w:t>
      </w:r>
      <w:r w:rsidRPr="007B1C05">
        <w:rPr>
          <w:rFonts w:eastAsia="Arial MT"/>
          <w:spacing w:val="-2"/>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recebimento de</w:t>
      </w:r>
      <w:r w:rsidRPr="007B1C05">
        <w:rPr>
          <w:rFonts w:eastAsia="Arial MT"/>
          <w:spacing w:val="-1"/>
          <w:sz w:val="22"/>
          <w:szCs w:val="22"/>
          <w:lang w:val="pt-PT"/>
        </w:rPr>
        <w:t xml:space="preserve"> </w:t>
      </w:r>
      <w:r w:rsidRPr="007B1C05">
        <w:rPr>
          <w:rFonts w:eastAsia="Arial MT"/>
          <w:sz w:val="22"/>
          <w:szCs w:val="22"/>
          <w:lang w:val="pt-PT"/>
        </w:rPr>
        <w:t>comunicações</w:t>
      </w:r>
      <w:r w:rsidRPr="007B1C05">
        <w:rPr>
          <w:rFonts w:eastAsia="Arial MT"/>
          <w:spacing w:val="-8"/>
          <w:sz w:val="22"/>
          <w:szCs w:val="22"/>
          <w:lang w:val="pt-PT"/>
        </w:rPr>
        <w:t xml:space="preserve"> </w:t>
      </w:r>
      <w:r w:rsidRPr="007B1C05">
        <w:rPr>
          <w:rFonts w:eastAsia="Arial MT"/>
          <w:sz w:val="22"/>
          <w:szCs w:val="22"/>
          <w:lang w:val="pt-PT"/>
        </w:rPr>
        <w:t>eletrônicas</w:t>
      </w:r>
      <w:r w:rsidRPr="007B1C05">
        <w:rPr>
          <w:rFonts w:eastAsia="Arial MT"/>
          <w:spacing w:val="-4"/>
          <w:sz w:val="22"/>
          <w:szCs w:val="22"/>
          <w:lang w:val="pt-PT"/>
        </w:rPr>
        <w:t xml:space="preserve"> </w:t>
      </w:r>
      <w:r w:rsidRPr="007B1C05">
        <w:rPr>
          <w:rFonts w:eastAsia="Arial MT"/>
          <w:sz w:val="22"/>
          <w:szCs w:val="22"/>
          <w:lang w:val="pt-PT"/>
        </w:rPr>
        <w:t>relativas</w:t>
      </w:r>
      <w:r w:rsidRPr="007B1C05">
        <w:rPr>
          <w:rFonts w:eastAsia="Arial MT"/>
          <w:spacing w:val="-3"/>
          <w:sz w:val="22"/>
          <w:szCs w:val="22"/>
          <w:lang w:val="pt-PT"/>
        </w:rPr>
        <w:t xml:space="preserve"> </w:t>
      </w:r>
      <w:r w:rsidRPr="007B1C05">
        <w:rPr>
          <w:rFonts w:eastAsia="Arial MT"/>
          <w:sz w:val="22"/>
          <w:szCs w:val="22"/>
          <w:lang w:val="pt-PT"/>
        </w:rPr>
        <w:t>a</w:t>
      </w:r>
      <w:r w:rsidRPr="007B1C05">
        <w:rPr>
          <w:rFonts w:eastAsia="Arial MT"/>
          <w:spacing w:val="-5"/>
          <w:sz w:val="22"/>
          <w:szCs w:val="22"/>
          <w:lang w:val="pt-PT"/>
        </w:rPr>
        <w:t xml:space="preserve"> </w:t>
      </w:r>
      <w:r w:rsidRPr="007B1C05">
        <w:rPr>
          <w:rFonts w:eastAsia="Arial MT"/>
          <w:sz w:val="22"/>
          <w:szCs w:val="22"/>
          <w:lang w:val="pt-PT"/>
        </w:rPr>
        <w:t>atos</w:t>
      </w:r>
      <w:r w:rsidRPr="007B1C05">
        <w:rPr>
          <w:rFonts w:eastAsia="Arial MT"/>
          <w:spacing w:val="-4"/>
          <w:sz w:val="22"/>
          <w:szCs w:val="22"/>
          <w:lang w:val="pt-PT"/>
        </w:rPr>
        <w:t xml:space="preserve"> </w:t>
      </w:r>
      <w:r w:rsidRPr="007B1C05">
        <w:rPr>
          <w:rFonts w:eastAsia="Arial MT"/>
          <w:sz w:val="22"/>
          <w:szCs w:val="22"/>
          <w:lang w:val="pt-PT"/>
        </w:rPr>
        <w:t>processuais;</w:t>
      </w:r>
    </w:p>
    <w:p w14:paraId="28BFB851"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atualização de seus</w:t>
      </w:r>
      <w:r w:rsidRPr="007B1C05">
        <w:rPr>
          <w:rFonts w:eastAsia="Arial MT"/>
          <w:spacing w:val="-7"/>
          <w:sz w:val="22"/>
          <w:szCs w:val="22"/>
          <w:lang w:val="pt-PT"/>
        </w:rPr>
        <w:t xml:space="preserve"> </w:t>
      </w:r>
      <w:r w:rsidRPr="007B1C05">
        <w:rPr>
          <w:rFonts w:eastAsia="Arial MT"/>
          <w:sz w:val="22"/>
          <w:szCs w:val="22"/>
          <w:lang w:val="pt-PT"/>
        </w:rPr>
        <w:t>dados</w:t>
      </w:r>
      <w:r w:rsidRPr="007B1C05">
        <w:rPr>
          <w:rFonts w:eastAsia="Arial MT"/>
          <w:spacing w:val="-3"/>
          <w:sz w:val="22"/>
          <w:szCs w:val="22"/>
          <w:lang w:val="pt-PT"/>
        </w:rPr>
        <w:t xml:space="preserve"> </w:t>
      </w:r>
      <w:r w:rsidRPr="007B1C05">
        <w:rPr>
          <w:rFonts w:eastAsia="Arial MT"/>
          <w:sz w:val="22"/>
          <w:szCs w:val="22"/>
          <w:lang w:val="pt-PT"/>
        </w:rPr>
        <w:t>cadastrais</w:t>
      </w:r>
      <w:r w:rsidRPr="007B1C05">
        <w:rPr>
          <w:rFonts w:eastAsia="Arial MT"/>
          <w:spacing w:val="-3"/>
          <w:sz w:val="22"/>
          <w:szCs w:val="22"/>
          <w:lang w:val="pt-PT"/>
        </w:rPr>
        <w:t xml:space="preserve"> </w:t>
      </w:r>
      <w:r w:rsidRPr="007B1C05">
        <w:rPr>
          <w:rFonts w:eastAsia="Arial MT"/>
          <w:sz w:val="22"/>
          <w:szCs w:val="22"/>
          <w:lang w:val="pt-PT"/>
        </w:rPr>
        <w:t>no SEI</w:t>
      </w:r>
      <w:r w:rsidRPr="007B1C05">
        <w:rPr>
          <w:rFonts w:eastAsia="Arial MT"/>
          <w:spacing w:val="-4"/>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sempre que necessário;</w:t>
      </w:r>
    </w:p>
    <w:p w14:paraId="5E0ED4BD"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o cumprimento dos prazos estabelecidos para a prática dos atos no SEI TRE-SP,</w:t>
      </w:r>
      <w:r w:rsidRPr="007B1C05">
        <w:rPr>
          <w:rFonts w:eastAsia="Arial MT"/>
          <w:spacing w:val="1"/>
          <w:sz w:val="22"/>
          <w:szCs w:val="22"/>
          <w:lang w:val="pt-PT"/>
        </w:rPr>
        <w:t xml:space="preserve"> </w:t>
      </w:r>
      <w:r w:rsidRPr="007B1C05">
        <w:rPr>
          <w:rFonts w:eastAsia="Arial MT"/>
          <w:sz w:val="22"/>
          <w:szCs w:val="22"/>
          <w:lang w:val="pt-PT"/>
        </w:rPr>
        <w:t>especialmente quanto</w:t>
      </w:r>
      <w:r w:rsidRPr="007B1C05">
        <w:rPr>
          <w:rFonts w:eastAsia="Arial MT"/>
          <w:spacing w:val="-4"/>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assinatura</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documentos;</w:t>
      </w:r>
    </w:p>
    <w:p w14:paraId="7A04444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a comunicação imediata ao Tribunal no caso de quebra de sigilo da senha ou de</w:t>
      </w:r>
      <w:r w:rsidRPr="007B1C05">
        <w:rPr>
          <w:rFonts w:eastAsia="Arial MT"/>
          <w:spacing w:val="1"/>
          <w:sz w:val="22"/>
          <w:szCs w:val="22"/>
          <w:lang w:val="pt-PT"/>
        </w:rPr>
        <w:t xml:space="preserve"> </w:t>
      </w:r>
      <w:r w:rsidRPr="007B1C05">
        <w:rPr>
          <w:rFonts w:eastAsia="Arial MT"/>
          <w:sz w:val="22"/>
          <w:szCs w:val="22"/>
          <w:lang w:val="pt-PT"/>
        </w:rPr>
        <w:t xml:space="preserve">acesso indevido ao e-mail cadastrado, para imediato bloqueio da senha;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10BC4E08"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6" w:hanging="567"/>
        <w:jc w:val="both"/>
        <w:rPr>
          <w:rFonts w:eastAsia="Arial MT"/>
          <w:sz w:val="22"/>
          <w:szCs w:val="22"/>
          <w:lang w:val="pt-PT"/>
        </w:rPr>
      </w:pPr>
      <w:r w:rsidRPr="007B1C05">
        <w:rPr>
          <w:rFonts w:eastAsia="Arial MT"/>
          <w:sz w:val="22"/>
          <w:szCs w:val="22"/>
          <w:lang w:val="pt-PT"/>
        </w:rPr>
        <w:t>a observância de que os atos processuais em meio eletrônico se consideram</w:t>
      </w:r>
      <w:r w:rsidRPr="007B1C05">
        <w:rPr>
          <w:rFonts w:eastAsia="Arial MT"/>
          <w:spacing w:val="1"/>
          <w:sz w:val="22"/>
          <w:szCs w:val="22"/>
          <w:lang w:val="pt-PT"/>
        </w:rPr>
        <w:t xml:space="preserve"> </w:t>
      </w:r>
      <w:r w:rsidRPr="007B1C05">
        <w:rPr>
          <w:rFonts w:eastAsia="Arial MT"/>
          <w:sz w:val="22"/>
          <w:szCs w:val="22"/>
          <w:lang w:val="pt-PT"/>
        </w:rPr>
        <w:t>realizados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dia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na</w:t>
      </w:r>
      <w:r w:rsidRPr="007B1C05">
        <w:rPr>
          <w:rFonts w:eastAsia="Arial MT"/>
          <w:spacing w:val="1"/>
          <w:sz w:val="22"/>
          <w:szCs w:val="22"/>
          <w:lang w:val="pt-PT"/>
        </w:rPr>
        <w:t xml:space="preserve"> </w:t>
      </w:r>
      <w:r w:rsidRPr="007B1C05">
        <w:rPr>
          <w:rFonts w:eastAsia="Arial MT"/>
          <w:sz w:val="22"/>
          <w:szCs w:val="22"/>
          <w:lang w:val="pt-PT"/>
        </w:rPr>
        <w:t>hora</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62"/>
          <w:sz w:val="22"/>
          <w:szCs w:val="22"/>
          <w:lang w:val="pt-PT"/>
        </w:rPr>
        <w:t xml:space="preserve"> </w:t>
      </w:r>
      <w:r w:rsidRPr="007B1C05">
        <w:rPr>
          <w:rFonts w:eastAsia="Arial MT"/>
          <w:sz w:val="22"/>
          <w:szCs w:val="22"/>
          <w:lang w:val="pt-PT"/>
        </w:rPr>
        <w:t>SEI,</w:t>
      </w:r>
      <w:r w:rsidRPr="007B1C05">
        <w:rPr>
          <w:rFonts w:eastAsia="Arial MT"/>
          <w:spacing w:val="62"/>
          <w:sz w:val="22"/>
          <w:szCs w:val="22"/>
          <w:lang w:val="pt-PT"/>
        </w:rPr>
        <w:t xml:space="preserve"> </w:t>
      </w:r>
      <w:r w:rsidRPr="007B1C05">
        <w:rPr>
          <w:rFonts w:eastAsia="Arial MT"/>
          <w:sz w:val="22"/>
          <w:szCs w:val="22"/>
          <w:lang w:val="pt-PT"/>
        </w:rPr>
        <w:t>considerando-se</w:t>
      </w:r>
      <w:r w:rsidRPr="007B1C05">
        <w:rPr>
          <w:rFonts w:eastAsia="Arial MT"/>
          <w:spacing w:val="1"/>
          <w:sz w:val="22"/>
          <w:szCs w:val="22"/>
          <w:lang w:val="pt-PT"/>
        </w:rPr>
        <w:t xml:space="preserve"> </w:t>
      </w:r>
      <w:r w:rsidRPr="007B1C05">
        <w:rPr>
          <w:rFonts w:eastAsia="Arial MT"/>
          <w:sz w:val="22"/>
          <w:szCs w:val="22"/>
          <w:lang w:val="pt-PT"/>
        </w:rPr>
        <w:t>tempestivos os atos praticados até às 23 horas e 59 minutos e 59 segundos do</w:t>
      </w:r>
      <w:r w:rsidRPr="007B1C05">
        <w:rPr>
          <w:rFonts w:eastAsia="Arial MT"/>
          <w:spacing w:val="1"/>
          <w:sz w:val="22"/>
          <w:szCs w:val="22"/>
          <w:lang w:val="pt-PT"/>
        </w:rPr>
        <w:t xml:space="preserve"> </w:t>
      </w:r>
      <w:r w:rsidRPr="007B1C05">
        <w:rPr>
          <w:rFonts w:eastAsia="Arial MT"/>
          <w:sz w:val="22"/>
          <w:szCs w:val="22"/>
          <w:lang w:val="pt-PT"/>
        </w:rPr>
        <w:t>último dia do prazo, conforme horário oficial de Brasília, independentemente do</w:t>
      </w:r>
      <w:r w:rsidRPr="007B1C05">
        <w:rPr>
          <w:rFonts w:eastAsia="Arial MT"/>
          <w:spacing w:val="1"/>
          <w:sz w:val="22"/>
          <w:szCs w:val="22"/>
          <w:lang w:val="pt-PT"/>
        </w:rPr>
        <w:t xml:space="preserve"> </w:t>
      </w:r>
      <w:r w:rsidRPr="007B1C05">
        <w:rPr>
          <w:rFonts w:eastAsia="Arial MT"/>
          <w:sz w:val="22"/>
          <w:szCs w:val="22"/>
          <w:lang w:val="pt-PT"/>
        </w:rPr>
        <w:t>fuso</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qual</w:t>
      </w:r>
      <w:r w:rsidRPr="007B1C05">
        <w:rPr>
          <w:rFonts w:eastAsia="Arial MT"/>
          <w:spacing w:val="-2"/>
          <w:sz w:val="22"/>
          <w:szCs w:val="22"/>
          <w:lang w:val="pt-PT"/>
        </w:rPr>
        <w:t xml:space="preserve"> </w:t>
      </w:r>
      <w:r w:rsidRPr="007B1C05">
        <w:rPr>
          <w:rFonts w:eastAsia="Arial MT"/>
          <w:sz w:val="22"/>
          <w:szCs w:val="22"/>
          <w:lang w:val="pt-PT"/>
        </w:rPr>
        <w:t>se</w:t>
      </w:r>
      <w:r w:rsidRPr="007B1C05">
        <w:rPr>
          <w:rFonts w:eastAsia="Arial MT"/>
          <w:spacing w:val="-6"/>
          <w:sz w:val="22"/>
          <w:szCs w:val="22"/>
          <w:lang w:val="pt-PT"/>
        </w:rPr>
        <w:t xml:space="preserve"> </w:t>
      </w:r>
      <w:r w:rsidRPr="007B1C05">
        <w:rPr>
          <w:rFonts w:eastAsia="Arial MT"/>
          <w:sz w:val="22"/>
          <w:szCs w:val="22"/>
          <w:lang w:val="pt-PT"/>
        </w:rPr>
        <w:t>encontre</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5"/>
          <w:sz w:val="22"/>
          <w:szCs w:val="22"/>
          <w:lang w:val="pt-PT"/>
        </w:rPr>
        <w:t xml:space="preserve"> </w:t>
      </w:r>
      <w:r w:rsidRPr="007B1C05">
        <w:rPr>
          <w:rFonts w:eastAsia="Arial MT"/>
          <w:sz w:val="22"/>
          <w:szCs w:val="22"/>
          <w:lang w:val="pt-PT"/>
        </w:rPr>
        <w:t>usuário</w:t>
      </w:r>
      <w:r w:rsidRPr="007B1C05">
        <w:rPr>
          <w:rFonts w:eastAsia="Arial MT"/>
          <w:spacing w:val="6"/>
          <w:sz w:val="22"/>
          <w:szCs w:val="22"/>
          <w:lang w:val="pt-PT"/>
        </w:rPr>
        <w:t xml:space="preserve"> </w:t>
      </w:r>
      <w:r w:rsidRPr="007B1C05">
        <w:rPr>
          <w:rFonts w:eastAsia="Arial MT"/>
          <w:sz w:val="22"/>
          <w:szCs w:val="22"/>
          <w:lang w:val="pt-PT"/>
        </w:rPr>
        <w:t>externo;</w:t>
      </w:r>
      <w:r w:rsidRPr="007B1C05">
        <w:rPr>
          <w:rFonts w:eastAsia="Arial MT"/>
          <w:spacing w:val="-4"/>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7"/>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230A54A9"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83" w:hanging="567"/>
        <w:jc w:val="both"/>
        <w:rPr>
          <w:rFonts w:eastAsia="Arial MT"/>
          <w:sz w:val="22"/>
          <w:szCs w:val="22"/>
          <w:lang w:val="pt-PT"/>
        </w:rPr>
      </w:pPr>
      <w:r w:rsidRPr="007B1C05">
        <w:rPr>
          <w:rFonts w:eastAsia="Arial MT"/>
          <w:sz w:val="22"/>
          <w:szCs w:val="22"/>
          <w:lang w:val="pt-PT"/>
        </w:rPr>
        <w:t>a observância dos períodos de manutenção programada ou qualquer outro tipo de</w:t>
      </w:r>
      <w:r w:rsidRPr="007B1C05">
        <w:rPr>
          <w:rFonts w:eastAsia="Arial MT"/>
          <w:spacing w:val="-59"/>
          <w:sz w:val="22"/>
          <w:szCs w:val="22"/>
          <w:lang w:val="pt-PT"/>
        </w:rPr>
        <w:t xml:space="preserve"> </w:t>
      </w:r>
      <w:r w:rsidRPr="007B1C05">
        <w:rPr>
          <w:rFonts w:eastAsia="Arial MT"/>
          <w:sz w:val="22"/>
          <w:szCs w:val="22"/>
          <w:lang w:val="pt-PT"/>
        </w:rPr>
        <w:t>indisponibilidade do SEI;</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E5EA35F"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80"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formulário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aqueles</w:t>
      </w:r>
      <w:r w:rsidRPr="007B1C05">
        <w:rPr>
          <w:rFonts w:eastAsia="Arial MT"/>
          <w:spacing w:val="1"/>
          <w:sz w:val="22"/>
          <w:szCs w:val="22"/>
          <w:lang w:val="pt-PT"/>
        </w:rPr>
        <w:t xml:space="preserve"> </w:t>
      </w:r>
      <w:r w:rsidRPr="007B1C05">
        <w:rPr>
          <w:rFonts w:eastAsia="Arial MT"/>
          <w:sz w:val="22"/>
          <w:szCs w:val="22"/>
          <w:lang w:val="pt-PT"/>
        </w:rPr>
        <w:t>contidos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enviado,</w:t>
      </w:r>
      <w:r w:rsidRPr="007B1C05">
        <w:rPr>
          <w:rFonts w:eastAsia="Arial MT"/>
          <w:spacing w:val="1"/>
          <w:sz w:val="22"/>
          <w:szCs w:val="22"/>
          <w:lang w:val="pt-PT"/>
        </w:rPr>
        <w:t xml:space="preserve"> </w:t>
      </w:r>
      <w:r w:rsidRPr="007B1C05">
        <w:rPr>
          <w:rFonts w:eastAsia="Arial MT"/>
          <w:sz w:val="22"/>
          <w:szCs w:val="22"/>
          <w:lang w:val="pt-PT"/>
        </w:rPr>
        <w:t>incluindo</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preenchimento dos campos obrigatórios e anexação dos documentos essenciais e</w:t>
      </w:r>
      <w:r w:rsidRPr="007B1C05">
        <w:rPr>
          <w:rFonts w:eastAsia="Arial MT"/>
          <w:spacing w:val="-59"/>
          <w:sz w:val="22"/>
          <w:szCs w:val="22"/>
          <w:lang w:val="pt-PT"/>
        </w:rPr>
        <w:t xml:space="preserve"> </w:t>
      </w:r>
      <w:r w:rsidRPr="007B1C05">
        <w:rPr>
          <w:rFonts w:eastAsia="Arial MT"/>
          <w:sz w:val="22"/>
          <w:szCs w:val="22"/>
          <w:lang w:val="pt-PT"/>
        </w:rPr>
        <w:t>complementares;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6FAE5464"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8" w:hanging="567"/>
        <w:jc w:val="both"/>
        <w:rPr>
          <w:rFonts w:eastAsia="Arial MT"/>
          <w:sz w:val="22"/>
          <w:szCs w:val="22"/>
          <w:lang w:val="pt-PT"/>
        </w:rPr>
      </w:pPr>
      <w:r w:rsidRPr="007B1C05">
        <w:rPr>
          <w:rFonts w:eastAsia="Arial MT"/>
          <w:sz w:val="22"/>
          <w:szCs w:val="22"/>
          <w:lang w:val="pt-PT"/>
        </w:rPr>
        <w:lastRenderedPageBreak/>
        <w:t>a</w:t>
      </w:r>
      <w:r w:rsidRPr="007B1C05">
        <w:rPr>
          <w:rFonts w:eastAsia="Arial MT"/>
          <w:spacing w:val="1"/>
          <w:sz w:val="22"/>
          <w:szCs w:val="22"/>
          <w:lang w:val="pt-PT"/>
        </w:rPr>
        <w:t xml:space="preserve"> </w:t>
      </w:r>
      <w:r w:rsidRPr="007B1C05">
        <w:rPr>
          <w:rFonts w:eastAsia="Arial MT"/>
          <w:sz w:val="22"/>
          <w:szCs w:val="22"/>
          <w:lang w:val="pt-PT"/>
        </w:rPr>
        <w:t>confecção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documentos digitais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requisitos</w:t>
      </w:r>
      <w:r w:rsidRPr="007B1C05">
        <w:rPr>
          <w:rFonts w:eastAsia="Arial MT"/>
          <w:spacing w:val="1"/>
          <w:sz w:val="22"/>
          <w:szCs w:val="22"/>
          <w:lang w:val="pt-PT"/>
        </w:rPr>
        <w:t xml:space="preserve"> </w:t>
      </w:r>
      <w:r w:rsidRPr="007B1C05">
        <w:rPr>
          <w:rFonts w:eastAsia="Arial MT"/>
          <w:sz w:val="22"/>
          <w:szCs w:val="22"/>
          <w:lang w:val="pt-PT"/>
        </w:rPr>
        <w:t>estabelecidos</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sz w:val="22"/>
          <w:szCs w:val="22"/>
          <w:lang w:val="pt-PT"/>
        </w:rPr>
        <w:t>às</w:t>
      </w:r>
      <w:r w:rsidRPr="007B1C05">
        <w:rPr>
          <w:rFonts w:eastAsia="Arial MT"/>
          <w:spacing w:val="1"/>
          <w:sz w:val="22"/>
          <w:szCs w:val="22"/>
          <w:lang w:val="pt-PT"/>
        </w:rPr>
        <w:t xml:space="preserve"> </w:t>
      </w:r>
      <w:r w:rsidRPr="007B1C05">
        <w:rPr>
          <w:rFonts w:eastAsia="Arial MT"/>
          <w:sz w:val="22"/>
          <w:szCs w:val="22"/>
          <w:lang w:val="pt-PT"/>
        </w:rPr>
        <w:t>extensões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6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tamanho</w:t>
      </w:r>
      <w:r w:rsidRPr="007B1C05">
        <w:rPr>
          <w:rFonts w:eastAsia="Arial MT"/>
          <w:spacing w:val="-2"/>
          <w:sz w:val="22"/>
          <w:szCs w:val="22"/>
          <w:lang w:val="pt-PT"/>
        </w:rPr>
        <w:t xml:space="preserve"> </w:t>
      </w: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arquivos</w:t>
      </w:r>
      <w:r w:rsidRPr="007B1C05">
        <w:rPr>
          <w:rFonts w:eastAsia="Arial MT"/>
          <w:spacing w:val="-5"/>
          <w:sz w:val="22"/>
          <w:szCs w:val="22"/>
          <w:lang w:val="pt-PT"/>
        </w:rPr>
        <w:t xml:space="preserve"> </w:t>
      </w:r>
      <w:r w:rsidRPr="007B1C05">
        <w:rPr>
          <w:rFonts w:eastAsia="Arial MT"/>
          <w:sz w:val="22"/>
          <w:szCs w:val="22"/>
          <w:lang w:val="pt-PT"/>
        </w:rPr>
        <w:t>transmitidos</w:t>
      </w:r>
      <w:r w:rsidRPr="007B1C05">
        <w:rPr>
          <w:rFonts w:eastAsia="Arial MT"/>
          <w:spacing w:val="-4"/>
          <w:sz w:val="22"/>
          <w:szCs w:val="22"/>
          <w:lang w:val="pt-PT"/>
        </w:rPr>
        <w:t xml:space="preserve"> </w:t>
      </w:r>
      <w:r w:rsidRPr="007B1C05">
        <w:rPr>
          <w:rFonts w:eastAsia="Arial MT"/>
          <w:sz w:val="22"/>
          <w:szCs w:val="22"/>
          <w:lang w:val="pt-PT"/>
        </w:rPr>
        <w:t>eletronicamente;</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0DE87B3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conservação dos originais em papel de documentos digitalizados enviados por</w:t>
      </w:r>
      <w:r w:rsidRPr="007B1C05">
        <w:rPr>
          <w:rFonts w:eastAsia="Arial MT"/>
          <w:spacing w:val="1"/>
          <w:sz w:val="22"/>
          <w:szCs w:val="22"/>
          <w:lang w:val="pt-PT"/>
        </w:rPr>
        <w:t xml:space="preserve"> </w:t>
      </w:r>
      <w:r w:rsidRPr="007B1C05">
        <w:rPr>
          <w:rFonts w:eastAsia="Arial MT"/>
          <w:sz w:val="22"/>
          <w:szCs w:val="22"/>
          <w:lang w:val="pt-PT"/>
        </w:rPr>
        <w:t>meio de peticionamento eletrônico até que decaia o direito da Administração de</w:t>
      </w:r>
      <w:r w:rsidRPr="007B1C05">
        <w:rPr>
          <w:rFonts w:eastAsia="Arial MT"/>
          <w:spacing w:val="1"/>
          <w:sz w:val="22"/>
          <w:szCs w:val="22"/>
          <w:lang w:val="pt-PT"/>
        </w:rPr>
        <w:t xml:space="preserve"> </w:t>
      </w:r>
      <w:r w:rsidRPr="007B1C05">
        <w:rPr>
          <w:rFonts w:eastAsia="Arial MT"/>
          <w:sz w:val="22"/>
          <w:szCs w:val="22"/>
          <w:lang w:val="pt-PT"/>
        </w:rPr>
        <w:t>rever os atos praticados no processo, conforme os prazos estabelecidos no Plano</w:t>
      </w:r>
      <w:r w:rsidRPr="007B1C05">
        <w:rPr>
          <w:rFonts w:eastAsia="Arial MT"/>
          <w:spacing w:val="1"/>
          <w:sz w:val="22"/>
          <w:szCs w:val="22"/>
          <w:lang w:val="pt-PT"/>
        </w:rPr>
        <w:t xml:space="preserve"> </w:t>
      </w:r>
      <w:r w:rsidRPr="007B1C05">
        <w:rPr>
          <w:rFonts w:eastAsia="Arial MT"/>
          <w:sz w:val="22"/>
          <w:szCs w:val="22"/>
          <w:lang w:val="pt-PT"/>
        </w:rPr>
        <w:t>de Classificação e Tabela de Temporalidade dos Documentos Administrativos do</w:t>
      </w:r>
      <w:r w:rsidRPr="007B1C05">
        <w:rPr>
          <w:rFonts w:eastAsia="Arial MT"/>
          <w:spacing w:val="1"/>
          <w:sz w:val="22"/>
          <w:szCs w:val="22"/>
          <w:lang w:val="pt-PT"/>
        </w:rPr>
        <w:t xml:space="preserve"> </w:t>
      </w:r>
      <w:r w:rsidRPr="007B1C05">
        <w:rPr>
          <w:rFonts w:eastAsia="Arial MT"/>
          <w:sz w:val="22"/>
          <w:szCs w:val="22"/>
          <w:lang w:val="pt-PT"/>
        </w:rPr>
        <w:t>Tribunal</w:t>
      </w:r>
      <w:r w:rsidRPr="007B1C05">
        <w:rPr>
          <w:rFonts w:eastAsia="Arial MT"/>
          <w:spacing w:val="-2"/>
          <w:sz w:val="22"/>
          <w:szCs w:val="22"/>
          <w:lang w:val="pt-PT"/>
        </w:rPr>
        <w:t xml:space="preserve"> </w:t>
      </w:r>
      <w:r w:rsidRPr="007B1C05">
        <w:rPr>
          <w:rFonts w:eastAsia="Arial MT"/>
          <w:sz w:val="22"/>
          <w:szCs w:val="22"/>
          <w:lang w:val="pt-PT"/>
        </w:rPr>
        <w:t>e</w:t>
      </w:r>
      <w:r w:rsidRPr="007B1C05">
        <w:rPr>
          <w:rFonts w:eastAsia="Arial MT"/>
          <w:spacing w:val="-4"/>
          <w:sz w:val="22"/>
          <w:szCs w:val="22"/>
          <w:lang w:val="pt-PT"/>
        </w:rPr>
        <w:t xml:space="preserve"> </w:t>
      </w:r>
      <w:r w:rsidRPr="007B1C05">
        <w:rPr>
          <w:rFonts w:eastAsia="Arial MT"/>
          <w:sz w:val="22"/>
          <w:szCs w:val="22"/>
          <w:lang w:val="pt-PT"/>
        </w:rPr>
        <w:t>na legislação</w:t>
      </w:r>
      <w:r w:rsidRPr="007B1C05">
        <w:rPr>
          <w:rFonts w:eastAsia="Arial MT"/>
          <w:spacing w:val="-4"/>
          <w:sz w:val="22"/>
          <w:szCs w:val="22"/>
          <w:lang w:val="pt-PT"/>
        </w:rPr>
        <w:t xml:space="preserve"> </w:t>
      </w:r>
      <w:r w:rsidRPr="007B1C05">
        <w:rPr>
          <w:rFonts w:eastAsia="Arial MT"/>
          <w:sz w:val="22"/>
          <w:szCs w:val="22"/>
          <w:lang w:val="pt-PT"/>
        </w:rPr>
        <w:t>pertinente;</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2ACB9C43"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0" w:hanging="567"/>
        <w:jc w:val="both"/>
        <w:rPr>
          <w:rFonts w:eastAsia="Arial MT"/>
          <w:sz w:val="22"/>
          <w:szCs w:val="22"/>
          <w:lang w:val="pt-PT"/>
        </w:rPr>
      </w:pPr>
      <w:r w:rsidRPr="007B1C05">
        <w:rPr>
          <w:rFonts w:eastAsia="Arial MT"/>
          <w:sz w:val="22"/>
          <w:szCs w:val="22"/>
          <w:lang w:val="pt-PT"/>
        </w:rPr>
        <w:t>a verificação, por meio do recibo eletrônico de protocolo, do recebimento das</w:t>
      </w:r>
      <w:r w:rsidRPr="007B1C05">
        <w:rPr>
          <w:rFonts w:eastAsia="Arial MT"/>
          <w:spacing w:val="1"/>
          <w:sz w:val="22"/>
          <w:szCs w:val="22"/>
          <w:lang w:val="pt-PT"/>
        </w:rPr>
        <w:t xml:space="preserve"> </w:t>
      </w:r>
      <w:r w:rsidRPr="007B1C05">
        <w:rPr>
          <w:rFonts w:eastAsia="Arial MT"/>
          <w:sz w:val="22"/>
          <w:szCs w:val="22"/>
          <w:lang w:val="pt-PT"/>
        </w:rPr>
        <w:t>petições e</w:t>
      </w:r>
      <w:r w:rsidRPr="007B1C05">
        <w:rPr>
          <w:rFonts w:eastAsia="Arial MT"/>
          <w:spacing w:val="1"/>
          <w:sz w:val="22"/>
          <w:szCs w:val="22"/>
          <w:lang w:val="pt-PT"/>
        </w:rPr>
        <w:t xml:space="preserve"> </w:t>
      </w:r>
      <w:r w:rsidRPr="007B1C05">
        <w:rPr>
          <w:rFonts w:eastAsia="Arial MT"/>
          <w:sz w:val="22"/>
          <w:szCs w:val="22"/>
          <w:lang w:val="pt-PT"/>
        </w:rPr>
        <w:t>dos documentos transmitidos eletronicamente;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6036816B"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9" w:hanging="567"/>
        <w:jc w:val="both"/>
        <w:rPr>
          <w:rFonts w:eastAsia="Arial MT"/>
          <w:sz w:val="22"/>
          <w:szCs w:val="22"/>
          <w:lang w:val="pt-PT"/>
        </w:rPr>
      </w:pPr>
      <w:r w:rsidRPr="007B1C05">
        <w:rPr>
          <w:rFonts w:eastAsia="Arial MT"/>
          <w:sz w:val="22"/>
          <w:szCs w:val="22"/>
          <w:lang w:val="pt-PT"/>
        </w:rPr>
        <w:t>a realização, preferencialmente por meio do sistema de peticionamento eletrônico,</w:t>
      </w:r>
      <w:r w:rsidRPr="007B1C05">
        <w:rPr>
          <w:rFonts w:eastAsia="Arial MT"/>
          <w:spacing w:val="-59"/>
          <w:sz w:val="22"/>
          <w:szCs w:val="22"/>
          <w:lang w:val="pt-PT"/>
        </w:rPr>
        <w:t xml:space="preserve"> </w:t>
      </w:r>
      <w:r w:rsidRPr="007B1C05">
        <w:rPr>
          <w:rFonts w:eastAsia="Arial MT"/>
          <w:sz w:val="22"/>
          <w:szCs w:val="22"/>
          <w:lang w:val="pt-PT"/>
        </w:rPr>
        <w:t>de todos os atos e comunicações processuais entre o Tribunal, o usuário ou a</w:t>
      </w:r>
      <w:r w:rsidRPr="007B1C05">
        <w:rPr>
          <w:rFonts w:eastAsia="Arial MT"/>
          <w:spacing w:val="1"/>
          <w:sz w:val="22"/>
          <w:szCs w:val="22"/>
          <w:lang w:val="pt-PT"/>
        </w:rPr>
        <w:t xml:space="preserve"> </w:t>
      </w:r>
      <w:r w:rsidRPr="007B1C05">
        <w:rPr>
          <w:rFonts w:eastAsia="Arial MT"/>
          <w:sz w:val="22"/>
          <w:szCs w:val="22"/>
          <w:lang w:val="pt-PT"/>
        </w:rPr>
        <w:t>entidade</w:t>
      </w:r>
      <w:r w:rsidRPr="007B1C05">
        <w:rPr>
          <w:rFonts w:eastAsia="Arial MT"/>
          <w:spacing w:val="1"/>
          <w:sz w:val="22"/>
          <w:szCs w:val="22"/>
          <w:lang w:val="pt-PT"/>
        </w:rPr>
        <w:t xml:space="preserve"> </w:t>
      </w:r>
      <w:r w:rsidRPr="007B1C05">
        <w:rPr>
          <w:rFonts w:eastAsia="Arial MT"/>
          <w:sz w:val="22"/>
          <w:szCs w:val="22"/>
          <w:lang w:val="pt-PT"/>
        </w:rPr>
        <w:t>porventura</w:t>
      </w:r>
      <w:r w:rsidRPr="007B1C05">
        <w:rPr>
          <w:rFonts w:eastAsia="Arial MT"/>
          <w:spacing w:val="1"/>
          <w:sz w:val="22"/>
          <w:szCs w:val="22"/>
          <w:lang w:val="pt-PT"/>
        </w:rPr>
        <w:t xml:space="preserve"> </w:t>
      </w:r>
      <w:r w:rsidRPr="007B1C05">
        <w:rPr>
          <w:rFonts w:eastAsia="Arial MT"/>
          <w:sz w:val="22"/>
          <w:szCs w:val="22"/>
          <w:lang w:val="pt-PT"/>
        </w:rPr>
        <w:t>representada</w:t>
      </w:r>
      <w:r w:rsidRPr="007B1C05">
        <w:rPr>
          <w:rFonts w:eastAsia="Arial MT"/>
          <w:spacing w:val="1"/>
          <w:sz w:val="22"/>
          <w:szCs w:val="22"/>
          <w:lang w:val="pt-PT"/>
        </w:rPr>
        <w:t xml:space="preserve"> </w:t>
      </w:r>
      <w:r w:rsidRPr="007B1C05">
        <w:rPr>
          <w:rFonts w:eastAsia="Arial MT"/>
          <w:sz w:val="22"/>
          <w:szCs w:val="22"/>
          <w:lang w:val="pt-PT"/>
        </w:rPr>
        <w:t>exceto</w:t>
      </w:r>
      <w:r w:rsidRPr="007B1C05">
        <w:rPr>
          <w:rFonts w:eastAsia="Arial MT"/>
          <w:spacing w:val="1"/>
          <w:sz w:val="22"/>
          <w:szCs w:val="22"/>
          <w:lang w:val="pt-PT"/>
        </w:rPr>
        <w:t xml:space="preserve"> </w:t>
      </w:r>
      <w:r w:rsidRPr="007B1C05">
        <w:rPr>
          <w:rFonts w:eastAsia="Arial MT"/>
          <w:sz w:val="22"/>
          <w:szCs w:val="22"/>
          <w:lang w:val="pt-PT"/>
        </w:rPr>
        <w:t>quando</w:t>
      </w:r>
      <w:r w:rsidRPr="007B1C05">
        <w:rPr>
          <w:rFonts w:eastAsia="Arial MT"/>
          <w:spacing w:val="1"/>
          <w:sz w:val="22"/>
          <w:szCs w:val="22"/>
          <w:lang w:val="pt-PT"/>
        </w:rPr>
        <w:t xml:space="preserve"> </w:t>
      </w:r>
      <w:r w:rsidRPr="007B1C05">
        <w:rPr>
          <w:rFonts w:eastAsia="Arial MT"/>
          <w:sz w:val="22"/>
          <w:szCs w:val="22"/>
          <w:lang w:val="pt-PT"/>
        </w:rPr>
        <w:t>houver</w:t>
      </w:r>
      <w:r w:rsidRPr="007B1C05">
        <w:rPr>
          <w:rFonts w:eastAsia="Arial MT"/>
          <w:spacing w:val="1"/>
          <w:sz w:val="22"/>
          <w:szCs w:val="22"/>
          <w:lang w:val="pt-PT"/>
        </w:rPr>
        <w:t xml:space="preserve"> </w:t>
      </w:r>
      <w:r w:rsidRPr="007B1C05">
        <w:rPr>
          <w:rFonts w:eastAsia="Arial MT"/>
          <w:sz w:val="22"/>
          <w:szCs w:val="22"/>
          <w:lang w:val="pt-PT"/>
        </w:rPr>
        <w:t>inviabilidade</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indisponibilidade do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260FBFDD"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observância dos relatórios de indisponibilidade previstos no § 1º do art. 40 desta</w:t>
      </w:r>
      <w:r w:rsidRPr="007B1C05">
        <w:rPr>
          <w:rFonts w:eastAsia="Arial MT"/>
          <w:spacing w:val="1"/>
          <w:sz w:val="22"/>
          <w:szCs w:val="22"/>
          <w:lang w:val="pt-PT"/>
        </w:rPr>
        <w:t xml:space="preserve"> </w:t>
      </w:r>
      <w:r w:rsidRPr="007B1C05">
        <w:rPr>
          <w:rFonts w:eastAsia="Arial MT"/>
          <w:sz w:val="22"/>
          <w:szCs w:val="22"/>
          <w:lang w:val="pt-PT"/>
        </w:rPr>
        <w:t>Instrução Normativa</w:t>
      </w:r>
      <w:r w:rsidRPr="007B1C05">
        <w:rPr>
          <w:rFonts w:eastAsia="Arial MT"/>
          <w:i/>
          <w:sz w:val="22"/>
          <w:szCs w:val="22"/>
          <w:lang w:val="pt-PT"/>
        </w:rPr>
        <w:t>.</w:t>
      </w:r>
      <w:r w:rsidRPr="007B1C05">
        <w:rPr>
          <w:rFonts w:eastAsia="Arial MT"/>
          <w:i/>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45403A88"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1º A não obtenção de acesso ou credenciamento no SEI TRE-SP, ou eventual</w:t>
      </w:r>
      <w:r w:rsidRPr="007B1C05">
        <w:rPr>
          <w:rFonts w:eastAsia="Arial MT"/>
          <w:spacing w:val="1"/>
          <w:sz w:val="22"/>
          <w:szCs w:val="22"/>
          <w:lang w:val="pt-PT"/>
        </w:rPr>
        <w:t xml:space="preserve"> </w:t>
      </w:r>
      <w:r w:rsidRPr="007B1C05">
        <w:rPr>
          <w:rFonts w:eastAsia="Arial MT"/>
          <w:sz w:val="22"/>
          <w:szCs w:val="22"/>
          <w:lang w:val="pt-PT"/>
        </w:rPr>
        <w:t>defeito de transmissão ou recepção de dados e informações não servirão de escusa para o</w:t>
      </w:r>
      <w:r w:rsidRPr="007B1C05">
        <w:rPr>
          <w:rFonts w:eastAsia="Arial MT"/>
          <w:spacing w:val="-59"/>
          <w:sz w:val="22"/>
          <w:szCs w:val="22"/>
          <w:lang w:val="pt-PT"/>
        </w:rPr>
        <w:t xml:space="preserve"> </w:t>
      </w:r>
      <w:r w:rsidRPr="007B1C05">
        <w:rPr>
          <w:rFonts w:eastAsia="Arial MT"/>
          <w:sz w:val="22"/>
          <w:szCs w:val="22"/>
          <w:lang w:val="pt-PT"/>
        </w:rPr>
        <w:t xml:space="preserve">descumprimento de obrigações ou inobservância de prazos processuais. </w:t>
      </w:r>
      <w:r w:rsidRPr="007B1C05">
        <w:rPr>
          <w:rFonts w:eastAsia="Arial MT"/>
          <w:color w:val="4471C4"/>
          <w:sz w:val="22"/>
          <w:szCs w:val="22"/>
          <w:lang w:val="pt-PT"/>
        </w:rPr>
        <w:t>(Incluído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4C12448E"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3DCCA8F"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18. </w:t>
      </w:r>
      <w:r w:rsidRPr="007B1C05">
        <w:rPr>
          <w:rFonts w:eastAsia="Arial MT"/>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853BB05" w14:textId="77777777" w:rsidR="00EF1B0B" w:rsidRPr="007B1C05" w:rsidRDefault="00EF1B0B" w:rsidP="00EF1B0B">
      <w:pPr>
        <w:spacing w:after="200" w:line="288" w:lineRule="auto"/>
        <w:ind w:right="153"/>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A aprovação do requerimento, assim como eventual pedido de</w:t>
      </w:r>
      <w:r w:rsidRPr="007B1C05">
        <w:rPr>
          <w:rFonts w:eastAsia="Arial MT"/>
          <w:spacing w:val="1"/>
          <w:sz w:val="22"/>
          <w:szCs w:val="22"/>
          <w:lang w:val="pt-PT"/>
        </w:rPr>
        <w:t xml:space="preserve"> </w:t>
      </w:r>
      <w:r w:rsidRPr="007B1C05">
        <w:rPr>
          <w:rFonts w:eastAsia="Arial MT"/>
          <w:sz w:val="22"/>
          <w:szCs w:val="22"/>
          <w:lang w:val="pt-PT"/>
        </w:rPr>
        <w:t>documentação complementar, serão comunicados exclusivamente por meio do endereço</w:t>
      </w:r>
      <w:r w:rsidRPr="007B1C05">
        <w:rPr>
          <w:rFonts w:eastAsia="Arial MT"/>
          <w:spacing w:val="1"/>
          <w:sz w:val="22"/>
          <w:szCs w:val="22"/>
          <w:lang w:val="pt-PT"/>
        </w:rPr>
        <w:t xml:space="preserve"> </w:t>
      </w:r>
      <w:r w:rsidRPr="007B1C05">
        <w:rPr>
          <w:rFonts w:eastAsia="Arial MT"/>
          <w:sz w:val="22"/>
          <w:szCs w:val="22"/>
          <w:lang w:val="pt-PT"/>
        </w:rPr>
        <w:t>eletrônico informado</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cadastramento.</w:t>
      </w:r>
    </w:p>
    <w:p w14:paraId="3F3A9E63" w14:textId="77777777" w:rsidR="00EF1B0B" w:rsidRPr="007B1C05" w:rsidRDefault="00EF1B0B" w:rsidP="00EF1B0B">
      <w:pPr>
        <w:spacing w:after="200" w:line="288" w:lineRule="auto"/>
        <w:ind w:right="148"/>
        <w:jc w:val="both"/>
        <w:rPr>
          <w:rFonts w:eastAsia="Arial MT"/>
          <w:sz w:val="22"/>
          <w:szCs w:val="22"/>
          <w:lang w:val="pt-PT"/>
        </w:rPr>
      </w:pPr>
      <w:r w:rsidRPr="007B1C05">
        <w:rPr>
          <w:rFonts w:eastAsia="Arial MT"/>
          <w:b/>
          <w:sz w:val="22"/>
          <w:szCs w:val="22"/>
          <w:lang w:val="pt-PT"/>
        </w:rPr>
        <w:t xml:space="preserve">Art. 19. </w:t>
      </w:r>
      <w:r w:rsidRPr="007B1C05">
        <w:rPr>
          <w:rFonts w:eastAsia="Arial MT"/>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6DB0146" w14:textId="77777777"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xml:space="preserve">§ 1º O processo de “Cadastro de usuário(a) externo(a) – SEI” poderá ser relacionado aos processos em que o(a) usuário(a) externo(a) seja parte ou interessado(a).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ACCB4F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lastRenderedPageBreak/>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A466B92"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Art. 19-A</w:t>
      </w:r>
      <w:r w:rsidRPr="007B1C05">
        <w:rPr>
          <w:rFonts w:eastAsia="Arial MT"/>
          <w:sz w:val="22"/>
          <w:szCs w:val="22"/>
          <w:lang w:val="pt-PT"/>
        </w:rPr>
        <w:t>. O acesso de usuário(a) externo(a) ao SEI TRE-SP é feito por meio do sítio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5"/>
          <w:sz w:val="22"/>
          <w:szCs w:val="22"/>
          <w:lang w:val="pt-PT"/>
        </w:rPr>
        <w:t xml:space="preserve"> </w:t>
      </w:r>
      <w:r w:rsidRPr="007B1C05">
        <w:rPr>
          <w:rFonts w:eastAsia="Arial MT"/>
          <w:sz w:val="22"/>
          <w:szCs w:val="22"/>
          <w:lang w:val="pt-PT"/>
        </w:rPr>
        <w:t>do Tribunal</w:t>
      </w:r>
      <w:r w:rsidRPr="007B1C05">
        <w:rPr>
          <w:rFonts w:eastAsia="Arial MT"/>
          <w:spacing w:val="-1"/>
          <w:sz w:val="22"/>
          <w:szCs w:val="22"/>
          <w:lang w:val="pt-PT"/>
        </w:rPr>
        <w:t xml:space="preserve"> </w:t>
      </w:r>
      <w:r w:rsidRPr="007B1C05">
        <w:rPr>
          <w:rFonts w:eastAsia="Arial MT"/>
          <w:sz w:val="22"/>
          <w:szCs w:val="22"/>
          <w:lang w:val="pt-PT"/>
        </w:rPr>
        <w:t>na Internet.</w:t>
      </w:r>
      <w:r w:rsidRPr="007B1C05">
        <w:rPr>
          <w:rFonts w:eastAsia="Arial MT"/>
          <w:spacing w:val="3"/>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A99C110"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Parágrafo único. O login e a senha utilizados para acessar o SEI são gerados pelo pelo(a) próprio(a)</w:t>
      </w:r>
    </w:p>
    <w:p w14:paraId="77907AEB"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usuário(a) externo(a),</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momento</w:t>
      </w:r>
      <w:r w:rsidRPr="007B1C05">
        <w:rPr>
          <w:rFonts w:eastAsia="Arial MT"/>
          <w:spacing w:val="-1"/>
          <w:sz w:val="22"/>
          <w:szCs w:val="22"/>
          <w:lang w:val="pt-PT"/>
        </w:rPr>
        <w:t xml:space="preserve"> </w:t>
      </w:r>
      <w:r w:rsidRPr="007B1C05">
        <w:rPr>
          <w:rFonts w:eastAsia="Arial MT"/>
          <w:sz w:val="22"/>
          <w:szCs w:val="22"/>
          <w:lang w:val="pt-PT"/>
        </w:rPr>
        <w:t>de seu</w:t>
      </w:r>
      <w:r w:rsidRPr="007B1C05">
        <w:rPr>
          <w:rFonts w:eastAsia="Arial MT"/>
          <w:spacing w:val="-1"/>
          <w:sz w:val="22"/>
          <w:szCs w:val="22"/>
          <w:lang w:val="pt-PT"/>
        </w:rPr>
        <w:t xml:space="preserve"> </w:t>
      </w:r>
      <w:r w:rsidRPr="007B1C05">
        <w:rPr>
          <w:rFonts w:eastAsia="Arial MT"/>
          <w:sz w:val="22"/>
          <w:szCs w:val="22"/>
          <w:lang w:val="pt-PT"/>
        </w:rPr>
        <w:t>credenciamento.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CC8902A" w14:textId="77777777" w:rsidR="00EF1B0B" w:rsidRPr="007B1C05" w:rsidRDefault="00EF1B0B" w:rsidP="00EF1B0B">
      <w:pPr>
        <w:spacing w:after="200" w:line="288" w:lineRule="auto"/>
        <w:ind w:left="993" w:right="1872"/>
        <w:jc w:val="center"/>
        <w:rPr>
          <w:rFonts w:eastAsia="Arial MT"/>
          <w:sz w:val="22"/>
          <w:szCs w:val="22"/>
          <w:lang w:val="pt-PT"/>
        </w:rPr>
      </w:pPr>
      <w:r w:rsidRPr="007B1C05">
        <w:rPr>
          <w:rFonts w:eastAsia="Arial MT"/>
          <w:sz w:val="22"/>
          <w:szCs w:val="22"/>
          <w:lang w:val="pt-PT"/>
        </w:rPr>
        <w:t>Subseção I</w:t>
      </w:r>
    </w:p>
    <w:p w14:paraId="354F92C5" w14:textId="77777777" w:rsidR="00EF1B0B" w:rsidRPr="007B1C05" w:rsidRDefault="00EF1B0B" w:rsidP="00EF1B0B">
      <w:pPr>
        <w:spacing w:after="200" w:line="288" w:lineRule="auto"/>
        <w:ind w:left="993" w:right="1870"/>
        <w:jc w:val="center"/>
        <w:rPr>
          <w:rFonts w:eastAsia="Arial MT"/>
          <w:sz w:val="22"/>
          <w:szCs w:val="22"/>
          <w:lang w:val="pt-PT"/>
        </w:rPr>
      </w:pP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Peticionamento</w:t>
      </w:r>
      <w:r w:rsidRPr="007B1C05">
        <w:rPr>
          <w:rFonts w:eastAsia="Arial MT"/>
          <w:spacing w:val="-4"/>
          <w:sz w:val="22"/>
          <w:szCs w:val="22"/>
          <w:lang w:val="pt-PT"/>
        </w:rPr>
        <w:t xml:space="preserve"> </w:t>
      </w:r>
      <w:r w:rsidRPr="007B1C05">
        <w:rPr>
          <w:rFonts w:eastAsia="Arial MT"/>
          <w:sz w:val="22"/>
          <w:szCs w:val="22"/>
          <w:lang w:val="pt-PT"/>
        </w:rPr>
        <w:t>Eletrônico</w:t>
      </w:r>
    </w:p>
    <w:p w14:paraId="48BE5E9E" w14:textId="77777777" w:rsidR="00EF1B0B" w:rsidRPr="007B1C05" w:rsidRDefault="00EF1B0B" w:rsidP="00EF1B0B">
      <w:pPr>
        <w:spacing w:after="200" w:line="288" w:lineRule="auto"/>
        <w:rPr>
          <w:rFonts w:eastAsia="Arial MT"/>
          <w:sz w:val="22"/>
          <w:szCs w:val="22"/>
          <w:lang w:val="pt-PT"/>
        </w:rPr>
      </w:pPr>
    </w:p>
    <w:p w14:paraId="4A409F13" w14:textId="77777777" w:rsidR="00EF1B0B" w:rsidRPr="007B1C05" w:rsidRDefault="00EF1B0B" w:rsidP="00EF1B0B">
      <w:pPr>
        <w:spacing w:after="200" w:line="288" w:lineRule="auto"/>
        <w:ind w:right="277"/>
        <w:jc w:val="both"/>
        <w:rPr>
          <w:rFonts w:eastAsia="Arial MT"/>
          <w:color w:val="4471C4"/>
          <w:sz w:val="22"/>
          <w:szCs w:val="22"/>
          <w:lang w:val="pt-PT"/>
        </w:rPr>
      </w:pPr>
      <w:r w:rsidRPr="007B1C05">
        <w:rPr>
          <w:rFonts w:eastAsia="Arial MT"/>
          <w:b/>
          <w:sz w:val="22"/>
          <w:szCs w:val="22"/>
          <w:lang w:val="pt-PT"/>
        </w:rPr>
        <w:t xml:space="preserve">Art.19-B. </w:t>
      </w:r>
      <w:r w:rsidRPr="007B1C05">
        <w:rPr>
          <w:rFonts w:eastAsia="Arial MT"/>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C238747" w14:textId="77777777"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1º As petições eletrônicas deverão conter elementos descritivos mínimos, a fim</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permitir</w:t>
      </w:r>
      <w:r w:rsidRPr="007B1C05">
        <w:rPr>
          <w:rFonts w:eastAsia="Arial MT"/>
          <w:spacing w:val="-2"/>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correto</w:t>
      </w:r>
      <w:r w:rsidRPr="007B1C05">
        <w:rPr>
          <w:rFonts w:eastAsia="Arial MT"/>
          <w:spacing w:val="-1"/>
          <w:sz w:val="22"/>
          <w:szCs w:val="22"/>
          <w:lang w:val="pt-PT"/>
        </w:rPr>
        <w:t xml:space="preserve"> </w:t>
      </w:r>
      <w:r w:rsidRPr="007B1C05">
        <w:rPr>
          <w:rFonts w:eastAsia="Arial MT"/>
          <w:sz w:val="22"/>
          <w:szCs w:val="22"/>
          <w:lang w:val="pt-PT"/>
        </w:rPr>
        <w:t>tratamento</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destinação,</w:t>
      </w:r>
      <w:r w:rsidRPr="007B1C05">
        <w:rPr>
          <w:rFonts w:eastAsia="Arial MT"/>
          <w:spacing w:val="-5"/>
          <w:sz w:val="22"/>
          <w:szCs w:val="22"/>
          <w:lang w:val="pt-PT"/>
        </w:rPr>
        <w:t xml:space="preserve"> </w:t>
      </w:r>
      <w:r w:rsidRPr="007B1C05">
        <w:rPr>
          <w:rFonts w:eastAsia="Arial MT"/>
          <w:sz w:val="22"/>
          <w:szCs w:val="22"/>
          <w:lang w:val="pt-PT"/>
        </w:rPr>
        <w:t>tais</w:t>
      </w:r>
      <w:r w:rsidRPr="007B1C05">
        <w:rPr>
          <w:rFonts w:eastAsia="Arial MT"/>
          <w:spacing w:val="-9"/>
          <w:sz w:val="22"/>
          <w:szCs w:val="22"/>
          <w:lang w:val="pt-PT"/>
        </w:rPr>
        <w:t xml:space="preserve"> </w:t>
      </w:r>
      <w:r w:rsidRPr="007B1C05">
        <w:rPr>
          <w:rFonts w:eastAsia="Arial MT"/>
          <w:sz w:val="22"/>
          <w:szCs w:val="22"/>
          <w:lang w:val="pt-PT"/>
        </w:rPr>
        <w:t>como: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 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6A096D6E" w14:textId="77777777" w:rsidR="00EF1B0B" w:rsidRPr="007B1C05" w:rsidRDefault="00EF1B0B" w:rsidP="00A147C6">
      <w:pPr>
        <w:widowControl w:val="0"/>
        <w:numPr>
          <w:ilvl w:val="1"/>
          <w:numId w:val="42"/>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nome</w:t>
      </w:r>
      <w:r w:rsidRPr="007B1C05">
        <w:rPr>
          <w:rFonts w:eastAsia="Arial MT"/>
          <w:spacing w:val="-2"/>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natural</w:t>
      </w:r>
      <w:r w:rsidRPr="007B1C05">
        <w:rPr>
          <w:rFonts w:eastAsia="Arial MT"/>
          <w:spacing w:val="-3"/>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jurídica</w:t>
      </w:r>
      <w:r w:rsidRPr="007B1C05">
        <w:rPr>
          <w:rFonts w:eastAsia="Arial MT"/>
          <w:spacing w:val="-2"/>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2"/>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06B80F79" w14:textId="77777777" w:rsidR="00EF1B0B" w:rsidRPr="007B1C05" w:rsidRDefault="00EF1B0B" w:rsidP="00A147C6">
      <w:pPr>
        <w:widowControl w:val="0"/>
        <w:numPr>
          <w:ilvl w:val="1"/>
          <w:numId w:val="42"/>
        </w:numPr>
        <w:tabs>
          <w:tab w:val="left" w:pos="993"/>
        </w:tabs>
        <w:autoSpaceDE w:val="0"/>
        <w:autoSpaceDN w:val="0"/>
        <w:spacing w:after="200" w:line="288" w:lineRule="auto"/>
        <w:ind w:left="993" w:right="267" w:hanging="426"/>
        <w:jc w:val="both"/>
        <w:rPr>
          <w:rFonts w:eastAsia="Arial MT"/>
          <w:sz w:val="22"/>
          <w:szCs w:val="22"/>
          <w:lang w:val="pt-PT"/>
        </w:rPr>
      </w:pPr>
      <w:r w:rsidRPr="007B1C05">
        <w:rPr>
          <w:rFonts w:eastAsia="Arial MT"/>
          <w:sz w:val="22"/>
          <w:szCs w:val="22"/>
          <w:lang w:val="pt-PT"/>
        </w:rPr>
        <w:t xml:space="preserve">número do processo SEI TRE-SP de referência, se houver.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5E3647C2" w14:textId="77777777" w:rsidR="00EF1B0B" w:rsidRPr="007B1C05" w:rsidRDefault="00EF1B0B" w:rsidP="00EF1B0B">
      <w:pPr>
        <w:spacing w:after="200" w:line="288" w:lineRule="auto"/>
        <w:ind w:right="268"/>
        <w:jc w:val="both"/>
        <w:rPr>
          <w:rFonts w:eastAsia="Arial MT"/>
          <w:sz w:val="22"/>
          <w:szCs w:val="22"/>
          <w:lang w:val="pt-PT"/>
        </w:rPr>
      </w:pPr>
      <w:r w:rsidRPr="007B1C05">
        <w:rPr>
          <w:rFonts w:eastAsia="Arial MT"/>
          <w:sz w:val="22"/>
          <w:szCs w:val="22"/>
          <w:lang w:val="pt-PT"/>
        </w:rPr>
        <w:t>§ 2º Na hipótese de descumprimento da regra do § 1º, o usuário externo será</w:t>
      </w:r>
      <w:r w:rsidRPr="007B1C05">
        <w:rPr>
          <w:rFonts w:eastAsia="Arial MT"/>
          <w:spacing w:val="1"/>
          <w:sz w:val="22"/>
          <w:szCs w:val="22"/>
          <w:lang w:val="pt-PT"/>
        </w:rPr>
        <w:t xml:space="preserve"> </w:t>
      </w:r>
      <w:r w:rsidRPr="007B1C05">
        <w:rPr>
          <w:rFonts w:eastAsia="Arial MT"/>
          <w:sz w:val="22"/>
          <w:szCs w:val="22"/>
          <w:lang w:val="pt-PT"/>
        </w:rPr>
        <w:t>intimado eletronicamente para suprir a irregularidade no prazo de 5 (cinco) dias úteis, sob</w:t>
      </w:r>
      <w:r w:rsidRPr="007B1C05">
        <w:rPr>
          <w:rFonts w:eastAsia="Arial MT"/>
          <w:spacing w:val="1"/>
          <w:sz w:val="22"/>
          <w:szCs w:val="22"/>
          <w:lang w:val="pt-PT"/>
        </w:rPr>
        <w:t xml:space="preserve"> </w:t>
      </w:r>
      <w:r w:rsidRPr="007B1C05">
        <w:rPr>
          <w:rFonts w:eastAsia="Arial MT"/>
          <w:sz w:val="22"/>
          <w:szCs w:val="22"/>
          <w:lang w:val="pt-PT"/>
        </w:rPr>
        <w:t>pena de,</w:t>
      </w:r>
      <w:r w:rsidRPr="007B1C05">
        <w:rPr>
          <w:rFonts w:eastAsia="Arial MT"/>
          <w:spacing w:val="-4"/>
          <w:sz w:val="22"/>
          <w:szCs w:val="22"/>
          <w:lang w:val="pt-PT"/>
        </w:rPr>
        <w:t xml:space="preserve"> </w:t>
      </w:r>
      <w:r w:rsidRPr="007B1C05">
        <w:rPr>
          <w:rFonts w:eastAsia="Arial MT"/>
          <w:sz w:val="22"/>
          <w:szCs w:val="22"/>
          <w:lang w:val="pt-PT"/>
        </w:rPr>
        <w:t>a critério da Administração,</w:t>
      </w:r>
      <w:r w:rsidRPr="007B1C05">
        <w:rPr>
          <w:rFonts w:eastAsia="Arial MT"/>
          <w:spacing w:val="-4"/>
          <w:sz w:val="22"/>
          <w:szCs w:val="22"/>
          <w:lang w:val="pt-PT"/>
        </w:rPr>
        <w:t xml:space="preserve"> </w:t>
      </w:r>
      <w:r w:rsidRPr="007B1C05">
        <w:rPr>
          <w:rFonts w:eastAsia="Arial MT"/>
          <w:sz w:val="22"/>
          <w:szCs w:val="22"/>
          <w:lang w:val="pt-PT"/>
        </w:rPr>
        <w:t>arquivar</w:t>
      </w:r>
      <w:r w:rsidRPr="007B1C05">
        <w:rPr>
          <w:rFonts w:eastAsia="Arial MT"/>
          <w:spacing w:val="-5"/>
          <w:sz w:val="22"/>
          <w:szCs w:val="22"/>
          <w:lang w:val="pt-PT"/>
        </w:rPr>
        <w:t xml:space="preserve"> </w:t>
      </w:r>
      <w:r w:rsidRPr="007B1C05">
        <w:rPr>
          <w:rFonts w:eastAsia="Arial MT"/>
          <w:sz w:val="22"/>
          <w:szCs w:val="22"/>
          <w:lang w:val="pt-PT"/>
        </w:rPr>
        <w:t>a petição.</w:t>
      </w:r>
      <w:r w:rsidRPr="007B1C05">
        <w:rPr>
          <w:rFonts w:eastAsia="Arial MT"/>
          <w:spacing w:val="-4"/>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6"/>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636BBD28" w14:textId="77777777" w:rsidR="00EF1B0B" w:rsidRPr="007B1C05" w:rsidRDefault="00EF1B0B" w:rsidP="00EF1B0B">
      <w:pPr>
        <w:spacing w:after="200" w:line="288" w:lineRule="auto"/>
        <w:ind w:right="264"/>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19-C. </w:t>
      </w:r>
      <w:r w:rsidRPr="007B1C05">
        <w:rPr>
          <w:rFonts w:eastAsia="Arial MT"/>
          <w:sz w:val="22"/>
          <w:szCs w:val="22"/>
          <w:lang w:val="pt-PT"/>
        </w:rPr>
        <w:t>Não há protocolo integrado na circunscrição eleitoral do Estado, devendo as petições eletrônicas serem enviadas diretamente à unidade cartorária a que se destinam ou à Secretaria.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744A603"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19-D. </w:t>
      </w:r>
      <w:r w:rsidRPr="007B1C05">
        <w:rPr>
          <w:rFonts w:eastAsia="Arial MT"/>
          <w:sz w:val="22"/>
          <w:szCs w:val="22"/>
          <w:lang w:val="pt-PT"/>
        </w:rPr>
        <w:t>O peticionamento eletrônico será registrado automaticamente pelo SEI TRE-SP,</w:t>
      </w:r>
      <w:r w:rsidRPr="007B1C05">
        <w:rPr>
          <w:rFonts w:eastAsia="Arial MT"/>
          <w:spacing w:val="1"/>
          <w:sz w:val="22"/>
          <w:szCs w:val="22"/>
          <w:lang w:val="pt-PT"/>
        </w:rPr>
        <w:t xml:space="preserve"> </w:t>
      </w:r>
      <w:r w:rsidRPr="007B1C05">
        <w:rPr>
          <w:rFonts w:eastAsia="Arial MT"/>
          <w:sz w:val="22"/>
          <w:szCs w:val="22"/>
          <w:lang w:val="pt-PT"/>
        </w:rPr>
        <w:t xml:space="preserve">o qual fornecerá recibo eletrônico de protocolo contendo os seguintes dados: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FA18BF1" w14:textId="77777777"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número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processo</w:t>
      </w:r>
      <w:r w:rsidRPr="007B1C05">
        <w:rPr>
          <w:rFonts w:eastAsia="Arial MT"/>
          <w:spacing w:val="-2"/>
          <w:sz w:val="22"/>
          <w:szCs w:val="22"/>
          <w:lang w:val="pt-PT"/>
        </w:rPr>
        <w:t xml:space="preserve"> </w:t>
      </w:r>
      <w:r w:rsidRPr="007B1C05">
        <w:rPr>
          <w:rFonts w:eastAsia="Arial MT"/>
          <w:sz w:val="22"/>
          <w:szCs w:val="22"/>
          <w:lang w:val="pt-PT"/>
        </w:rPr>
        <w:t xml:space="preserve">correspondente;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7"/>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538287FF" w14:textId="77777777" w:rsidR="00EF1B0B" w:rsidRPr="007B1C05" w:rsidRDefault="00EF1B0B" w:rsidP="00A147C6">
      <w:pPr>
        <w:widowControl w:val="0"/>
        <w:numPr>
          <w:ilvl w:val="0"/>
          <w:numId w:val="41"/>
        </w:numPr>
        <w:autoSpaceDE w:val="0"/>
        <w:autoSpaceDN w:val="0"/>
        <w:spacing w:after="200" w:line="288" w:lineRule="auto"/>
        <w:ind w:left="1134" w:right="275" w:hanging="567"/>
        <w:jc w:val="both"/>
        <w:rPr>
          <w:rFonts w:eastAsia="Arial MT"/>
          <w:sz w:val="22"/>
          <w:szCs w:val="22"/>
          <w:lang w:val="pt-PT"/>
        </w:rPr>
      </w:pPr>
      <w:r w:rsidRPr="007B1C05">
        <w:rPr>
          <w:rFonts w:eastAsia="Arial MT"/>
          <w:sz w:val="22"/>
          <w:szCs w:val="22"/>
          <w:lang w:val="pt-PT"/>
        </w:rPr>
        <w:t>lista</w:t>
      </w:r>
      <w:r w:rsidRPr="007B1C05">
        <w:rPr>
          <w:rFonts w:eastAsia="Arial MT"/>
          <w:spacing w:val="13"/>
          <w:sz w:val="22"/>
          <w:szCs w:val="22"/>
          <w:lang w:val="pt-PT"/>
        </w:rPr>
        <w:t xml:space="preserve"> </w:t>
      </w:r>
      <w:r w:rsidRPr="007B1C05">
        <w:rPr>
          <w:rFonts w:eastAsia="Arial MT"/>
          <w:sz w:val="22"/>
          <w:szCs w:val="22"/>
          <w:lang w:val="pt-PT"/>
        </w:rPr>
        <w:t>dos</w:t>
      </w:r>
      <w:r w:rsidRPr="007B1C05">
        <w:rPr>
          <w:rFonts w:eastAsia="Arial MT"/>
          <w:spacing w:val="10"/>
          <w:sz w:val="22"/>
          <w:szCs w:val="22"/>
          <w:lang w:val="pt-PT"/>
        </w:rPr>
        <w:t xml:space="preserve"> </w:t>
      </w:r>
      <w:r w:rsidRPr="007B1C05">
        <w:rPr>
          <w:rFonts w:eastAsia="Arial MT"/>
          <w:sz w:val="22"/>
          <w:szCs w:val="22"/>
          <w:lang w:val="pt-PT"/>
        </w:rPr>
        <w:t>documentos</w:t>
      </w:r>
      <w:r w:rsidRPr="007B1C05">
        <w:rPr>
          <w:rFonts w:eastAsia="Arial MT"/>
          <w:spacing w:val="6"/>
          <w:sz w:val="22"/>
          <w:szCs w:val="22"/>
          <w:lang w:val="pt-PT"/>
        </w:rPr>
        <w:t xml:space="preserve"> </w:t>
      </w:r>
      <w:r w:rsidRPr="007B1C05">
        <w:rPr>
          <w:rFonts w:eastAsia="Arial MT"/>
          <w:sz w:val="22"/>
          <w:szCs w:val="22"/>
          <w:lang w:val="pt-PT"/>
        </w:rPr>
        <w:t>enviados</w:t>
      </w:r>
      <w:r w:rsidRPr="007B1C05">
        <w:rPr>
          <w:rFonts w:eastAsia="Arial MT"/>
          <w:spacing w:val="10"/>
          <w:sz w:val="22"/>
          <w:szCs w:val="22"/>
          <w:lang w:val="pt-PT"/>
        </w:rPr>
        <w:t xml:space="preserve"> </w:t>
      </w:r>
      <w:r w:rsidRPr="007B1C05">
        <w:rPr>
          <w:rFonts w:eastAsia="Arial MT"/>
          <w:sz w:val="22"/>
          <w:szCs w:val="22"/>
          <w:lang w:val="pt-PT"/>
        </w:rPr>
        <w:t>com</w:t>
      </w:r>
      <w:r w:rsidRPr="007B1C05">
        <w:rPr>
          <w:rFonts w:eastAsia="Arial MT"/>
          <w:spacing w:val="12"/>
          <w:sz w:val="22"/>
          <w:szCs w:val="22"/>
          <w:lang w:val="pt-PT"/>
        </w:rPr>
        <w:t xml:space="preserve"> </w:t>
      </w:r>
      <w:r w:rsidRPr="007B1C05">
        <w:rPr>
          <w:rFonts w:eastAsia="Arial MT"/>
          <w:sz w:val="22"/>
          <w:szCs w:val="22"/>
          <w:lang w:val="pt-PT"/>
        </w:rPr>
        <w:t>seus</w:t>
      </w:r>
      <w:r w:rsidRPr="007B1C05">
        <w:rPr>
          <w:rFonts w:eastAsia="Arial MT"/>
          <w:spacing w:val="10"/>
          <w:sz w:val="22"/>
          <w:szCs w:val="22"/>
          <w:lang w:val="pt-PT"/>
        </w:rPr>
        <w:t xml:space="preserve"> </w:t>
      </w:r>
      <w:r w:rsidRPr="007B1C05">
        <w:rPr>
          <w:rFonts w:eastAsia="Arial MT"/>
          <w:sz w:val="22"/>
          <w:szCs w:val="22"/>
          <w:lang w:val="pt-PT"/>
        </w:rPr>
        <w:t>respectivos</w:t>
      </w:r>
      <w:r w:rsidRPr="007B1C05">
        <w:rPr>
          <w:rFonts w:eastAsia="Arial MT"/>
          <w:spacing w:val="10"/>
          <w:sz w:val="22"/>
          <w:szCs w:val="22"/>
          <w:lang w:val="pt-PT"/>
        </w:rPr>
        <w:t xml:space="preserve"> </w:t>
      </w:r>
      <w:r w:rsidRPr="007B1C05">
        <w:rPr>
          <w:rFonts w:eastAsia="Arial MT"/>
          <w:sz w:val="22"/>
          <w:szCs w:val="22"/>
          <w:lang w:val="pt-PT"/>
        </w:rPr>
        <w:t>números</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7"/>
          <w:sz w:val="22"/>
          <w:szCs w:val="22"/>
          <w:lang w:val="pt-PT"/>
        </w:rPr>
        <w:t xml:space="preserve"> </w:t>
      </w:r>
      <w:r w:rsidRPr="007B1C05">
        <w:rPr>
          <w:rFonts w:eastAsia="Arial MT"/>
          <w:sz w:val="22"/>
          <w:szCs w:val="22"/>
          <w:lang w:val="pt-PT"/>
        </w:rPr>
        <w:t>protocolo;</w:t>
      </w:r>
      <w:r w:rsidRPr="007B1C05">
        <w:rPr>
          <w:rFonts w:eastAsia="Arial MT"/>
          <w:spacing w:val="-59"/>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1A82D9C" w14:textId="77777777"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data</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6"/>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3BEA89B2" w14:textId="77777777" w:rsidR="00EF1B0B" w:rsidRPr="007B1C05" w:rsidRDefault="00EF1B0B" w:rsidP="00EF1B0B">
      <w:pPr>
        <w:widowControl w:val="0"/>
        <w:autoSpaceDE w:val="0"/>
        <w:autoSpaceDN w:val="0"/>
        <w:spacing w:after="200" w:line="288" w:lineRule="auto"/>
        <w:jc w:val="both"/>
        <w:rPr>
          <w:rFonts w:eastAsia="Arial MT"/>
          <w:sz w:val="22"/>
          <w:szCs w:val="22"/>
          <w:lang w:val="pt-PT"/>
        </w:rPr>
      </w:pPr>
      <w:r w:rsidRPr="007B1C05">
        <w:rPr>
          <w:rFonts w:eastAsia="Arial MT"/>
          <w:sz w:val="22"/>
          <w:szCs w:val="22"/>
          <w:lang w:val="pt-PT"/>
        </w:rPr>
        <w:t xml:space="preserve">          IV     identificação</w:t>
      </w:r>
      <w:r w:rsidRPr="007B1C05">
        <w:rPr>
          <w:rFonts w:eastAsia="Arial MT"/>
          <w:spacing w:val="-7"/>
          <w:sz w:val="22"/>
          <w:szCs w:val="22"/>
          <w:lang w:val="pt-PT"/>
        </w:rPr>
        <w:t xml:space="preserve"> </w:t>
      </w:r>
      <w:r w:rsidRPr="007B1C05">
        <w:rPr>
          <w:rFonts w:eastAsia="Arial MT"/>
          <w:sz w:val="22"/>
          <w:szCs w:val="22"/>
          <w:lang w:val="pt-PT"/>
        </w:rPr>
        <w:t>do(a) signatário(a) da</w:t>
      </w:r>
      <w:r w:rsidRPr="007B1C05">
        <w:rPr>
          <w:rFonts w:eastAsia="Arial MT"/>
          <w:spacing w:val="-2"/>
          <w:sz w:val="22"/>
          <w:szCs w:val="22"/>
          <w:lang w:val="pt-PT"/>
        </w:rPr>
        <w:t xml:space="preserve"> </w:t>
      </w:r>
      <w:r w:rsidRPr="007B1C05">
        <w:rPr>
          <w:rFonts w:eastAsia="Arial MT"/>
          <w:sz w:val="22"/>
          <w:szCs w:val="22"/>
          <w:lang w:val="pt-PT"/>
        </w:rPr>
        <w:t>petição.</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6"/>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lastRenderedPageBreak/>
        <w:t>01/2023)</w:t>
      </w:r>
    </w:p>
    <w:p w14:paraId="2FB14B34"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19-E. </w:t>
      </w:r>
      <w:r w:rsidRPr="007B1C05">
        <w:rPr>
          <w:rFonts w:eastAsia="Arial MT"/>
          <w:sz w:val="22"/>
          <w:szCs w:val="22"/>
          <w:lang w:val="pt-PT"/>
        </w:rPr>
        <w:t>Os documentos digitalizados encaminhados por usuários(as) externos(as)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terão</w:t>
      </w:r>
      <w:r w:rsidRPr="007B1C05">
        <w:rPr>
          <w:rFonts w:eastAsia="Arial MT"/>
          <w:spacing w:val="1"/>
          <w:sz w:val="22"/>
          <w:szCs w:val="22"/>
          <w:lang w:val="pt-PT"/>
        </w:rPr>
        <w:t xml:space="preserve"> </w:t>
      </w:r>
      <w:r w:rsidRPr="007B1C05">
        <w:rPr>
          <w:rFonts w:eastAsia="Arial MT"/>
          <w:sz w:val="22"/>
          <w:szCs w:val="22"/>
          <w:lang w:val="pt-PT"/>
        </w:rPr>
        <w:t>valor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cópia</w:t>
      </w:r>
      <w:r w:rsidRPr="007B1C05">
        <w:rPr>
          <w:rFonts w:eastAsia="Arial MT"/>
          <w:spacing w:val="1"/>
          <w:sz w:val="22"/>
          <w:szCs w:val="22"/>
          <w:lang w:val="pt-PT"/>
        </w:rPr>
        <w:t xml:space="preserve"> </w:t>
      </w:r>
      <w:r w:rsidRPr="007B1C05">
        <w:rPr>
          <w:rFonts w:eastAsia="Arial MT"/>
          <w:sz w:val="22"/>
          <w:szCs w:val="22"/>
          <w:lang w:val="pt-PT"/>
        </w:rPr>
        <w:t>simples.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F9EE60E"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O teor e a integridade dos documentos enviados na forma do ‘caput’ são de responsabilidade do(a) usuário(a) externo(a), o qual responderá por eventuais adulterações ou fraudes nos termos da legislação civil, penal e administrativa.</w:t>
      </w:r>
      <w:r w:rsidRPr="007B1C05">
        <w:rPr>
          <w:rFonts w:eastAsia="Arial MT"/>
          <w:spacing w:val="6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DEC6A99"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b/>
          <w:sz w:val="22"/>
          <w:szCs w:val="22"/>
          <w:lang w:val="pt-PT"/>
        </w:rPr>
        <w:t xml:space="preserve">Art. 19-F. </w:t>
      </w:r>
      <w:r w:rsidRPr="007B1C05">
        <w:rPr>
          <w:rFonts w:eastAsia="Arial MT"/>
          <w:sz w:val="22"/>
          <w:szCs w:val="22"/>
          <w:lang w:val="pt-PT"/>
        </w:rPr>
        <w:t>Impugnada a integridade do documento digitalizado, mediante alegação</w:t>
      </w:r>
      <w:r w:rsidRPr="007B1C05">
        <w:rPr>
          <w:rFonts w:eastAsia="Arial MT"/>
          <w:spacing w:val="-59"/>
          <w:sz w:val="22"/>
          <w:szCs w:val="22"/>
          <w:lang w:val="pt-PT"/>
        </w:rPr>
        <w:t xml:space="preserve"> </w:t>
      </w:r>
      <w:r w:rsidRPr="007B1C05">
        <w:rPr>
          <w:rFonts w:eastAsia="Arial MT"/>
          <w:sz w:val="22"/>
          <w:szCs w:val="22"/>
          <w:lang w:val="pt-PT"/>
        </w:rPr>
        <w:t>motivada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fundamentada</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adulteração,</w:t>
      </w:r>
      <w:r w:rsidRPr="007B1C05">
        <w:rPr>
          <w:rFonts w:eastAsia="Arial MT"/>
          <w:spacing w:val="1"/>
          <w:sz w:val="22"/>
          <w:szCs w:val="22"/>
          <w:lang w:val="pt-PT"/>
        </w:rPr>
        <w:t xml:space="preserve"> </w:t>
      </w:r>
      <w:r w:rsidRPr="007B1C05">
        <w:rPr>
          <w:rFonts w:eastAsia="Arial MT"/>
          <w:sz w:val="22"/>
          <w:szCs w:val="22"/>
          <w:lang w:val="pt-PT"/>
        </w:rPr>
        <w:t>deverá</w:t>
      </w:r>
      <w:r w:rsidRPr="007B1C05">
        <w:rPr>
          <w:rFonts w:eastAsia="Arial MT"/>
          <w:spacing w:val="1"/>
          <w:sz w:val="22"/>
          <w:szCs w:val="22"/>
          <w:lang w:val="pt-PT"/>
        </w:rPr>
        <w:t xml:space="preserve"> </w:t>
      </w:r>
      <w:r w:rsidRPr="007B1C05">
        <w:rPr>
          <w:rFonts w:eastAsia="Arial MT"/>
          <w:sz w:val="22"/>
          <w:szCs w:val="22"/>
          <w:lang w:val="pt-PT"/>
        </w:rPr>
        <w:t>ser</w:t>
      </w:r>
      <w:r w:rsidRPr="007B1C05">
        <w:rPr>
          <w:rFonts w:eastAsia="Arial MT"/>
          <w:spacing w:val="1"/>
          <w:sz w:val="22"/>
          <w:szCs w:val="22"/>
          <w:lang w:val="pt-PT"/>
        </w:rPr>
        <w:t xml:space="preserve"> </w:t>
      </w:r>
      <w:r w:rsidRPr="007B1C05">
        <w:rPr>
          <w:rFonts w:eastAsia="Arial MT"/>
          <w:sz w:val="22"/>
          <w:szCs w:val="22"/>
          <w:lang w:val="pt-PT"/>
        </w:rPr>
        <w:t>instaurada</w:t>
      </w:r>
      <w:r w:rsidRPr="007B1C05">
        <w:rPr>
          <w:rFonts w:eastAsia="Arial MT"/>
          <w:spacing w:val="1"/>
          <w:sz w:val="22"/>
          <w:szCs w:val="22"/>
          <w:lang w:val="pt-PT"/>
        </w:rPr>
        <w:t xml:space="preserve"> </w:t>
      </w:r>
      <w:r w:rsidRPr="007B1C05">
        <w:rPr>
          <w:rFonts w:eastAsia="Arial MT"/>
          <w:sz w:val="22"/>
          <w:szCs w:val="22"/>
          <w:lang w:val="pt-PT"/>
        </w:rPr>
        <w:t>diligência</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verificação</w:t>
      </w:r>
      <w:r w:rsidRPr="007B1C05">
        <w:rPr>
          <w:rFonts w:eastAsia="Arial MT"/>
          <w:spacing w:val="-1"/>
          <w:sz w:val="22"/>
          <w:szCs w:val="22"/>
          <w:lang w:val="pt-PT"/>
        </w:rPr>
        <w:t xml:space="preserve"> </w:t>
      </w:r>
      <w:r w:rsidRPr="007B1C05">
        <w:rPr>
          <w:rFonts w:eastAsia="Arial MT"/>
          <w:sz w:val="22"/>
          <w:szCs w:val="22"/>
          <w:lang w:val="pt-PT"/>
        </w:rPr>
        <w:t>do documento objeto</w:t>
      </w:r>
      <w:r w:rsidRPr="007B1C05">
        <w:rPr>
          <w:rFonts w:eastAsia="Arial MT"/>
          <w:spacing w:val="-6"/>
          <w:sz w:val="22"/>
          <w:szCs w:val="22"/>
          <w:lang w:val="pt-PT"/>
        </w:rPr>
        <w:t xml:space="preserve"> </w:t>
      </w:r>
      <w:r w:rsidRPr="007B1C05">
        <w:rPr>
          <w:rFonts w:eastAsia="Arial MT"/>
          <w:sz w:val="22"/>
          <w:szCs w:val="22"/>
          <w:lang w:val="pt-PT"/>
        </w:rPr>
        <w:t>de controvérsia.</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01C23C50"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19-G. </w:t>
      </w:r>
      <w:r w:rsidRPr="007B1C05">
        <w:rPr>
          <w:rFonts w:eastAsia="Arial MT"/>
          <w:sz w:val="22"/>
          <w:szCs w:val="22"/>
          <w:lang w:val="pt-PT"/>
        </w:rPr>
        <w:t>O Tribunal ou unidade cartorária poderá exigir, a seu critério, até que</w:t>
      </w:r>
      <w:r w:rsidRPr="007B1C05">
        <w:rPr>
          <w:rFonts w:eastAsia="Arial MT"/>
          <w:spacing w:val="1"/>
          <w:sz w:val="22"/>
          <w:szCs w:val="22"/>
          <w:lang w:val="pt-PT"/>
        </w:rPr>
        <w:t xml:space="preserve"> </w:t>
      </w:r>
      <w:r w:rsidRPr="007B1C05">
        <w:rPr>
          <w:rFonts w:eastAsia="Arial MT"/>
          <w:sz w:val="22"/>
          <w:szCs w:val="22"/>
          <w:lang w:val="pt-PT"/>
        </w:rPr>
        <w:t>decaia seu direito de rever os atos praticados no processo, a exibição, no prazo que</w:t>
      </w:r>
      <w:r w:rsidRPr="007B1C05">
        <w:rPr>
          <w:rFonts w:eastAsia="Arial MT"/>
          <w:spacing w:val="1"/>
          <w:sz w:val="22"/>
          <w:szCs w:val="22"/>
          <w:lang w:val="pt-PT"/>
        </w:rPr>
        <w:t xml:space="preserve"> </w:t>
      </w:r>
      <w:r w:rsidRPr="007B1C05">
        <w:rPr>
          <w:rFonts w:eastAsia="Arial MT"/>
          <w:sz w:val="22"/>
          <w:szCs w:val="22"/>
          <w:lang w:val="pt-PT"/>
        </w:rPr>
        <w:t>estipular, do original em papel de documento digitalizado no Tribunal ou unidade cartorária</w:t>
      </w:r>
      <w:r w:rsidRPr="007B1C05">
        <w:rPr>
          <w:rFonts w:eastAsia="Arial MT"/>
          <w:spacing w:val="1"/>
          <w:sz w:val="22"/>
          <w:szCs w:val="22"/>
          <w:lang w:val="pt-PT"/>
        </w:rPr>
        <w:t xml:space="preserve"> </w:t>
      </w:r>
      <w:r w:rsidRPr="007B1C05">
        <w:rPr>
          <w:rFonts w:eastAsia="Arial MT"/>
          <w:sz w:val="22"/>
          <w:szCs w:val="22"/>
          <w:lang w:val="pt-PT"/>
        </w:rPr>
        <w:t xml:space="preserve">ou enviado por usuário externo por meio de peticionamento eletrônico.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13907C8B"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19-H. </w:t>
      </w:r>
      <w:r w:rsidRPr="007B1C05">
        <w:rPr>
          <w:rFonts w:eastAsia="Arial MT"/>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9068BCF" w14:textId="77777777" w:rsidR="00EF1B0B" w:rsidRPr="007B1C05" w:rsidRDefault="00EF1B0B" w:rsidP="00EF1B0B">
      <w:pPr>
        <w:spacing w:after="200" w:line="288" w:lineRule="auto"/>
        <w:ind w:right="272"/>
        <w:jc w:val="both"/>
        <w:rPr>
          <w:rFonts w:eastAsia="Arial MT"/>
          <w:sz w:val="22"/>
          <w:szCs w:val="22"/>
          <w:lang w:val="pt-PT"/>
        </w:rPr>
      </w:pPr>
      <w:r w:rsidRPr="007B1C05">
        <w:rPr>
          <w:rFonts w:eastAsia="Arial MT"/>
          <w:b/>
          <w:sz w:val="22"/>
          <w:szCs w:val="22"/>
          <w:lang w:val="pt-PT"/>
        </w:rPr>
        <w:t>Parágrafo</w:t>
      </w:r>
      <w:r w:rsidRPr="007B1C05">
        <w:rPr>
          <w:rFonts w:eastAsia="Arial MT"/>
          <w:b/>
          <w:spacing w:val="1"/>
          <w:sz w:val="22"/>
          <w:szCs w:val="22"/>
          <w:lang w:val="pt-PT"/>
        </w:rPr>
        <w:t xml:space="preserve"> </w:t>
      </w:r>
      <w:r w:rsidRPr="007B1C05">
        <w:rPr>
          <w:rFonts w:eastAsia="Arial MT"/>
          <w:b/>
          <w:sz w:val="22"/>
          <w:szCs w:val="22"/>
          <w:lang w:val="pt-PT"/>
        </w:rPr>
        <w:t>único.</w:t>
      </w:r>
      <w:r w:rsidRPr="007B1C05">
        <w:rPr>
          <w:rFonts w:eastAsia="Arial MT"/>
          <w:spacing w:val="1"/>
          <w:sz w:val="22"/>
          <w:szCs w:val="22"/>
          <w:lang w:val="pt-PT"/>
        </w:rPr>
        <w:t xml:space="preserve"> </w:t>
      </w:r>
      <w:r w:rsidRPr="007B1C05">
        <w:rPr>
          <w:rFonts w:eastAsia="Arial MT"/>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B2E4E3A"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 xml:space="preserve">Art. 19-I. </w:t>
      </w:r>
      <w:r w:rsidRPr="007B1C05">
        <w:rPr>
          <w:rFonts w:eastAsia="Arial MT"/>
          <w:sz w:val="22"/>
          <w:szCs w:val="22"/>
          <w:lang w:val="pt-PT"/>
        </w:rPr>
        <w:t>Fica vedado o peticionamento eletrônico via SEI TRE-SP ao Núcleo de</w:t>
      </w:r>
      <w:r w:rsidRPr="007B1C05">
        <w:rPr>
          <w:rFonts w:eastAsia="Arial MT"/>
          <w:spacing w:val="1"/>
          <w:sz w:val="22"/>
          <w:szCs w:val="22"/>
          <w:lang w:val="pt-PT"/>
        </w:rPr>
        <w:t xml:space="preserve"> </w:t>
      </w:r>
      <w:r w:rsidRPr="007B1C05">
        <w:rPr>
          <w:rFonts w:eastAsia="Arial MT"/>
          <w:sz w:val="22"/>
          <w:szCs w:val="22"/>
          <w:lang w:val="pt-PT"/>
        </w:rPr>
        <w:t>Informação ao Cidadão - NIC e à Ouvidoria, devendo as petições e solicitações a estas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1"/>
          <w:sz w:val="22"/>
          <w:szCs w:val="22"/>
          <w:lang w:val="pt-PT"/>
        </w:rPr>
        <w:t xml:space="preserve"> </w:t>
      </w:r>
      <w:r w:rsidRPr="007B1C05">
        <w:rPr>
          <w:rFonts w:eastAsia="Arial MT"/>
          <w:sz w:val="22"/>
          <w:szCs w:val="22"/>
          <w:lang w:val="pt-PT"/>
        </w:rPr>
        <w:t>serem</w:t>
      </w:r>
      <w:r w:rsidRPr="007B1C05">
        <w:rPr>
          <w:rFonts w:eastAsia="Arial MT"/>
          <w:spacing w:val="1"/>
          <w:sz w:val="22"/>
          <w:szCs w:val="22"/>
          <w:lang w:val="pt-PT"/>
        </w:rPr>
        <w:t xml:space="preserve"> </w:t>
      </w:r>
      <w:r w:rsidRPr="007B1C05">
        <w:rPr>
          <w:rFonts w:eastAsia="Arial MT"/>
          <w:sz w:val="22"/>
          <w:szCs w:val="22"/>
          <w:lang w:val="pt-PT"/>
        </w:rPr>
        <w:t>realizadas</w:t>
      </w:r>
      <w:r w:rsidRPr="007B1C05">
        <w:rPr>
          <w:rFonts w:eastAsia="Arial MT"/>
          <w:spacing w:val="1"/>
          <w:sz w:val="22"/>
          <w:szCs w:val="22"/>
          <w:lang w:val="pt-PT"/>
        </w:rPr>
        <w:t xml:space="preserve"> </w:t>
      </w:r>
      <w:r w:rsidRPr="007B1C05">
        <w:rPr>
          <w:rFonts w:eastAsia="Arial MT"/>
          <w:sz w:val="22"/>
          <w:szCs w:val="22"/>
          <w:lang w:val="pt-PT"/>
        </w:rPr>
        <w:t>por</w:t>
      </w:r>
      <w:r w:rsidRPr="007B1C05">
        <w:rPr>
          <w:rFonts w:eastAsia="Arial MT"/>
          <w:spacing w:val="1"/>
          <w:sz w:val="22"/>
          <w:szCs w:val="22"/>
          <w:lang w:val="pt-PT"/>
        </w:rPr>
        <w:t xml:space="preserve"> </w:t>
      </w:r>
      <w:r w:rsidRPr="007B1C05">
        <w:rPr>
          <w:rFonts w:eastAsia="Arial MT"/>
          <w:sz w:val="22"/>
          <w:szCs w:val="22"/>
          <w:lang w:val="pt-PT"/>
        </w:rPr>
        <w:t>formulários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sistemas</w:t>
      </w:r>
      <w:r w:rsidRPr="007B1C05">
        <w:rPr>
          <w:rFonts w:eastAsia="Arial MT"/>
          <w:spacing w:val="1"/>
          <w:sz w:val="22"/>
          <w:szCs w:val="22"/>
          <w:lang w:val="pt-PT"/>
        </w:rPr>
        <w:t xml:space="preserve"> </w:t>
      </w:r>
      <w:r w:rsidRPr="007B1C05">
        <w:rPr>
          <w:rFonts w:eastAsia="Arial MT"/>
          <w:sz w:val="22"/>
          <w:szCs w:val="22"/>
          <w:lang w:val="pt-PT"/>
        </w:rPr>
        <w:t>próprios.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3A7BF298" w14:textId="77777777" w:rsidR="00EF1B0B" w:rsidRPr="007B1C05" w:rsidRDefault="00EF1B0B" w:rsidP="00EF1B0B">
      <w:pPr>
        <w:spacing w:after="200" w:line="288" w:lineRule="auto"/>
        <w:ind w:right="269"/>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19-J.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SEI</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spacing w:val="1"/>
          <w:sz w:val="22"/>
          <w:szCs w:val="22"/>
          <w:lang w:val="pt-PT"/>
        </w:rPr>
        <w:t xml:space="preserve"> </w:t>
      </w:r>
      <w:r w:rsidRPr="007B1C05">
        <w:rPr>
          <w:rFonts w:eastAsia="Arial MT"/>
          <w:sz w:val="22"/>
          <w:szCs w:val="22"/>
          <w:lang w:val="pt-PT"/>
        </w:rPr>
        <w:t>não</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destina</w:t>
      </w:r>
      <w:r w:rsidRPr="007B1C05">
        <w:rPr>
          <w:rFonts w:eastAsia="Arial MT"/>
          <w:spacing w:val="1"/>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apresentação de peças processuais e documentos a serem juntados em feitos judiciais</w:t>
      </w:r>
      <w:r w:rsidRPr="007B1C05">
        <w:rPr>
          <w:rFonts w:eastAsia="Arial MT"/>
          <w:spacing w:val="1"/>
          <w:sz w:val="22"/>
          <w:szCs w:val="22"/>
          <w:lang w:val="pt-PT"/>
        </w:rPr>
        <w:t xml:space="preserve"> </w:t>
      </w:r>
      <w:r w:rsidRPr="007B1C05">
        <w:rPr>
          <w:rFonts w:eastAsia="Arial MT"/>
          <w:sz w:val="22"/>
          <w:szCs w:val="22"/>
          <w:lang w:val="pt-PT"/>
        </w:rPr>
        <w:t>físicos</w:t>
      </w:r>
      <w:r w:rsidRPr="007B1C05">
        <w:rPr>
          <w:rFonts w:eastAsia="Arial MT"/>
          <w:spacing w:val="41"/>
          <w:sz w:val="22"/>
          <w:szCs w:val="22"/>
          <w:lang w:val="pt-PT"/>
        </w:rPr>
        <w:t xml:space="preserve"> </w:t>
      </w:r>
      <w:r w:rsidRPr="007B1C05">
        <w:rPr>
          <w:rFonts w:eastAsia="Arial MT"/>
          <w:sz w:val="22"/>
          <w:szCs w:val="22"/>
          <w:lang w:val="pt-PT"/>
        </w:rPr>
        <w:t>ou</w:t>
      </w:r>
      <w:r w:rsidRPr="007B1C05">
        <w:rPr>
          <w:rFonts w:eastAsia="Arial MT"/>
          <w:spacing w:val="43"/>
          <w:sz w:val="22"/>
          <w:szCs w:val="22"/>
          <w:lang w:val="pt-PT"/>
        </w:rPr>
        <w:t xml:space="preserve"> </w:t>
      </w:r>
      <w:r w:rsidRPr="007B1C05">
        <w:rPr>
          <w:rFonts w:eastAsia="Arial MT"/>
          <w:sz w:val="22"/>
          <w:szCs w:val="22"/>
          <w:lang w:val="pt-PT"/>
        </w:rPr>
        <w:t>eletrônicos</w:t>
      </w:r>
      <w:r w:rsidRPr="007B1C05">
        <w:rPr>
          <w:rFonts w:eastAsia="Arial MT"/>
          <w:spacing w:val="41"/>
          <w:sz w:val="22"/>
          <w:szCs w:val="22"/>
          <w:lang w:val="pt-PT"/>
        </w:rPr>
        <w:t xml:space="preserve"> </w:t>
      </w:r>
      <w:r w:rsidRPr="007B1C05">
        <w:rPr>
          <w:rFonts w:eastAsia="Arial MT"/>
          <w:sz w:val="22"/>
          <w:szCs w:val="22"/>
          <w:lang w:val="pt-PT"/>
        </w:rPr>
        <w:t>em</w:t>
      </w:r>
      <w:r w:rsidRPr="007B1C05">
        <w:rPr>
          <w:rFonts w:eastAsia="Arial MT"/>
          <w:spacing w:val="44"/>
          <w:sz w:val="22"/>
          <w:szCs w:val="22"/>
          <w:lang w:val="pt-PT"/>
        </w:rPr>
        <w:t xml:space="preserve"> </w:t>
      </w:r>
      <w:r w:rsidRPr="007B1C05">
        <w:rPr>
          <w:rFonts w:eastAsia="Arial MT"/>
          <w:sz w:val="22"/>
          <w:szCs w:val="22"/>
          <w:lang w:val="pt-PT"/>
        </w:rPr>
        <w:t>trâmite</w:t>
      </w:r>
      <w:r w:rsidRPr="007B1C05">
        <w:rPr>
          <w:rFonts w:eastAsia="Arial MT"/>
          <w:spacing w:val="43"/>
          <w:sz w:val="22"/>
          <w:szCs w:val="22"/>
          <w:lang w:val="pt-PT"/>
        </w:rPr>
        <w:t xml:space="preserve"> </w:t>
      </w:r>
      <w:r w:rsidRPr="007B1C05">
        <w:rPr>
          <w:rFonts w:eastAsia="Arial MT"/>
          <w:sz w:val="22"/>
          <w:szCs w:val="22"/>
          <w:lang w:val="pt-PT"/>
        </w:rPr>
        <w:t>em</w:t>
      </w:r>
      <w:r w:rsidRPr="007B1C05">
        <w:rPr>
          <w:rFonts w:eastAsia="Arial MT"/>
          <w:spacing w:val="43"/>
          <w:sz w:val="22"/>
          <w:szCs w:val="22"/>
          <w:lang w:val="pt-PT"/>
        </w:rPr>
        <w:t xml:space="preserve"> </w:t>
      </w:r>
      <w:r w:rsidRPr="007B1C05">
        <w:rPr>
          <w:rFonts w:eastAsia="Arial MT"/>
          <w:sz w:val="22"/>
          <w:szCs w:val="22"/>
          <w:lang w:val="pt-PT"/>
        </w:rPr>
        <w:t>qualquer</w:t>
      </w:r>
      <w:r w:rsidRPr="007B1C05">
        <w:rPr>
          <w:rFonts w:eastAsia="Arial MT"/>
          <w:spacing w:val="43"/>
          <w:sz w:val="22"/>
          <w:szCs w:val="22"/>
          <w:lang w:val="pt-PT"/>
        </w:rPr>
        <w:t xml:space="preserve"> </w:t>
      </w:r>
      <w:r w:rsidRPr="007B1C05">
        <w:rPr>
          <w:rFonts w:eastAsia="Arial MT"/>
          <w:sz w:val="22"/>
          <w:szCs w:val="22"/>
          <w:lang w:val="pt-PT"/>
        </w:rPr>
        <w:t>instância</w:t>
      </w:r>
      <w:r w:rsidRPr="007B1C05">
        <w:rPr>
          <w:rFonts w:eastAsia="Arial MT"/>
          <w:spacing w:val="44"/>
          <w:sz w:val="22"/>
          <w:szCs w:val="22"/>
          <w:lang w:val="pt-PT"/>
        </w:rPr>
        <w:t xml:space="preserve"> </w:t>
      </w:r>
      <w:r w:rsidRPr="007B1C05">
        <w:rPr>
          <w:rFonts w:eastAsia="Arial MT"/>
          <w:sz w:val="22"/>
          <w:szCs w:val="22"/>
          <w:lang w:val="pt-PT"/>
        </w:rPr>
        <w:t>da</w:t>
      </w:r>
      <w:r w:rsidRPr="007B1C05">
        <w:rPr>
          <w:rFonts w:eastAsia="Arial MT"/>
          <w:spacing w:val="43"/>
          <w:sz w:val="22"/>
          <w:szCs w:val="22"/>
          <w:lang w:val="pt-PT"/>
        </w:rPr>
        <w:t xml:space="preserve"> </w:t>
      </w:r>
      <w:r w:rsidRPr="007B1C05">
        <w:rPr>
          <w:rFonts w:eastAsia="Arial MT"/>
          <w:sz w:val="22"/>
          <w:szCs w:val="22"/>
          <w:lang w:val="pt-PT"/>
        </w:rPr>
        <w:t>Justiça</w:t>
      </w:r>
      <w:r w:rsidRPr="007B1C05">
        <w:rPr>
          <w:rFonts w:eastAsia="Arial MT"/>
          <w:spacing w:val="43"/>
          <w:sz w:val="22"/>
          <w:szCs w:val="22"/>
          <w:lang w:val="pt-PT"/>
        </w:rPr>
        <w:t xml:space="preserve"> </w:t>
      </w:r>
      <w:r w:rsidRPr="007B1C05">
        <w:rPr>
          <w:rFonts w:eastAsia="Arial MT"/>
          <w:sz w:val="22"/>
          <w:szCs w:val="22"/>
          <w:lang w:val="pt-PT"/>
        </w:rPr>
        <w:t>Eleitoral</w:t>
      </w:r>
      <w:r w:rsidRPr="007B1C05">
        <w:rPr>
          <w:rFonts w:eastAsia="Arial MT"/>
          <w:spacing w:val="43"/>
          <w:sz w:val="22"/>
          <w:szCs w:val="22"/>
          <w:lang w:val="pt-PT"/>
        </w:rPr>
        <w:t xml:space="preserve"> </w:t>
      </w:r>
      <w:r w:rsidRPr="007B1C05">
        <w:rPr>
          <w:rFonts w:eastAsia="Arial MT"/>
          <w:sz w:val="22"/>
          <w:szCs w:val="22"/>
          <w:lang w:val="pt-PT"/>
        </w:rPr>
        <w:t>do</w:t>
      </w:r>
      <w:r w:rsidRPr="007B1C05">
        <w:rPr>
          <w:rFonts w:eastAsia="Arial MT"/>
          <w:spacing w:val="43"/>
          <w:sz w:val="22"/>
          <w:szCs w:val="22"/>
          <w:lang w:val="pt-PT"/>
        </w:rPr>
        <w:t xml:space="preserve"> </w:t>
      </w:r>
      <w:r w:rsidRPr="007B1C05">
        <w:rPr>
          <w:rFonts w:eastAsia="Arial MT"/>
          <w:sz w:val="22"/>
          <w:szCs w:val="22"/>
          <w:lang w:val="pt-PT"/>
        </w:rPr>
        <w:t>Estado,</w:t>
      </w:r>
      <w:r w:rsidRPr="007B1C05">
        <w:rPr>
          <w:rFonts w:eastAsia="Arial MT"/>
          <w:spacing w:val="-59"/>
          <w:sz w:val="22"/>
          <w:szCs w:val="22"/>
          <w:lang w:val="pt-PT"/>
        </w:rPr>
        <w:t xml:space="preserve"> </w:t>
      </w:r>
      <w:r w:rsidRPr="007B1C05">
        <w:rPr>
          <w:rFonts w:eastAsia="Arial MT"/>
          <w:sz w:val="22"/>
          <w:szCs w:val="22"/>
          <w:lang w:val="pt-PT"/>
        </w:rPr>
        <w:t>salvo</w:t>
      </w:r>
      <w:r w:rsidRPr="007B1C05">
        <w:rPr>
          <w:rFonts w:eastAsia="Arial MT"/>
          <w:spacing w:val="-5"/>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expressa</w:t>
      </w:r>
      <w:r w:rsidRPr="007B1C05">
        <w:rPr>
          <w:rFonts w:eastAsia="Arial MT"/>
          <w:spacing w:val="-4"/>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40167DDF" w14:textId="77777777" w:rsidR="00EF1B0B" w:rsidRPr="007B1C05" w:rsidRDefault="00EF1B0B" w:rsidP="00EF1B0B">
      <w:pPr>
        <w:spacing w:after="200" w:line="288" w:lineRule="auto"/>
        <w:ind w:right="270"/>
        <w:jc w:val="both"/>
        <w:rPr>
          <w:rFonts w:eastAsia="Arial MT"/>
          <w:sz w:val="22"/>
          <w:szCs w:val="22"/>
          <w:lang w:val="pt-PT"/>
        </w:rPr>
      </w:pPr>
      <w:r w:rsidRPr="007B1C05">
        <w:rPr>
          <w:rFonts w:eastAsia="Arial MT"/>
          <w:sz w:val="22"/>
          <w:szCs w:val="22"/>
          <w:lang w:val="pt-PT"/>
        </w:rPr>
        <w:t>Parágrafo único. A inobservância da regra estabelecida no ‘caput’ implicará no</w:t>
      </w:r>
      <w:r w:rsidRPr="007B1C05">
        <w:rPr>
          <w:rFonts w:eastAsia="Arial MT"/>
          <w:spacing w:val="1"/>
          <w:sz w:val="22"/>
          <w:szCs w:val="22"/>
          <w:lang w:val="pt-PT"/>
        </w:rPr>
        <w:t xml:space="preserve"> </w:t>
      </w:r>
      <w:r w:rsidRPr="007B1C05">
        <w:rPr>
          <w:rFonts w:eastAsia="Arial MT"/>
          <w:sz w:val="22"/>
          <w:szCs w:val="22"/>
          <w:lang w:val="pt-PT"/>
        </w:rPr>
        <w:t>imediato</w:t>
      </w:r>
      <w:r w:rsidRPr="007B1C05">
        <w:rPr>
          <w:rFonts w:eastAsia="Arial MT"/>
          <w:spacing w:val="1"/>
          <w:sz w:val="22"/>
          <w:szCs w:val="22"/>
          <w:lang w:val="pt-PT"/>
        </w:rPr>
        <w:t xml:space="preserve"> </w:t>
      </w:r>
      <w:r w:rsidRPr="007B1C05">
        <w:rPr>
          <w:rFonts w:eastAsia="Arial MT"/>
          <w:sz w:val="22"/>
          <w:szCs w:val="22"/>
          <w:lang w:val="pt-PT"/>
        </w:rPr>
        <w:t>arquivamento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eletrônica,</w:t>
      </w:r>
      <w:r w:rsidRPr="007B1C05">
        <w:rPr>
          <w:rFonts w:eastAsia="Arial MT"/>
          <w:spacing w:val="1"/>
          <w:sz w:val="22"/>
          <w:szCs w:val="22"/>
          <w:lang w:val="pt-PT"/>
        </w:rPr>
        <w:t xml:space="preserve"> </w:t>
      </w:r>
      <w:r w:rsidRPr="007B1C05">
        <w:rPr>
          <w:rFonts w:eastAsia="Arial MT"/>
          <w:sz w:val="22"/>
          <w:szCs w:val="22"/>
          <w:lang w:val="pt-PT"/>
        </w:rPr>
        <w:t>sem</w:t>
      </w:r>
      <w:r w:rsidRPr="007B1C05">
        <w:rPr>
          <w:rFonts w:eastAsia="Arial MT"/>
          <w:spacing w:val="1"/>
          <w:sz w:val="22"/>
          <w:szCs w:val="22"/>
          <w:lang w:val="pt-PT"/>
        </w:rPr>
        <w:t xml:space="preserve"> </w:t>
      </w:r>
      <w:r w:rsidRPr="007B1C05">
        <w:rPr>
          <w:rFonts w:eastAsia="Arial MT"/>
          <w:sz w:val="22"/>
          <w:szCs w:val="22"/>
          <w:lang w:val="pt-PT"/>
        </w:rPr>
        <w:t>devolução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processual.</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39E7A6E2" w14:textId="77777777" w:rsidR="00EF1B0B" w:rsidRPr="007B1C05" w:rsidRDefault="00EF1B0B" w:rsidP="00EF1B0B">
      <w:pPr>
        <w:spacing w:after="200" w:line="288" w:lineRule="auto"/>
        <w:ind w:left="993" w:right="1862"/>
        <w:jc w:val="center"/>
        <w:rPr>
          <w:rFonts w:eastAsia="Arial MT"/>
          <w:sz w:val="22"/>
          <w:szCs w:val="22"/>
          <w:lang w:val="pt-PT"/>
        </w:rPr>
      </w:pPr>
      <w:r w:rsidRPr="007B1C05">
        <w:rPr>
          <w:rFonts w:eastAsia="Arial MT"/>
          <w:sz w:val="22"/>
          <w:szCs w:val="22"/>
          <w:lang w:val="pt-PT"/>
        </w:rPr>
        <w:t>Subseção II</w:t>
      </w:r>
    </w:p>
    <w:p w14:paraId="06FA01E6" w14:textId="77777777" w:rsidR="00EF1B0B" w:rsidRPr="007B1C05" w:rsidRDefault="00EF1B0B" w:rsidP="00EF1B0B">
      <w:pPr>
        <w:spacing w:after="200" w:line="288" w:lineRule="auto"/>
        <w:ind w:left="993" w:right="1873"/>
        <w:jc w:val="center"/>
        <w:rPr>
          <w:rFonts w:eastAsia="Arial MT"/>
          <w:sz w:val="22"/>
          <w:szCs w:val="22"/>
          <w:lang w:val="pt-PT"/>
        </w:rPr>
      </w:pP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Prazos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Comunicações</w:t>
      </w:r>
      <w:r w:rsidRPr="007B1C05">
        <w:rPr>
          <w:rFonts w:eastAsia="Arial MT"/>
          <w:spacing w:val="-5"/>
          <w:sz w:val="22"/>
          <w:szCs w:val="22"/>
          <w:lang w:val="pt-PT"/>
        </w:rPr>
        <w:t xml:space="preserve"> </w:t>
      </w:r>
      <w:r w:rsidRPr="007B1C05">
        <w:rPr>
          <w:rFonts w:eastAsia="Arial MT"/>
          <w:sz w:val="22"/>
          <w:szCs w:val="22"/>
          <w:lang w:val="pt-PT"/>
        </w:rPr>
        <w:t>Eletrônicas</w:t>
      </w:r>
    </w:p>
    <w:p w14:paraId="40278735" w14:textId="77777777" w:rsidR="00EF1B0B" w:rsidRPr="007B1C05" w:rsidRDefault="00EF1B0B" w:rsidP="00EF1B0B">
      <w:pPr>
        <w:spacing w:after="200" w:line="288" w:lineRule="auto"/>
        <w:ind w:left="993" w:right="1873"/>
        <w:jc w:val="center"/>
        <w:rPr>
          <w:rFonts w:eastAsia="Arial MT"/>
          <w:sz w:val="22"/>
          <w:szCs w:val="22"/>
          <w:lang w:val="pt-PT"/>
        </w:rPr>
      </w:pPr>
    </w:p>
    <w:p w14:paraId="477ACE00" w14:textId="77777777" w:rsidR="00EF1B0B" w:rsidRPr="007B1C05" w:rsidRDefault="00EF1B0B" w:rsidP="00EF1B0B">
      <w:pPr>
        <w:spacing w:after="200" w:line="288" w:lineRule="auto"/>
        <w:ind w:right="268"/>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19-K.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atos</w:t>
      </w:r>
      <w:r w:rsidRPr="007B1C05">
        <w:rPr>
          <w:rFonts w:eastAsia="Arial MT"/>
          <w:spacing w:val="1"/>
          <w:sz w:val="22"/>
          <w:szCs w:val="22"/>
          <w:lang w:val="pt-PT"/>
        </w:rPr>
        <w:t xml:space="preserve"> </w:t>
      </w:r>
      <w:r w:rsidRPr="007B1C05">
        <w:rPr>
          <w:rFonts w:eastAsia="Arial MT"/>
          <w:sz w:val="22"/>
          <w:szCs w:val="22"/>
          <w:lang w:val="pt-PT"/>
        </w:rPr>
        <w:t>processuais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 xml:space="preserve">consideram-se realizados no dia e na hora do recebimento pelo SEI TRE-SP.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4D3DB65B" w14:textId="77777777" w:rsidR="00EF1B0B" w:rsidRPr="007B1C05" w:rsidRDefault="00EF1B0B" w:rsidP="00EF1B0B">
      <w:pPr>
        <w:spacing w:after="200" w:line="288" w:lineRule="auto"/>
        <w:ind w:right="275"/>
        <w:jc w:val="both"/>
        <w:rPr>
          <w:rFonts w:eastAsia="Arial MT"/>
          <w:sz w:val="22"/>
          <w:szCs w:val="22"/>
          <w:lang w:val="pt-PT"/>
        </w:rPr>
      </w:pPr>
      <w:r w:rsidRPr="007B1C05">
        <w:rPr>
          <w:rFonts w:eastAsia="Arial MT"/>
          <w:sz w:val="22"/>
          <w:szCs w:val="22"/>
          <w:lang w:val="pt-PT"/>
        </w:rPr>
        <w:t>§ 1º Quando o ato processual tiver que ser praticado em determinado prazo,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serão</w:t>
      </w:r>
      <w:r w:rsidRPr="007B1C05">
        <w:rPr>
          <w:rFonts w:eastAsia="Arial MT"/>
          <w:spacing w:val="1"/>
          <w:sz w:val="22"/>
          <w:szCs w:val="22"/>
          <w:lang w:val="pt-PT"/>
        </w:rPr>
        <w:t xml:space="preserve"> </w:t>
      </w:r>
      <w:r w:rsidRPr="007B1C05">
        <w:rPr>
          <w:rFonts w:eastAsia="Arial MT"/>
          <w:sz w:val="22"/>
          <w:szCs w:val="22"/>
          <w:lang w:val="pt-PT"/>
        </w:rPr>
        <w:t>considerados</w:t>
      </w:r>
      <w:r w:rsidRPr="007B1C05">
        <w:rPr>
          <w:rFonts w:eastAsia="Arial MT"/>
          <w:spacing w:val="1"/>
          <w:sz w:val="22"/>
          <w:szCs w:val="22"/>
          <w:lang w:val="pt-PT"/>
        </w:rPr>
        <w:t xml:space="preserve"> </w:t>
      </w:r>
      <w:r w:rsidRPr="007B1C05">
        <w:rPr>
          <w:rFonts w:eastAsia="Arial MT"/>
          <w:sz w:val="22"/>
          <w:szCs w:val="22"/>
          <w:lang w:val="pt-PT"/>
        </w:rPr>
        <w:t>tempestivos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efetivados,</w:t>
      </w:r>
      <w:r w:rsidRPr="007B1C05">
        <w:rPr>
          <w:rFonts w:eastAsia="Arial MT"/>
          <w:spacing w:val="1"/>
          <w:sz w:val="22"/>
          <w:szCs w:val="22"/>
          <w:lang w:val="pt-PT"/>
        </w:rPr>
        <w:t xml:space="preserve"> </w:t>
      </w:r>
      <w:r w:rsidRPr="007B1C05">
        <w:rPr>
          <w:rFonts w:eastAsia="Arial MT"/>
          <w:sz w:val="22"/>
          <w:szCs w:val="22"/>
          <w:lang w:val="pt-PT"/>
        </w:rPr>
        <w:t>salvo</w:t>
      </w:r>
      <w:r w:rsidRPr="007B1C05">
        <w:rPr>
          <w:rFonts w:eastAsia="Arial MT"/>
          <w:spacing w:val="1"/>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 até</w:t>
      </w:r>
      <w:r w:rsidRPr="007B1C05">
        <w:rPr>
          <w:rFonts w:eastAsia="Arial MT"/>
          <w:spacing w:val="1"/>
          <w:sz w:val="22"/>
          <w:szCs w:val="22"/>
          <w:lang w:val="pt-PT"/>
        </w:rPr>
        <w:t xml:space="preserve"> </w:t>
      </w:r>
      <w:r w:rsidRPr="007B1C05">
        <w:rPr>
          <w:rFonts w:eastAsia="Arial MT"/>
          <w:sz w:val="22"/>
          <w:szCs w:val="22"/>
          <w:lang w:val="pt-PT"/>
        </w:rPr>
        <w:t>às 23</w:t>
      </w:r>
      <w:r w:rsidRPr="007B1C05">
        <w:rPr>
          <w:rFonts w:eastAsia="Arial MT"/>
          <w:spacing w:val="1"/>
          <w:sz w:val="22"/>
          <w:szCs w:val="22"/>
          <w:lang w:val="pt-PT"/>
        </w:rPr>
        <w:t xml:space="preserve"> </w:t>
      </w:r>
      <w:r w:rsidRPr="007B1C05">
        <w:rPr>
          <w:rFonts w:eastAsia="Arial MT"/>
          <w:sz w:val="22"/>
          <w:szCs w:val="22"/>
          <w:lang w:val="pt-PT"/>
        </w:rPr>
        <w:t>horas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minutos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segundos do</w:t>
      </w:r>
      <w:r w:rsidRPr="007B1C05">
        <w:rPr>
          <w:rFonts w:eastAsia="Arial MT"/>
          <w:spacing w:val="1"/>
          <w:sz w:val="22"/>
          <w:szCs w:val="22"/>
          <w:lang w:val="pt-PT"/>
        </w:rPr>
        <w:t xml:space="preserve"> </w:t>
      </w:r>
      <w:r w:rsidRPr="007B1C05">
        <w:rPr>
          <w:rFonts w:eastAsia="Arial MT"/>
          <w:sz w:val="22"/>
          <w:szCs w:val="22"/>
          <w:lang w:val="pt-PT"/>
        </w:rPr>
        <w:t>último</w:t>
      </w:r>
      <w:r w:rsidRPr="007B1C05">
        <w:rPr>
          <w:rFonts w:eastAsia="Arial MT"/>
          <w:spacing w:val="1"/>
          <w:sz w:val="22"/>
          <w:szCs w:val="22"/>
          <w:lang w:val="pt-PT"/>
        </w:rPr>
        <w:t xml:space="preserve"> </w:t>
      </w:r>
      <w:r w:rsidRPr="007B1C05">
        <w:rPr>
          <w:rFonts w:eastAsia="Arial MT"/>
          <w:sz w:val="22"/>
          <w:szCs w:val="22"/>
          <w:lang w:val="pt-PT"/>
        </w:rPr>
        <w:t>dia do</w:t>
      </w:r>
      <w:r w:rsidRPr="007B1C05">
        <w:rPr>
          <w:rFonts w:eastAsia="Arial MT"/>
          <w:spacing w:val="61"/>
          <w:sz w:val="22"/>
          <w:szCs w:val="22"/>
          <w:lang w:val="pt-PT"/>
        </w:rPr>
        <w:t xml:space="preserve"> </w:t>
      </w:r>
      <w:r w:rsidRPr="007B1C05">
        <w:rPr>
          <w:rFonts w:eastAsia="Arial MT"/>
          <w:sz w:val="22"/>
          <w:szCs w:val="22"/>
          <w:lang w:val="pt-PT"/>
        </w:rPr>
        <w:t>prazo, tendo</w:t>
      </w:r>
      <w:r w:rsidRPr="007B1C05">
        <w:rPr>
          <w:rFonts w:eastAsia="Arial MT"/>
          <w:spacing w:val="1"/>
          <w:sz w:val="22"/>
          <w:szCs w:val="22"/>
          <w:lang w:val="pt-PT"/>
        </w:rPr>
        <w:t xml:space="preserve"> </w:t>
      </w:r>
      <w:r w:rsidRPr="007B1C05">
        <w:rPr>
          <w:rFonts w:eastAsia="Arial MT"/>
          <w:sz w:val="22"/>
          <w:szCs w:val="22"/>
          <w:lang w:val="pt-PT"/>
        </w:rPr>
        <w:t>sempre</w:t>
      </w:r>
      <w:r w:rsidRPr="007B1C05">
        <w:rPr>
          <w:rFonts w:eastAsia="Arial MT"/>
          <w:spacing w:val="-5"/>
          <w:sz w:val="22"/>
          <w:szCs w:val="22"/>
          <w:lang w:val="pt-PT"/>
        </w:rPr>
        <w:t xml:space="preserve"> </w:t>
      </w:r>
      <w:r w:rsidRPr="007B1C05">
        <w:rPr>
          <w:rFonts w:eastAsia="Arial MT"/>
          <w:sz w:val="22"/>
          <w:szCs w:val="22"/>
          <w:lang w:val="pt-PT"/>
        </w:rPr>
        <w:t>por</w:t>
      </w:r>
      <w:r w:rsidRPr="007B1C05">
        <w:rPr>
          <w:rFonts w:eastAsia="Arial MT"/>
          <w:spacing w:val="-6"/>
          <w:sz w:val="22"/>
          <w:szCs w:val="22"/>
          <w:lang w:val="pt-PT"/>
        </w:rPr>
        <w:t xml:space="preserve"> </w:t>
      </w:r>
      <w:r w:rsidRPr="007B1C05">
        <w:rPr>
          <w:rFonts w:eastAsia="Arial MT"/>
          <w:sz w:val="22"/>
          <w:szCs w:val="22"/>
          <w:lang w:val="pt-PT"/>
        </w:rPr>
        <w:t>referência o horário oficial</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Brasília.</w:t>
      </w:r>
      <w:r w:rsidRPr="007B1C05">
        <w:rPr>
          <w:rFonts w:eastAsia="Arial MT"/>
          <w:spacing w:val="5"/>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5389B186" w14:textId="77777777" w:rsidR="00EF1B0B" w:rsidRPr="007B1C05" w:rsidRDefault="00EF1B0B" w:rsidP="00EF1B0B">
      <w:pPr>
        <w:spacing w:after="200" w:line="288" w:lineRule="auto"/>
        <w:ind w:right="272"/>
        <w:jc w:val="both"/>
        <w:rPr>
          <w:rFonts w:eastAsia="Arial MT"/>
          <w:sz w:val="22"/>
          <w:szCs w:val="22"/>
          <w:lang w:val="pt-PT"/>
        </w:rPr>
      </w:pPr>
      <w:r w:rsidRPr="007B1C05">
        <w:rPr>
          <w:rFonts w:eastAsia="Arial MT"/>
          <w:sz w:val="22"/>
          <w:szCs w:val="22"/>
          <w:lang w:val="pt-PT"/>
        </w:rPr>
        <w:t>§ 2º Para efeitos de contagem de prazo, não serão considerados os feriados</w:t>
      </w:r>
      <w:r w:rsidRPr="007B1C05">
        <w:rPr>
          <w:rFonts w:eastAsia="Arial MT"/>
          <w:spacing w:val="1"/>
          <w:sz w:val="22"/>
          <w:szCs w:val="22"/>
          <w:lang w:val="pt-PT"/>
        </w:rPr>
        <w:t xml:space="preserve"> </w:t>
      </w:r>
      <w:r w:rsidRPr="007B1C05">
        <w:rPr>
          <w:rFonts w:eastAsia="Arial MT"/>
          <w:sz w:val="22"/>
          <w:szCs w:val="22"/>
          <w:lang w:val="pt-PT"/>
        </w:rPr>
        <w:t>estaduais, municipais ou distritais, bem como os dias em que não houver expediente na</w:t>
      </w:r>
      <w:r w:rsidRPr="007B1C05">
        <w:rPr>
          <w:rFonts w:eastAsia="Arial MT"/>
          <w:spacing w:val="1"/>
          <w:sz w:val="22"/>
          <w:szCs w:val="22"/>
          <w:lang w:val="pt-PT"/>
        </w:rPr>
        <w:t xml:space="preserve"> </w:t>
      </w:r>
      <w:r w:rsidRPr="007B1C05">
        <w:rPr>
          <w:rFonts w:eastAsia="Arial MT"/>
          <w:sz w:val="22"/>
          <w:szCs w:val="22"/>
          <w:lang w:val="pt-PT"/>
        </w:rPr>
        <w:t>Secretaria</w:t>
      </w:r>
      <w:r w:rsidRPr="007B1C05">
        <w:rPr>
          <w:rFonts w:eastAsia="Arial MT"/>
          <w:spacing w:val="-5"/>
          <w:sz w:val="22"/>
          <w:szCs w:val="22"/>
          <w:lang w:val="pt-PT"/>
        </w:rPr>
        <w:t xml:space="preserve"> </w:t>
      </w:r>
      <w:r w:rsidRPr="007B1C05">
        <w:rPr>
          <w:rFonts w:eastAsia="Arial MT"/>
          <w:sz w:val="22"/>
          <w:szCs w:val="22"/>
          <w:lang w:val="pt-PT"/>
        </w:rPr>
        <w:t>ou</w:t>
      </w:r>
      <w:r w:rsidRPr="007B1C05">
        <w:rPr>
          <w:rFonts w:eastAsia="Arial MT"/>
          <w:spacing w:val="-5"/>
          <w:sz w:val="22"/>
          <w:szCs w:val="22"/>
          <w:lang w:val="pt-PT"/>
        </w:rPr>
        <w:t xml:space="preserve"> </w:t>
      </w:r>
      <w:r w:rsidRPr="007B1C05">
        <w:rPr>
          <w:rFonts w:eastAsia="Arial MT"/>
          <w:sz w:val="22"/>
          <w:szCs w:val="22"/>
          <w:lang w:val="pt-PT"/>
        </w:rPr>
        <w:t>unidades</w:t>
      </w:r>
      <w:r w:rsidRPr="007B1C05">
        <w:rPr>
          <w:rFonts w:eastAsia="Arial MT"/>
          <w:spacing w:val="-3"/>
          <w:sz w:val="22"/>
          <w:szCs w:val="22"/>
          <w:lang w:val="pt-PT"/>
        </w:rPr>
        <w:t xml:space="preserve"> </w:t>
      </w:r>
      <w:r w:rsidRPr="007B1C05">
        <w:rPr>
          <w:rFonts w:eastAsia="Arial MT"/>
          <w:sz w:val="22"/>
          <w:szCs w:val="22"/>
          <w:lang w:val="pt-PT"/>
        </w:rPr>
        <w:t>cartorárias,</w:t>
      </w:r>
      <w:r w:rsidRPr="007B1C05">
        <w:rPr>
          <w:rFonts w:eastAsia="Arial MT"/>
          <w:spacing w:val="-3"/>
          <w:sz w:val="22"/>
          <w:szCs w:val="22"/>
          <w:lang w:val="pt-PT"/>
        </w:rPr>
        <w:t xml:space="preserve"> </w:t>
      </w:r>
      <w:r w:rsidRPr="007B1C05">
        <w:rPr>
          <w:rFonts w:eastAsia="Arial MT"/>
          <w:sz w:val="22"/>
          <w:szCs w:val="22"/>
          <w:lang w:val="pt-PT"/>
        </w:rPr>
        <w:t>conforme o caso.</w:t>
      </w:r>
      <w:r w:rsidRPr="007B1C05">
        <w:rPr>
          <w:rFonts w:eastAsia="Arial MT"/>
          <w:spacing w:val="2"/>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646C542B"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19-L.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intimações</w:t>
      </w:r>
      <w:r w:rsidRPr="007B1C05">
        <w:rPr>
          <w:rFonts w:eastAsia="Arial MT"/>
          <w:spacing w:val="1"/>
          <w:sz w:val="22"/>
          <w:szCs w:val="22"/>
          <w:lang w:val="pt-PT"/>
        </w:rPr>
        <w:t xml:space="preserve"> </w:t>
      </w:r>
      <w:r w:rsidRPr="007B1C05">
        <w:rPr>
          <w:rFonts w:eastAsia="Arial MT"/>
          <w:sz w:val="22"/>
          <w:szCs w:val="22"/>
          <w:lang w:val="pt-PT"/>
        </w:rPr>
        <w:t>aos(às) usuários(as) externos(as) cadastrados(as) na</w:t>
      </w:r>
      <w:r w:rsidRPr="007B1C05">
        <w:rPr>
          <w:rFonts w:eastAsia="Arial MT"/>
          <w:spacing w:val="1"/>
          <w:sz w:val="22"/>
          <w:szCs w:val="22"/>
          <w:lang w:val="pt-PT"/>
        </w:rPr>
        <w:t xml:space="preserve"> </w:t>
      </w:r>
      <w:r w:rsidRPr="007B1C05">
        <w:rPr>
          <w:rFonts w:eastAsia="Arial MT"/>
          <w:sz w:val="22"/>
          <w:szCs w:val="22"/>
          <w:lang w:val="pt-PT"/>
        </w:rPr>
        <w:t>forma</w:t>
      </w:r>
      <w:r w:rsidRPr="007B1C05">
        <w:rPr>
          <w:rFonts w:eastAsia="Arial MT"/>
          <w:spacing w:val="1"/>
          <w:sz w:val="22"/>
          <w:szCs w:val="22"/>
          <w:lang w:val="pt-PT"/>
        </w:rPr>
        <w:t xml:space="preserve"> </w:t>
      </w:r>
      <w:r w:rsidRPr="007B1C05">
        <w:rPr>
          <w:rFonts w:eastAsia="Arial MT"/>
          <w:sz w:val="22"/>
          <w:szCs w:val="22"/>
          <w:lang w:val="pt-PT"/>
        </w:rPr>
        <w:t>desta</w:t>
      </w:r>
      <w:r w:rsidRPr="007B1C05">
        <w:rPr>
          <w:rFonts w:eastAsia="Arial MT"/>
          <w:spacing w:val="1"/>
          <w:sz w:val="22"/>
          <w:szCs w:val="22"/>
          <w:lang w:val="pt-PT"/>
        </w:rPr>
        <w:t xml:space="preserve"> </w:t>
      </w:r>
      <w:r w:rsidRPr="007B1C05">
        <w:rPr>
          <w:rFonts w:eastAsia="Arial MT"/>
          <w:sz w:val="22"/>
          <w:szCs w:val="22"/>
          <w:lang w:val="pt-PT"/>
        </w:rPr>
        <w:t>instrução normativa ou de pessoa jurídica por eles representada serão feitas por 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consideradas</w:t>
      </w:r>
      <w:r w:rsidRPr="007B1C05">
        <w:rPr>
          <w:rFonts w:eastAsia="Arial MT"/>
          <w:spacing w:val="1"/>
          <w:sz w:val="22"/>
          <w:szCs w:val="22"/>
          <w:lang w:val="pt-PT"/>
        </w:rPr>
        <w:t xml:space="preserve"> </w:t>
      </w:r>
      <w:r w:rsidRPr="007B1C05">
        <w:rPr>
          <w:rFonts w:eastAsia="Arial MT"/>
          <w:sz w:val="22"/>
          <w:szCs w:val="22"/>
          <w:lang w:val="pt-PT"/>
        </w:rPr>
        <w:t>pessoais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legais.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AE5E471" w14:textId="77777777" w:rsidR="00EF1B0B" w:rsidRPr="007B1C05" w:rsidRDefault="00EF1B0B" w:rsidP="00EF1B0B">
      <w:pPr>
        <w:spacing w:after="200" w:line="288" w:lineRule="auto"/>
        <w:ind w:right="273"/>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1º Considerar-se-á realizada a intimação no dia em que o(a) usuário(a) externo(a) efetivar a consulta eletrônica ao documento correspondente, sendo tal fato certificado automaticamente pelo 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0798F54" w14:textId="77777777" w:rsidR="00EF1B0B" w:rsidRPr="007B1C05" w:rsidRDefault="00EF1B0B" w:rsidP="00EF1B0B">
      <w:pPr>
        <w:spacing w:after="200" w:line="288" w:lineRule="auto"/>
        <w:ind w:right="264"/>
        <w:jc w:val="both"/>
        <w:rPr>
          <w:rFonts w:eastAsia="Arial MT"/>
          <w:sz w:val="22"/>
          <w:szCs w:val="22"/>
          <w:lang w:val="pt-PT"/>
        </w:rPr>
      </w:pPr>
      <w:r w:rsidRPr="007B1C05">
        <w:rPr>
          <w:rFonts w:eastAsia="Arial MT"/>
          <w:sz w:val="22"/>
          <w:szCs w:val="22"/>
          <w:lang w:val="pt-PT"/>
        </w:rPr>
        <w:t>§ 2º A consulta referida no § 1º deverá ser feita em até 10 (dez) dias corridos</w:t>
      </w:r>
      <w:r w:rsidRPr="007B1C05">
        <w:rPr>
          <w:rFonts w:eastAsia="Arial MT"/>
          <w:spacing w:val="1"/>
          <w:sz w:val="22"/>
          <w:szCs w:val="22"/>
          <w:lang w:val="pt-PT"/>
        </w:rPr>
        <w:t xml:space="preserve"> </w:t>
      </w:r>
      <w:r w:rsidRPr="007B1C05">
        <w:rPr>
          <w:rFonts w:eastAsia="Arial MT"/>
          <w:sz w:val="22"/>
          <w:szCs w:val="22"/>
          <w:lang w:val="pt-PT"/>
        </w:rPr>
        <w:t>contados do envio da intimação, sob pena de ser considerada automaticamente realizada</w:t>
      </w:r>
      <w:r w:rsidRPr="007B1C05">
        <w:rPr>
          <w:rFonts w:eastAsia="Arial MT"/>
          <w:spacing w:val="1"/>
          <w:sz w:val="22"/>
          <w:szCs w:val="22"/>
          <w:lang w:val="pt-PT"/>
        </w:rPr>
        <w:t xml:space="preserve"> </w:t>
      </w:r>
      <w:r w:rsidRPr="007B1C05">
        <w:rPr>
          <w:rFonts w:eastAsia="Arial MT"/>
          <w:sz w:val="22"/>
          <w:szCs w:val="22"/>
          <w:lang w:val="pt-PT"/>
        </w:rPr>
        <w:t>na data</w:t>
      </w:r>
      <w:r w:rsidRPr="007B1C05">
        <w:rPr>
          <w:rFonts w:eastAsia="Arial MT"/>
          <w:spacing w:val="-4"/>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término desse</w:t>
      </w:r>
      <w:r w:rsidRPr="007B1C05">
        <w:rPr>
          <w:rFonts w:eastAsia="Arial MT"/>
          <w:spacing w:val="-4"/>
          <w:sz w:val="22"/>
          <w:szCs w:val="22"/>
          <w:lang w:val="pt-PT"/>
        </w:rPr>
        <w:t xml:space="preserve"> </w:t>
      </w:r>
      <w:r w:rsidRPr="007B1C05">
        <w:rPr>
          <w:rFonts w:eastAsia="Arial MT"/>
          <w:sz w:val="22"/>
          <w:szCs w:val="22"/>
          <w:lang w:val="pt-PT"/>
        </w:rPr>
        <w:t>prazo.</w:t>
      </w:r>
      <w:r w:rsidRPr="007B1C05">
        <w:rPr>
          <w:rFonts w:eastAsia="Arial MT"/>
          <w:spacing w:val="2"/>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627C5FE8"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Na hipótese do § 1º, nos casos em que a consulta se dê em dia não útil, e na</w:t>
      </w:r>
      <w:r w:rsidRPr="007B1C05">
        <w:rPr>
          <w:rFonts w:eastAsia="Arial MT"/>
          <w:spacing w:val="1"/>
          <w:sz w:val="22"/>
          <w:szCs w:val="22"/>
          <w:lang w:val="pt-PT"/>
        </w:rPr>
        <w:t xml:space="preserve"> </w:t>
      </w:r>
      <w:r w:rsidRPr="007B1C05">
        <w:rPr>
          <w:rFonts w:eastAsia="Arial MT"/>
          <w:sz w:val="22"/>
          <w:szCs w:val="22"/>
          <w:lang w:val="pt-PT"/>
        </w:rPr>
        <w:t>hipótese do § 2º, nos casos em que o prazo terminar em dia não útil, considerar-se-á a</w:t>
      </w:r>
      <w:r w:rsidRPr="007B1C05">
        <w:rPr>
          <w:rFonts w:eastAsia="Arial MT"/>
          <w:spacing w:val="1"/>
          <w:sz w:val="22"/>
          <w:szCs w:val="22"/>
          <w:lang w:val="pt-PT"/>
        </w:rPr>
        <w:t xml:space="preserve"> </w:t>
      </w:r>
      <w:r w:rsidRPr="007B1C05">
        <w:rPr>
          <w:rFonts w:eastAsia="Arial MT"/>
          <w:sz w:val="22"/>
          <w:szCs w:val="22"/>
          <w:lang w:val="pt-PT"/>
        </w:rPr>
        <w:t>intimação</w:t>
      </w:r>
      <w:r w:rsidRPr="007B1C05">
        <w:rPr>
          <w:rFonts w:eastAsia="Arial MT"/>
          <w:spacing w:val="-1"/>
          <w:sz w:val="22"/>
          <w:szCs w:val="22"/>
          <w:lang w:val="pt-PT"/>
        </w:rPr>
        <w:t xml:space="preserve"> </w:t>
      </w:r>
      <w:r w:rsidRPr="007B1C05">
        <w:rPr>
          <w:rFonts w:eastAsia="Arial MT"/>
          <w:sz w:val="22"/>
          <w:szCs w:val="22"/>
          <w:lang w:val="pt-PT"/>
        </w:rPr>
        <w:t>realizada no</w:t>
      </w:r>
      <w:r w:rsidRPr="007B1C05">
        <w:rPr>
          <w:rFonts w:eastAsia="Arial MT"/>
          <w:spacing w:val="-1"/>
          <w:sz w:val="22"/>
          <w:szCs w:val="22"/>
          <w:lang w:val="pt-PT"/>
        </w:rPr>
        <w:t xml:space="preserve"> </w:t>
      </w:r>
      <w:r w:rsidRPr="007B1C05">
        <w:rPr>
          <w:rFonts w:eastAsia="Arial MT"/>
          <w:sz w:val="22"/>
          <w:szCs w:val="22"/>
          <w:lang w:val="pt-PT"/>
        </w:rPr>
        <w:t>primeiro dia útil</w:t>
      </w:r>
      <w:r w:rsidRPr="007B1C05">
        <w:rPr>
          <w:rFonts w:eastAsia="Arial MT"/>
          <w:spacing w:val="-3"/>
          <w:sz w:val="22"/>
          <w:szCs w:val="22"/>
          <w:lang w:val="pt-PT"/>
        </w:rPr>
        <w:t xml:space="preserve"> </w:t>
      </w:r>
      <w:r w:rsidRPr="007B1C05">
        <w:rPr>
          <w:rFonts w:eastAsia="Arial MT"/>
          <w:sz w:val="22"/>
          <w:szCs w:val="22"/>
          <w:lang w:val="pt-PT"/>
        </w:rPr>
        <w:t>seguinte.</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587831AE" w14:textId="77777777"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4º Em caráter informativo, poderá ser efetivada remessa de correspondência</w:t>
      </w:r>
      <w:r w:rsidRPr="007B1C05">
        <w:rPr>
          <w:rFonts w:eastAsia="Arial MT"/>
          <w:spacing w:val="1"/>
          <w:sz w:val="22"/>
          <w:szCs w:val="22"/>
          <w:lang w:val="pt-PT"/>
        </w:rPr>
        <w:t xml:space="preserve"> </w:t>
      </w:r>
      <w:r w:rsidRPr="007B1C05">
        <w:rPr>
          <w:rFonts w:eastAsia="Arial MT"/>
          <w:sz w:val="22"/>
          <w:szCs w:val="22"/>
          <w:lang w:val="pt-PT"/>
        </w:rPr>
        <w:t>eletrônica comunicando o envio da intimação e a abertura automática do prazo processual,</w:t>
      </w:r>
      <w:r w:rsidRPr="007B1C05">
        <w:rPr>
          <w:rFonts w:eastAsia="Arial MT"/>
          <w:spacing w:val="-59"/>
          <w:sz w:val="22"/>
          <w:szCs w:val="22"/>
          <w:lang w:val="pt-PT"/>
        </w:rPr>
        <w:t xml:space="preserve"> </w:t>
      </w:r>
      <w:r w:rsidRPr="007B1C05">
        <w:rPr>
          <w:rFonts w:eastAsia="Arial MT"/>
          <w:sz w:val="22"/>
          <w:szCs w:val="22"/>
          <w:lang w:val="pt-PT"/>
        </w:rPr>
        <w:t>nos</w:t>
      </w:r>
      <w:r w:rsidRPr="007B1C05">
        <w:rPr>
          <w:rFonts w:eastAsia="Arial MT"/>
          <w:spacing w:val="-3"/>
          <w:sz w:val="22"/>
          <w:szCs w:val="22"/>
          <w:lang w:val="pt-PT"/>
        </w:rPr>
        <w:t xml:space="preserve"> </w:t>
      </w:r>
      <w:r w:rsidRPr="007B1C05">
        <w:rPr>
          <w:rFonts w:eastAsia="Arial MT"/>
          <w:sz w:val="22"/>
          <w:szCs w:val="22"/>
          <w:lang w:val="pt-PT"/>
        </w:rPr>
        <w:t>termos</w:t>
      </w:r>
      <w:r w:rsidRPr="007B1C05">
        <w:rPr>
          <w:rFonts w:eastAsia="Arial MT"/>
          <w:spacing w:val="-7"/>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1616B75B"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 xml:space="preserve">As intimações que viabilizem o acesso à íntegra do processo serão consideradas vista pessoal do(a) interessado(a) para todos os efeitos legais.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0084DB0E" w14:textId="77777777" w:rsidR="00EF1B0B" w:rsidRPr="007B1C05" w:rsidRDefault="00EF1B0B" w:rsidP="00EF1B0B">
      <w:pPr>
        <w:spacing w:after="200" w:line="288" w:lineRule="auto"/>
        <w:ind w:right="283"/>
        <w:jc w:val="both"/>
        <w:rPr>
          <w:rFonts w:eastAsia="Arial MT"/>
          <w:color w:val="4471C4"/>
          <w:sz w:val="22"/>
          <w:szCs w:val="22"/>
          <w:lang w:val="pt-PT"/>
        </w:rPr>
      </w:pPr>
      <w:r w:rsidRPr="007B1C05">
        <w:rPr>
          <w:rFonts w:eastAsia="Arial MT"/>
          <w:sz w:val="22"/>
          <w:szCs w:val="22"/>
          <w:lang w:val="pt-PT"/>
        </w:rPr>
        <w:t>§ 6º Quando, por motivo técnico, for inviável o uso do meio eletrônico para a</w:t>
      </w:r>
      <w:r w:rsidRPr="007B1C05">
        <w:rPr>
          <w:rFonts w:eastAsia="Arial MT"/>
          <w:spacing w:val="1"/>
          <w:sz w:val="22"/>
          <w:szCs w:val="22"/>
          <w:lang w:val="pt-PT"/>
        </w:rPr>
        <w:t xml:space="preserve"> </w:t>
      </w:r>
      <w:r w:rsidRPr="007B1C05">
        <w:rPr>
          <w:rFonts w:eastAsia="Arial MT"/>
          <w:sz w:val="22"/>
          <w:szCs w:val="22"/>
          <w:lang w:val="pt-PT"/>
        </w:rPr>
        <w:t>realização da intimação, esta poderá ser praticada por outros meios, com posterior registro</w:t>
      </w:r>
      <w:r w:rsidRPr="007B1C05">
        <w:rPr>
          <w:rFonts w:eastAsia="Arial MT"/>
          <w:spacing w:val="1"/>
          <w:sz w:val="22"/>
          <w:szCs w:val="22"/>
          <w:lang w:val="pt-PT"/>
        </w:rPr>
        <w:t xml:space="preserve"> </w:t>
      </w:r>
      <w:r w:rsidRPr="007B1C05">
        <w:rPr>
          <w:rFonts w:eastAsia="Arial MT"/>
          <w:sz w:val="22"/>
          <w:szCs w:val="22"/>
          <w:lang w:val="pt-PT"/>
        </w:rPr>
        <w:t>no sistema.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03D45605" w14:textId="77777777" w:rsidR="00EF1B0B" w:rsidRPr="007B1C05" w:rsidRDefault="00EF1B0B" w:rsidP="00EF1B0B">
      <w:pPr>
        <w:spacing w:after="200" w:line="288" w:lineRule="auto"/>
        <w:ind w:left="992" w:right="3623" w:firstLine="1984"/>
        <w:jc w:val="center"/>
        <w:rPr>
          <w:rFonts w:eastAsia="Arial MT"/>
          <w:b/>
          <w:spacing w:val="1"/>
          <w:sz w:val="22"/>
          <w:szCs w:val="22"/>
          <w:lang w:val="pt-PT"/>
        </w:rPr>
      </w:pPr>
      <w:r w:rsidRPr="007B1C05">
        <w:rPr>
          <w:rFonts w:eastAsia="Arial MT"/>
          <w:b/>
          <w:sz w:val="22"/>
          <w:szCs w:val="22"/>
          <w:lang w:val="pt-PT"/>
        </w:rPr>
        <w:t>CAPÍTULO I</w:t>
      </w:r>
      <w:bookmarkStart w:id="11" w:name="_bookmark6"/>
      <w:bookmarkEnd w:id="11"/>
      <w:r w:rsidRPr="007B1C05">
        <w:rPr>
          <w:rFonts w:eastAsia="Arial MT"/>
          <w:b/>
          <w:sz w:val="22"/>
          <w:szCs w:val="22"/>
          <w:lang w:val="pt-PT"/>
        </w:rPr>
        <w:t>V</w:t>
      </w:r>
    </w:p>
    <w:p w14:paraId="03F4BE8F" w14:textId="77777777" w:rsidR="00EF1B0B" w:rsidRPr="007B1C05" w:rsidRDefault="00EF1B0B" w:rsidP="00EF1B0B">
      <w:pPr>
        <w:spacing w:after="200" w:line="288" w:lineRule="auto"/>
        <w:ind w:left="992" w:right="3623" w:firstLine="1985"/>
        <w:jc w:val="center"/>
        <w:rPr>
          <w:rFonts w:eastAsia="Arial MT"/>
          <w:b/>
          <w:sz w:val="22"/>
          <w:szCs w:val="22"/>
          <w:lang w:val="pt-PT"/>
        </w:rPr>
      </w:pPr>
      <w:r w:rsidRPr="007B1C05">
        <w:rPr>
          <w:rFonts w:eastAsia="Arial MT"/>
          <w:b/>
          <w:sz w:val="22"/>
          <w:szCs w:val="22"/>
          <w:lang w:val="pt-PT"/>
        </w:rPr>
        <w:t>DAS</w:t>
      </w:r>
      <w:r w:rsidRPr="007B1C05">
        <w:rPr>
          <w:rFonts w:eastAsia="Arial MT"/>
          <w:b/>
          <w:spacing w:val="-4"/>
          <w:sz w:val="22"/>
          <w:szCs w:val="22"/>
          <w:lang w:val="pt-PT"/>
        </w:rPr>
        <w:t xml:space="preserve"> </w:t>
      </w:r>
      <w:r w:rsidRPr="007B1C05">
        <w:rPr>
          <w:rFonts w:eastAsia="Arial MT"/>
          <w:b/>
          <w:sz w:val="22"/>
          <w:szCs w:val="22"/>
          <w:lang w:val="pt-PT"/>
        </w:rPr>
        <w:t>ASSINATURAS</w:t>
      </w:r>
    </w:p>
    <w:p w14:paraId="5F3F3086" w14:textId="77777777" w:rsidR="00EF1B0B" w:rsidRPr="007B1C05" w:rsidRDefault="00EF1B0B" w:rsidP="00EF1B0B">
      <w:pPr>
        <w:spacing w:after="200" w:line="288" w:lineRule="auto"/>
        <w:ind w:right="152"/>
        <w:jc w:val="both"/>
        <w:rPr>
          <w:rFonts w:eastAsia="Arial MT"/>
          <w:sz w:val="22"/>
          <w:szCs w:val="22"/>
          <w:lang w:val="pt-PT"/>
        </w:rPr>
      </w:pPr>
      <w:r w:rsidRPr="007B1C05">
        <w:rPr>
          <w:rFonts w:eastAsia="Arial MT"/>
          <w:b/>
          <w:sz w:val="22"/>
          <w:szCs w:val="22"/>
          <w:lang w:val="pt-PT"/>
        </w:rPr>
        <w:t xml:space="preserve">Art. 20. </w:t>
      </w:r>
      <w:r w:rsidRPr="007B1C05">
        <w:rPr>
          <w:rFonts w:eastAsia="Arial MT"/>
          <w:sz w:val="22"/>
          <w:szCs w:val="22"/>
          <w:lang w:val="pt-PT"/>
        </w:rPr>
        <w:t>Os documentos produzidos no SEI TRE-SP tem garantia de integridade, de</w:t>
      </w:r>
      <w:r w:rsidRPr="007B1C05">
        <w:rPr>
          <w:rFonts w:eastAsia="Arial MT"/>
          <w:spacing w:val="-59"/>
          <w:sz w:val="22"/>
          <w:szCs w:val="22"/>
          <w:lang w:val="pt-PT"/>
        </w:rPr>
        <w:t xml:space="preserve"> </w:t>
      </w:r>
      <w:r w:rsidRPr="007B1C05">
        <w:rPr>
          <w:rFonts w:eastAsia="Arial MT"/>
          <w:sz w:val="22"/>
          <w:szCs w:val="22"/>
          <w:lang w:val="pt-PT"/>
        </w:rPr>
        <w:t>autoria</w:t>
      </w:r>
      <w:r w:rsidRPr="007B1C05">
        <w:rPr>
          <w:rFonts w:eastAsia="Arial MT"/>
          <w:spacing w:val="-5"/>
          <w:sz w:val="22"/>
          <w:szCs w:val="22"/>
          <w:lang w:val="pt-PT"/>
        </w:rPr>
        <w:t xml:space="preserve"> </w:t>
      </w:r>
      <w:r w:rsidRPr="007B1C05">
        <w:rPr>
          <w:rFonts w:eastAsia="Arial MT"/>
          <w:sz w:val="22"/>
          <w:szCs w:val="22"/>
          <w:lang w:val="pt-PT"/>
        </w:rPr>
        <w:t>e de autenticidade,</w:t>
      </w:r>
      <w:r w:rsidRPr="007B1C05">
        <w:rPr>
          <w:rFonts w:eastAsia="Arial MT"/>
          <w:spacing w:val="-4"/>
          <w:sz w:val="22"/>
          <w:szCs w:val="22"/>
          <w:lang w:val="pt-PT"/>
        </w:rPr>
        <w:t xml:space="preserve"> </w:t>
      </w:r>
      <w:r w:rsidRPr="007B1C05">
        <w:rPr>
          <w:rFonts w:eastAsia="Arial MT"/>
          <w:sz w:val="22"/>
          <w:szCs w:val="22"/>
          <w:lang w:val="pt-PT"/>
        </w:rPr>
        <w:t>mediante utilização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5"/>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6"/>
          <w:sz w:val="22"/>
          <w:szCs w:val="22"/>
          <w:lang w:val="pt-PT"/>
        </w:rPr>
        <w:t xml:space="preserve"> </w:t>
      </w:r>
      <w:r w:rsidRPr="007B1C05">
        <w:rPr>
          <w:rFonts w:eastAsia="Arial MT"/>
          <w:sz w:val="22"/>
          <w:szCs w:val="22"/>
          <w:lang w:val="pt-PT"/>
        </w:rPr>
        <w:t>ou eletrônica.</w:t>
      </w:r>
    </w:p>
    <w:p w14:paraId="16356491" w14:textId="77777777"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lastRenderedPageBreak/>
        <w:t>Art.</w:t>
      </w:r>
      <w:r w:rsidRPr="007B1C05">
        <w:rPr>
          <w:rFonts w:eastAsia="Arial MT"/>
          <w:b/>
          <w:spacing w:val="-3"/>
          <w:sz w:val="22"/>
          <w:szCs w:val="22"/>
          <w:lang w:val="pt-PT"/>
        </w:rPr>
        <w:t xml:space="preserve"> </w:t>
      </w:r>
      <w:r w:rsidRPr="007B1C05">
        <w:rPr>
          <w:rFonts w:eastAsia="Arial MT"/>
          <w:b/>
          <w:sz w:val="22"/>
          <w:szCs w:val="22"/>
          <w:lang w:val="pt-PT"/>
        </w:rPr>
        <w:t>21.</w:t>
      </w:r>
      <w:r w:rsidRPr="007B1C05">
        <w:rPr>
          <w:rFonts w:eastAsia="Arial MT"/>
          <w:b/>
          <w:spacing w:val="-4"/>
          <w:sz w:val="22"/>
          <w:szCs w:val="22"/>
          <w:lang w:val="pt-PT"/>
        </w:rPr>
        <w:t xml:space="preserve"> </w:t>
      </w:r>
      <w:r w:rsidRPr="007B1C05">
        <w:rPr>
          <w:rFonts w:eastAsia="Arial MT"/>
          <w:sz w:val="22"/>
          <w:szCs w:val="22"/>
          <w:lang w:val="pt-PT"/>
        </w:rPr>
        <w:t>O</w:t>
      </w:r>
      <w:r w:rsidRPr="007B1C05">
        <w:rPr>
          <w:rFonts w:eastAsia="Arial MT"/>
          <w:spacing w:val="-4"/>
          <w:sz w:val="22"/>
          <w:szCs w:val="22"/>
          <w:lang w:val="pt-PT"/>
        </w:rPr>
        <w:t xml:space="preserve"> </w:t>
      </w:r>
      <w:r w:rsidRPr="007B1C05">
        <w:rPr>
          <w:rFonts w:eastAsia="Arial MT"/>
          <w:sz w:val="22"/>
          <w:szCs w:val="22"/>
          <w:lang w:val="pt-PT"/>
        </w:rPr>
        <w:t>registro</w:t>
      </w:r>
      <w:r w:rsidRPr="007B1C05">
        <w:rPr>
          <w:rFonts w:eastAsia="Arial MT"/>
          <w:spacing w:val="-5"/>
          <w:sz w:val="22"/>
          <w:szCs w:val="22"/>
          <w:lang w:val="pt-PT"/>
        </w:rPr>
        <w:t xml:space="preserve"> </w:t>
      </w:r>
      <w:r w:rsidRPr="007B1C05">
        <w:rPr>
          <w:rFonts w:eastAsia="Arial MT"/>
          <w:sz w:val="22"/>
          <w:szCs w:val="22"/>
          <w:lang w:val="pt-PT"/>
        </w:rPr>
        <w:t>da</w:t>
      </w:r>
      <w:r w:rsidRPr="007B1C05">
        <w:rPr>
          <w:rFonts w:eastAsia="Arial MT"/>
          <w:spacing w:val="-5"/>
          <w:sz w:val="22"/>
          <w:szCs w:val="22"/>
          <w:lang w:val="pt-PT"/>
        </w:rPr>
        <w:t xml:space="preserve"> </w:t>
      </w:r>
      <w:r w:rsidRPr="007B1C05">
        <w:rPr>
          <w:rFonts w:eastAsia="Arial MT"/>
          <w:sz w:val="22"/>
          <w:szCs w:val="22"/>
          <w:lang w:val="pt-PT"/>
        </w:rPr>
        <w:t>assinatura será</w:t>
      </w:r>
      <w:r w:rsidRPr="007B1C05">
        <w:rPr>
          <w:rFonts w:eastAsia="Arial MT"/>
          <w:spacing w:val="-5"/>
          <w:sz w:val="22"/>
          <w:szCs w:val="22"/>
          <w:lang w:val="pt-PT"/>
        </w:rPr>
        <w:t xml:space="preserve"> </w:t>
      </w:r>
      <w:r w:rsidRPr="007B1C05">
        <w:rPr>
          <w:rFonts w:eastAsia="Arial MT"/>
          <w:sz w:val="22"/>
          <w:szCs w:val="22"/>
          <w:lang w:val="pt-PT"/>
        </w:rPr>
        <w:t>admitido sob as</w:t>
      </w:r>
      <w:r w:rsidRPr="007B1C05">
        <w:rPr>
          <w:rFonts w:eastAsia="Arial MT"/>
          <w:spacing w:val="-3"/>
          <w:sz w:val="22"/>
          <w:szCs w:val="22"/>
          <w:lang w:val="pt-PT"/>
        </w:rPr>
        <w:t xml:space="preserve"> </w:t>
      </w:r>
      <w:r w:rsidRPr="007B1C05">
        <w:rPr>
          <w:rFonts w:eastAsia="Arial MT"/>
          <w:sz w:val="22"/>
          <w:szCs w:val="22"/>
          <w:lang w:val="pt-PT"/>
        </w:rPr>
        <w:t>seguintes</w:t>
      </w:r>
      <w:r w:rsidRPr="007B1C05">
        <w:rPr>
          <w:rFonts w:eastAsia="Arial MT"/>
          <w:spacing w:val="-3"/>
          <w:sz w:val="22"/>
          <w:szCs w:val="22"/>
          <w:lang w:val="pt-PT"/>
        </w:rPr>
        <w:t xml:space="preserve"> </w:t>
      </w:r>
      <w:r w:rsidRPr="007B1C05">
        <w:rPr>
          <w:rFonts w:eastAsia="Arial MT"/>
          <w:sz w:val="22"/>
          <w:szCs w:val="22"/>
          <w:lang w:val="pt-PT"/>
        </w:rPr>
        <w:t>modalidades:</w:t>
      </w:r>
    </w:p>
    <w:p w14:paraId="195FD590" w14:textId="77777777"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usuários(as)</w:t>
      </w:r>
      <w:r w:rsidRPr="007B1C05">
        <w:rPr>
          <w:rFonts w:eastAsia="Arial MT"/>
          <w:spacing w:val="-3"/>
          <w:sz w:val="22"/>
          <w:szCs w:val="22"/>
          <w:lang w:val="pt-PT"/>
        </w:rPr>
        <w:t xml:space="preserve"> </w:t>
      </w:r>
      <w:r w:rsidRPr="007B1C05">
        <w:rPr>
          <w:rFonts w:eastAsia="Arial MT"/>
          <w:sz w:val="22"/>
          <w:szCs w:val="22"/>
          <w:lang w:val="pt-PT"/>
        </w:rPr>
        <w:t>internos(as):</w:t>
      </w:r>
      <w:r w:rsidRPr="007B1C05">
        <w:rPr>
          <w:rFonts w:eastAsia="Arial MT"/>
          <w:spacing w:val="-4"/>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ou assinatura</w:t>
      </w:r>
      <w:r w:rsidRPr="007B1C05">
        <w:rPr>
          <w:rFonts w:eastAsia="Arial MT"/>
          <w:spacing w:val="-5"/>
          <w:sz w:val="22"/>
          <w:szCs w:val="22"/>
          <w:lang w:val="pt-PT"/>
        </w:rPr>
        <w:t xml:space="preserve"> </w:t>
      </w:r>
      <w:r w:rsidRPr="007B1C05">
        <w:rPr>
          <w:rFonts w:eastAsia="Arial MT"/>
          <w:sz w:val="22"/>
          <w:szCs w:val="22"/>
          <w:lang w:val="pt-PT"/>
        </w:rPr>
        <w:t>eletrônica</w:t>
      </w:r>
      <w:r w:rsidRPr="007B1C05">
        <w:rPr>
          <w:rFonts w:eastAsia="Arial MT"/>
          <w:color w:val="5B9BD5" w:themeColor="accent1"/>
          <w:sz w:val="22"/>
          <w:szCs w:val="22"/>
          <w:lang w:val="pt-PT"/>
        </w:rPr>
        <w:t>.(Incluído pela IN n° 01/2023)</w:t>
      </w:r>
    </w:p>
    <w:p w14:paraId="0C90A259" w14:textId="77777777"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3"/>
          <w:sz w:val="22"/>
          <w:szCs w:val="22"/>
          <w:lang w:val="pt-PT"/>
        </w:rPr>
        <w:t xml:space="preserve"> </w:t>
      </w:r>
      <w:r w:rsidRPr="007B1C05">
        <w:rPr>
          <w:rFonts w:eastAsia="Arial MT"/>
          <w:sz w:val="22"/>
          <w:szCs w:val="22"/>
          <w:lang w:val="pt-PT"/>
        </w:rPr>
        <w:t>usuários(as)</w:t>
      </w:r>
      <w:r w:rsidRPr="007B1C05">
        <w:rPr>
          <w:rFonts w:eastAsia="Arial MT"/>
          <w:spacing w:val="-5"/>
          <w:sz w:val="22"/>
          <w:szCs w:val="22"/>
          <w:lang w:val="pt-PT"/>
        </w:rPr>
        <w:t xml:space="preserve"> </w:t>
      </w:r>
      <w:r w:rsidRPr="007B1C05">
        <w:rPr>
          <w:rFonts w:eastAsia="Arial MT"/>
          <w:sz w:val="22"/>
          <w:szCs w:val="22"/>
          <w:lang w:val="pt-PT"/>
        </w:rPr>
        <w:t>externos(as):</w:t>
      </w:r>
      <w:r w:rsidRPr="007B1C05">
        <w:rPr>
          <w:rFonts w:eastAsia="Arial MT"/>
          <w:spacing w:val="-7"/>
          <w:sz w:val="22"/>
          <w:szCs w:val="22"/>
          <w:lang w:val="pt-PT"/>
        </w:rPr>
        <w:t xml:space="preserve"> </w:t>
      </w:r>
      <w:r w:rsidRPr="007B1C05">
        <w:rPr>
          <w:rFonts w:eastAsia="Arial MT"/>
          <w:sz w:val="22"/>
          <w:szCs w:val="22"/>
          <w:lang w:val="pt-PT"/>
        </w:rPr>
        <w:t>exclusivamente</w:t>
      </w:r>
      <w:r w:rsidRPr="007B1C05">
        <w:rPr>
          <w:rFonts w:eastAsia="Arial MT"/>
          <w:spacing w:val="-2"/>
          <w:sz w:val="22"/>
          <w:szCs w:val="22"/>
          <w:lang w:val="pt-PT"/>
        </w:rPr>
        <w:t xml:space="preserve"> </w:t>
      </w:r>
      <w:r w:rsidRPr="007B1C05">
        <w:rPr>
          <w:rFonts w:eastAsia="Arial MT"/>
          <w:sz w:val="22"/>
          <w:szCs w:val="22"/>
          <w:lang w:val="pt-PT"/>
        </w:rPr>
        <w:t>a assinatura</w:t>
      </w:r>
      <w:r w:rsidRPr="007B1C05">
        <w:rPr>
          <w:rFonts w:eastAsia="Arial MT"/>
          <w:spacing w:val="-2"/>
          <w:sz w:val="22"/>
          <w:szCs w:val="22"/>
          <w:lang w:val="pt-PT"/>
        </w:rPr>
        <w:t xml:space="preserve"> </w:t>
      </w:r>
      <w:r w:rsidRPr="007B1C05">
        <w:rPr>
          <w:rFonts w:eastAsia="Arial MT"/>
          <w:sz w:val="22"/>
          <w:szCs w:val="22"/>
          <w:lang w:val="pt-PT"/>
        </w:rPr>
        <w:t xml:space="preserve">eletrônica. </w:t>
      </w:r>
      <w:r w:rsidRPr="007B1C05">
        <w:rPr>
          <w:rFonts w:eastAsia="Arial MT"/>
          <w:color w:val="5B9BD5" w:themeColor="accent1"/>
          <w:sz w:val="22"/>
          <w:szCs w:val="22"/>
          <w:lang w:val="pt-PT"/>
        </w:rPr>
        <w:t>(Incluído pela IN n° 01/2023)</w:t>
      </w:r>
    </w:p>
    <w:p w14:paraId="23B0EA2E" w14:textId="77777777" w:rsidR="00EF1B0B" w:rsidRPr="007B1C05" w:rsidRDefault="00EF1B0B" w:rsidP="00EF1B0B">
      <w:pPr>
        <w:spacing w:after="200" w:line="288" w:lineRule="auto"/>
        <w:ind w:right="149"/>
        <w:jc w:val="both"/>
        <w:rPr>
          <w:rFonts w:eastAsia="Arial MT"/>
          <w:sz w:val="22"/>
          <w:szCs w:val="22"/>
          <w:lang w:val="pt-PT"/>
        </w:rPr>
      </w:pPr>
      <w:r w:rsidRPr="007B1C05">
        <w:rPr>
          <w:rFonts w:eastAsia="Arial MT"/>
          <w:b/>
          <w:sz w:val="22"/>
          <w:szCs w:val="22"/>
          <w:lang w:val="pt-PT"/>
        </w:rPr>
        <w:t xml:space="preserve">Art. 22. </w:t>
      </w:r>
      <w:r w:rsidRPr="007B1C05">
        <w:rPr>
          <w:rFonts w:eastAsia="Arial MT"/>
          <w:sz w:val="22"/>
          <w:szCs w:val="22"/>
          <w:lang w:val="pt-PT"/>
        </w:rPr>
        <w:t>Na impossibilidade da assinatura digital ou eletrônica, o documento poderá</w:t>
      </w:r>
      <w:r w:rsidRPr="007B1C05">
        <w:rPr>
          <w:rFonts w:eastAsia="Arial MT"/>
          <w:spacing w:val="1"/>
          <w:sz w:val="22"/>
          <w:szCs w:val="22"/>
          <w:lang w:val="pt-PT"/>
        </w:rPr>
        <w:t xml:space="preserve"> </w:t>
      </w:r>
      <w:r w:rsidRPr="007B1C05">
        <w:rPr>
          <w:rFonts w:eastAsia="Arial MT"/>
          <w:sz w:val="22"/>
          <w:szCs w:val="22"/>
          <w:lang w:val="pt-PT"/>
        </w:rPr>
        <w:t>ser impresso, assinado manualmente, digitalizado e juntado ao SEI TRE-SP com a devida</w:t>
      </w:r>
      <w:r w:rsidRPr="007B1C05">
        <w:rPr>
          <w:rFonts w:eastAsia="Arial MT"/>
          <w:spacing w:val="1"/>
          <w:sz w:val="22"/>
          <w:szCs w:val="22"/>
          <w:lang w:val="pt-PT"/>
        </w:rPr>
        <w:t xml:space="preserve"> </w:t>
      </w:r>
      <w:r w:rsidRPr="007B1C05">
        <w:rPr>
          <w:rFonts w:eastAsia="Arial MT"/>
          <w:sz w:val="22"/>
          <w:szCs w:val="22"/>
          <w:lang w:val="pt-PT"/>
        </w:rPr>
        <w:t>autenticação</w:t>
      </w:r>
      <w:r w:rsidRPr="007B1C05">
        <w:rPr>
          <w:rFonts w:eastAsia="Arial MT"/>
          <w:spacing w:val="-2"/>
          <w:sz w:val="22"/>
          <w:szCs w:val="22"/>
          <w:lang w:val="pt-PT"/>
        </w:rPr>
        <w:t xml:space="preserve"> </w:t>
      </w:r>
      <w:r w:rsidRPr="007B1C05">
        <w:rPr>
          <w:rFonts w:eastAsia="Arial MT"/>
          <w:sz w:val="22"/>
          <w:szCs w:val="22"/>
          <w:lang w:val="pt-PT"/>
        </w:rPr>
        <w:t>administrativa.</w:t>
      </w:r>
    </w:p>
    <w:p w14:paraId="5514A2E1" w14:textId="77777777" w:rsidR="00EF1B0B" w:rsidRPr="007B1C05" w:rsidRDefault="00EF1B0B" w:rsidP="00EF1B0B">
      <w:pPr>
        <w:spacing w:after="200" w:line="288" w:lineRule="auto"/>
        <w:ind w:right="159"/>
        <w:jc w:val="both"/>
        <w:rPr>
          <w:rFonts w:eastAsia="Arial MT"/>
          <w:color w:val="5B9BD5" w:themeColor="accent1"/>
          <w:sz w:val="22"/>
          <w:szCs w:val="22"/>
          <w:lang w:val="pt-PT"/>
        </w:rPr>
      </w:pPr>
      <w:r w:rsidRPr="007B1C05">
        <w:rPr>
          <w:rFonts w:eastAsia="Arial MT"/>
          <w:b/>
          <w:sz w:val="22"/>
          <w:szCs w:val="22"/>
          <w:lang w:val="pt-PT"/>
        </w:rPr>
        <w:t xml:space="preserve">Art. 23. </w:t>
      </w:r>
      <w:r w:rsidRPr="007B1C05">
        <w:rPr>
          <w:rFonts w:eastAsia="Arial MT"/>
          <w:sz w:val="22"/>
          <w:szCs w:val="22"/>
          <w:lang w:val="pt-PT"/>
        </w:rPr>
        <w:t>Tanto a assinatura digital quanto a assinatura eletrônica são pessoais e intransferíveis, sendo o(a) usuário(a) exclusivo(a) responsável por sua guarda, conservação e não fornecimento a terceiros(as).</w:t>
      </w:r>
      <w:r w:rsidRPr="007B1C05">
        <w:rPr>
          <w:sz w:val="22"/>
          <w:szCs w:val="22"/>
        </w:rPr>
        <w:t xml:space="preserve"> </w:t>
      </w:r>
      <w:r w:rsidRPr="007B1C05">
        <w:rPr>
          <w:rFonts w:eastAsia="Arial MT"/>
          <w:color w:val="5B9BD5" w:themeColor="accent1"/>
          <w:sz w:val="22"/>
          <w:szCs w:val="22"/>
          <w:lang w:val="pt-PT"/>
        </w:rPr>
        <w:t>(Incluído pela IN n° 01/2023)</w:t>
      </w:r>
    </w:p>
    <w:p w14:paraId="13B9661C"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24. </w:t>
      </w:r>
      <w:r w:rsidRPr="007B1C05">
        <w:rPr>
          <w:rFonts w:eastAsia="Arial MT"/>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7B1C05">
        <w:rPr>
          <w:rFonts w:eastAsia="Arial MT"/>
          <w:color w:val="5B9BD5" w:themeColor="accent1"/>
          <w:sz w:val="22"/>
          <w:szCs w:val="22"/>
          <w:lang w:val="pt-PT"/>
        </w:rPr>
        <w:t xml:space="preserve"> (Incluído pela IN n° 01/2023)</w:t>
      </w:r>
    </w:p>
    <w:p w14:paraId="4A8F07E1" w14:textId="77777777" w:rsidR="00EF1B0B" w:rsidRPr="007B1C05" w:rsidRDefault="00EF1B0B" w:rsidP="00EF1B0B">
      <w:pPr>
        <w:spacing w:after="200" w:line="288" w:lineRule="auto"/>
        <w:ind w:right="154"/>
        <w:jc w:val="both"/>
        <w:rPr>
          <w:rFonts w:eastAsia="Arial MT"/>
          <w:sz w:val="22"/>
          <w:szCs w:val="22"/>
          <w:lang w:val="pt-PT"/>
        </w:rPr>
      </w:pPr>
      <w:r w:rsidRPr="007B1C05">
        <w:rPr>
          <w:rFonts w:eastAsia="Arial MT"/>
          <w:b/>
          <w:sz w:val="22"/>
          <w:szCs w:val="22"/>
          <w:lang w:val="pt-PT"/>
        </w:rPr>
        <w:t xml:space="preserve">Art. 25. </w:t>
      </w:r>
      <w:r w:rsidRPr="007B1C05">
        <w:rPr>
          <w:rFonts w:eastAsia="Arial MT"/>
          <w:sz w:val="22"/>
          <w:szCs w:val="22"/>
          <w:lang w:val="pt-PT"/>
        </w:rPr>
        <w:t>A prática de atos assinados eletronicamente importa na aceitação das</w:t>
      </w:r>
      <w:r w:rsidRPr="007B1C05">
        <w:rPr>
          <w:rFonts w:eastAsia="Arial MT"/>
          <w:spacing w:val="1"/>
          <w:sz w:val="22"/>
          <w:szCs w:val="22"/>
          <w:lang w:val="pt-PT"/>
        </w:rPr>
        <w:t xml:space="preserve"> </w:t>
      </w:r>
      <w:r w:rsidRPr="007B1C05">
        <w:rPr>
          <w:rFonts w:eastAsia="Arial MT"/>
          <w:sz w:val="22"/>
          <w:szCs w:val="22"/>
          <w:lang w:val="pt-PT"/>
        </w:rPr>
        <w:t>normas estabelecidas nesta Instrução Normativa e na responsabilidade pelo sigilo e uso</w:t>
      </w:r>
      <w:r w:rsidRPr="007B1C05">
        <w:rPr>
          <w:rFonts w:eastAsia="Arial MT"/>
          <w:spacing w:val="1"/>
          <w:sz w:val="22"/>
          <w:szCs w:val="22"/>
          <w:lang w:val="pt-PT"/>
        </w:rPr>
        <w:t xml:space="preserve"> </w:t>
      </w:r>
      <w:r w:rsidRPr="007B1C05">
        <w:rPr>
          <w:rFonts w:eastAsia="Arial MT"/>
          <w:sz w:val="22"/>
          <w:szCs w:val="22"/>
          <w:lang w:val="pt-PT"/>
        </w:rPr>
        <w:t>indevido das</w:t>
      </w:r>
      <w:r w:rsidRPr="007B1C05">
        <w:rPr>
          <w:rFonts w:eastAsia="Arial MT"/>
          <w:spacing w:val="-2"/>
          <w:sz w:val="22"/>
          <w:szCs w:val="22"/>
          <w:lang w:val="pt-PT"/>
        </w:rPr>
        <w:t xml:space="preserve"> </w:t>
      </w:r>
      <w:r w:rsidRPr="007B1C05">
        <w:rPr>
          <w:rFonts w:eastAsia="Arial MT"/>
          <w:sz w:val="22"/>
          <w:szCs w:val="22"/>
          <w:lang w:val="pt-PT"/>
        </w:rPr>
        <w:t>assinaturas</w:t>
      </w:r>
      <w:r w:rsidRPr="007B1C05">
        <w:rPr>
          <w:rFonts w:eastAsia="Arial MT"/>
          <w:spacing w:val="-2"/>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eletrônica.</w:t>
      </w:r>
    </w:p>
    <w:p w14:paraId="6C2E160E" w14:textId="77777777" w:rsidR="00EF1B0B" w:rsidRPr="007B1C05" w:rsidRDefault="00EF1B0B" w:rsidP="00EF1B0B">
      <w:pPr>
        <w:spacing w:before="94"/>
        <w:rPr>
          <w:rFonts w:ascii="Arial MT" w:hAnsi="Arial MT" w:cs="Arial MT"/>
          <w:sz w:val="20"/>
          <w:lang w:val="pt-PT"/>
        </w:rPr>
      </w:pPr>
      <w:r w:rsidRPr="007B1C05">
        <w:rPr>
          <w:rFonts w:ascii="Arial MT" w:hAnsi="Arial MT" w:cs="Arial MT"/>
          <w:color w:val="FF0000"/>
          <w:sz w:val="20"/>
          <w:lang w:val="pt-PT"/>
        </w:rPr>
        <w:t>Este</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texto</w:t>
      </w:r>
      <w:r w:rsidRPr="007B1C05">
        <w:rPr>
          <w:rFonts w:ascii="Arial MT" w:hAnsi="Arial MT" w:cs="Arial MT"/>
          <w:color w:val="FF0000"/>
          <w:spacing w:val="-3"/>
          <w:sz w:val="20"/>
          <w:lang w:val="pt-PT"/>
        </w:rPr>
        <w:t xml:space="preserve"> </w:t>
      </w:r>
      <w:r w:rsidRPr="007B1C05">
        <w:rPr>
          <w:rFonts w:ascii="Arial MT" w:hAnsi="Arial MT" w:cs="Arial MT"/>
          <w:color w:val="FF0000"/>
          <w:sz w:val="20"/>
          <w:lang w:val="pt-PT"/>
        </w:rPr>
        <w:t>não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substitui</w:t>
      </w:r>
      <w:r w:rsidRPr="007B1C05">
        <w:rPr>
          <w:rFonts w:ascii="Arial MT" w:hAnsi="Arial MT" w:cs="Arial MT"/>
          <w:color w:val="FF0000"/>
          <w:spacing w:val="-1"/>
          <w:sz w:val="20"/>
          <w:lang w:val="pt-PT"/>
        </w:rPr>
        <w:t xml:space="preserve"> </w:t>
      </w:r>
      <w:r w:rsidRPr="007B1C05">
        <w:rPr>
          <w:rFonts w:ascii="Arial MT" w:hAnsi="Arial MT" w:cs="Arial MT"/>
          <w:color w:val="FF0000"/>
          <w:sz w:val="20"/>
          <w:lang w:val="pt-PT"/>
        </w:rPr>
        <w:t>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publicado</w:t>
      </w:r>
      <w:r w:rsidRPr="007B1C05">
        <w:rPr>
          <w:rFonts w:ascii="Arial MT" w:hAnsi="Arial MT" w:cs="Arial MT"/>
          <w:color w:val="FF0000"/>
          <w:spacing w:val="2"/>
          <w:sz w:val="20"/>
          <w:lang w:val="pt-PT"/>
        </w:rPr>
        <w:t xml:space="preserve"> </w:t>
      </w:r>
      <w:r w:rsidRPr="007B1C05">
        <w:rPr>
          <w:rFonts w:ascii="Arial MT" w:hAnsi="Arial MT" w:cs="Arial MT"/>
          <w:color w:val="FF0000"/>
          <w:sz w:val="20"/>
          <w:lang w:val="pt-PT"/>
        </w:rPr>
        <w:t>no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DJE.</w:t>
      </w:r>
    </w:p>
    <w:p w14:paraId="3F1116B0" w14:textId="77777777" w:rsidR="00EF1B0B" w:rsidRPr="007B1C05" w:rsidRDefault="00EF1B0B" w:rsidP="00EF1B0B">
      <w:pPr>
        <w:rPr>
          <w:rFonts w:ascii="Arial MT" w:hAnsi="Arial MT" w:cs="Arial MT"/>
          <w:sz w:val="20"/>
          <w:lang w:val="pt-PT"/>
        </w:rPr>
      </w:pPr>
    </w:p>
    <w:p w14:paraId="0DA044AB" w14:textId="77777777" w:rsidR="00EF1B0B" w:rsidRPr="007B1C05" w:rsidRDefault="00EF1B0B" w:rsidP="00EF1B0B">
      <w:pPr>
        <w:rPr>
          <w:rFonts w:hAnsi="Arial MT" w:cs="Arial MT"/>
          <w:b/>
          <w:sz w:val="18"/>
          <w:lang w:val="pt-PT"/>
        </w:rPr>
      </w:pPr>
    </w:p>
    <w:p w14:paraId="451AC526" w14:textId="77777777" w:rsidR="00C55357" w:rsidRDefault="00C55357">
      <w:pPr>
        <w:rPr>
          <w:rFonts w:hAnsi="Arial MT" w:cs="Arial MT"/>
          <w:b/>
          <w:sz w:val="18"/>
          <w:lang w:val="pt-PT"/>
        </w:rPr>
      </w:pPr>
      <w:r>
        <w:rPr>
          <w:rFonts w:hAnsi="Arial MT" w:cs="Arial MT"/>
          <w:b/>
          <w:sz w:val="18"/>
          <w:lang w:val="pt-PT"/>
        </w:rPr>
        <w:br w:type="page"/>
      </w:r>
    </w:p>
    <w:p w14:paraId="587708B8" w14:textId="1BD49311" w:rsidR="00EF1B0B" w:rsidRPr="007B1C05" w:rsidRDefault="00EF1B0B" w:rsidP="00EF1B0B">
      <w:pPr>
        <w:jc w:val="center"/>
        <w:rPr>
          <w:rFonts w:hAnsi="Arial MT" w:cs="Arial MT"/>
          <w:b/>
          <w:sz w:val="18"/>
          <w:lang w:val="pt-PT"/>
        </w:rPr>
      </w:pPr>
      <w:r w:rsidRPr="007B1C05">
        <w:rPr>
          <w:rFonts w:hAnsi="Arial MT" w:cs="Arial MT"/>
          <w:b/>
          <w:sz w:val="18"/>
          <w:lang w:val="pt-PT"/>
        </w:rPr>
        <w:lastRenderedPageBreak/>
        <w:t>ANEXO I da IN TRE/SP n</w:t>
      </w:r>
      <w:r w:rsidRPr="007B1C05">
        <w:rPr>
          <w:rFonts w:hAnsi="Arial MT" w:cs="Arial MT"/>
          <w:b/>
          <w:sz w:val="18"/>
          <w:lang w:val="pt-PT"/>
        </w:rPr>
        <w:t>º</w:t>
      </w:r>
      <w:r w:rsidRPr="007B1C05">
        <w:rPr>
          <w:rFonts w:hAnsi="Arial MT" w:cs="Arial MT"/>
          <w:b/>
          <w:sz w:val="18"/>
          <w:lang w:val="pt-PT"/>
        </w:rPr>
        <w:t xml:space="preserve"> 01/2019</w:t>
      </w:r>
    </w:p>
    <w:p w14:paraId="69966850" w14:textId="77777777" w:rsidR="00EF1B0B" w:rsidRPr="007B1C05" w:rsidRDefault="00EF1B0B" w:rsidP="00EF1B0B">
      <w:pPr>
        <w:spacing w:before="118"/>
        <w:jc w:val="center"/>
        <w:rPr>
          <w:rFonts w:cs="Arial MT"/>
          <w:b/>
          <w:sz w:val="18"/>
          <w:lang w:val="pt-PT"/>
        </w:rPr>
      </w:pPr>
      <w:r w:rsidRPr="007B1C05">
        <w:rPr>
          <w:rFonts w:cs="Arial MT"/>
          <w:b/>
          <w:sz w:val="18"/>
          <w:lang w:val="pt-PT"/>
        </w:rPr>
        <w:t>Termo</w:t>
      </w:r>
      <w:r w:rsidRPr="007B1C05">
        <w:rPr>
          <w:rFonts w:cs="Arial MT"/>
          <w:b/>
          <w:spacing w:val="-1"/>
          <w:sz w:val="18"/>
          <w:lang w:val="pt-PT"/>
        </w:rPr>
        <w:t xml:space="preserve"> </w:t>
      </w:r>
      <w:r w:rsidRPr="007B1C05">
        <w:rPr>
          <w:rFonts w:cs="Arial MT"/>
          <w:b/>
          <w:sz w:val="18"/>
          <w:lang w:val="pt-PT"/>
        </w:rPr>
        <w:t>de</w:t>
      </w:r>
      <w:r w:rsidRPr="007B1C05">
        <w:rPr>
          <w:rFonts w:cs="Arial MT"/>
          <w:b/>
          <w:spacing w:val="-1"/>
          <w:sz w:val="18"/>
          <w:lang w:val="pt-PT"/>
        </w:rPr>
        <w:t xml:space="preserve"> </w:t>
      </w:r>
      <w:r w:rsidRPr="007B1C05">
        <w:rPr>
          <w:rFonts w:cs="Arial MT"/>
          <w:b/>
          <w:sz w:val="18"/>
          <w:lang w:val="pt-PT"/>
        </w:rPr>
        <w:t>concordância</w:t>
      </w:r>
      <w:r w:rsidRPr="007B1C05">
        <w:rPr>
          <w:rFonts w:cs="Arial MT"/>
          <w:b/>
          <w:spacing w:val="-1"/>
          <w:sz w:val="18"/>
          <w:lang w:val="pt-PT"/>
        </w:rPr>
        <w:t xml:space="preserve"> </w:t>
      </w:r>
      <w:r w:rsidRPr="007B1C05">
        <w:rPr>
          <w:rFonts w:cs="Arial MT"/>
          <w:b/>
          <w:sz w:val="18"/>
          <w:lang w:val="pt-PT"/>
        </w:rPr>
        <w:t>e</w:t>
      </w:r>
      <w:r w:rsidRPr="007B1C05">
        <w:rPr>
          <w:rFonts w:cs="Arial MT"/>
          <w:b/>
          <w:spacing w:val="-1"/>
          <w:sz w:val="18"/>
          <w:lang w:val="pt-PT"/>
        </w:rPr>
        <w:t xml:space="preserve"> </w:t>
      </w:r>
      <w:r w:rsidRPr="007B1C05">
        <w:rPr>
          <w:rFonts w:cs="Arial MT"/>
          <w:b/>
          <w:sz w:val="18"/>
          <w:lang w:val="pt-PT"/>
        </w:rPr>
        <w:t>veracidade (para</w:t>
      </w:r>
      <w:r w:rsidRPr="007B1C05">
        <w:rPr>
          <w:rFonts w:cs="Arial MT"/>
          <w:b/>
          <w:spacing w:val="-1"/>
          <w:sz w:val="18"/>
          <w:lang w:val="pt-PT"/>
        </w:rPr>
        <w:t xml:space="preserve"> </w:t>
      </w:r>
      <w:r w:rsidRPr="007B1C05">
        <w:rPr>
          <w:rFonts w:cs="Arial MT"/>
          <w:b/>
          <w:sz w:val="18"/>
          <w:lang w:val="pt-PT"/>
        </w:rPr>
        <w:t>usuários externos)</w:t>
      </w:r>
    </w:p>
    <w:p w14:paraId="4A2CAD5D" w14:textId="77777777" w:rsidR="00EF1B0B" w:rsidRPr="007B1C05" w:rsidRDefault="00EF1B0B" w:rsidP="00EF1B0B">
      <w:pPr>
        <w:jc w:val="center"/>
        <w:rPr>
          <w:rFonts w:hAnsi="Arial MT" w:cs="Arial MT"/>
          <w:b/>
          <w:sz w:val="20"/>
          <w:lang w:val="pt-PT"/>
        </w:rPr>
      </w:pPr>
    </w:p>
    <w:p w14:paraId="2F039CA2" w14:textId="77777777" w:rsidR="00EF1B0B" w:rsidRPr="007B1C05" w:rsidRDefault="00EF1B0B" w:rsidP="00EF1B0B">
      <w:pPr>
        <w:spacing w:before="1"/>
        <w:rPr>
          <w:rFonts w:hAnsi="Arial MT" w:cs="Arial MT"/>
          <w:b/>
          <w:sz w:val="21"/>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F1B0B" w:rsidRPr="007B1C05" w14:paraId="1A535882" w14:textId="77777777" w:rsidTr="00D7172C">
        <w:trPr>
          <w:trHeight w:val="185"/>
        </w:trPr>
        <w:tc>
          <w:tcPr>
            <w:tcW w:w="2127" w:type="dxa"/>
            <w:gridSpan w:val="2"/>
          </w:tcPr>
          <w:p w14:paraId="389CB025" w14:textId="77777777" w:rsidR="00EF1B0B" w:rsidRPr="007B1C05" w:rsidRDefault="00EF1B0B" w:rsidP="00D7172C">
            <w:pPr>
              <w:spacing w:line="165" w:lineRule="exact"/>
              <w:rPr>
                <w:b/>
                <w:sz w:val="16"/>
                <w:lang w:val="pt-PT"/>
              </w:rPr>
            </w:pPr>
            <w:r w:rsidRPr="007B1C05">
              <w:rPr>
                <w:b/>
                <w:sz w:val="16"/>
                <w:lang w:val="pt-PT"/>
              </w:rPr>
              <w:t>Nome</w:t>
            </w:r>
            <w:r w:rsidRPr="007B1C05">
              <w:rPr>
                <w:b/>
                <w:spacing w:val="-1"/>
                <w:sz w:val="16"/>
                <w:lang w:val="pt-PT"/>
              </w:rPr>
              <w:t xml:space="preserve"> </w:t>
            </w:r>
            <w:r w:rsidRPr="007B1C05">
              <w:rPr>
                <w:b/>
                <w:sz w:val="16"/>
                <w:lang w:val="pt-PT"/>
              </w:rPr>
              <w:t>Completo:</w:t>
            </w:r>
          </w:p>
        </w:tc>
        <w:tc>
          <w:tcPr>
            <w:tcW w:w="7803" w:type="dxa"/>
            <w:gridSpan w:val="5"/>
          </w:tcPr>
          <w:p w14:paraId="6E1E453E" w14:textId="77777777" w:rsidR="00EF1B0B" w:rsidRPr="007B1C05" w:rsidRDefault="00EF1B0B" w:rsidP="00D7172C">
            <w:pPr>
              <w:rPr>
                <w:sz w:val="12"/>
                <w:lang w:val="pt-PT"/>
              </w:rPr>
            </w:pPr>
          </w:p>
        </w:tc>
      </w:tr>
      <w:tr w:rsidR="00EF1B0B" w:rsidRPr="007B1C05" w14:paraId="5D233B39" w14:textId="77777777" w:rsidTr="00D7172C">
        <w:trPr>
          <w:trHeight w:val="180"/>
        </w:trPr>
        <w:tc>
          <w:tcPr>
            <w:tcW w:w="2127" w:type="dxa"/>
            <w:gridSpan w:val="2"/>
          </w:tcPr>
          <w:p w14:paraId="0A7725CF" w14:textId="77777777" w:rsidR="00EF1B0B" w:rsidRPr="007B1C05" w:rsidRDefault="00EF1B0B" w:rsidP="00D7172C">
            <w:pPr>
              <w:spacing w:line="160" w:lineRule="exact"/>
              <w:rPr>
                <w:b/>
                <w:sz w:val="16"/>
                <w:lang w:val="pt-PT"/>
              </w:rPr>
            </w:pPr>
            <w:r w:rsidRPr="007B1C05">
              <w:rPr>
                <w:b/>
                <w:sz w:val="16"/>
                <w:lang w:val="pt-PT"/>
              </w:rPr>
              <w:t>Nº</w:t>
            </w:r>
            <w:r w:rsidRPr="007B1C05">
              <w:rPr>
                <w:b/>
                <w:spacing w:val="-1"/>
                <w:sz w:val="16"/>
                <w:lang w:val="pt-PT"/>
              </w:rPr>
              <w:t xml:space="preserve"> </w:t>
            </w:r>
            <w:r w:rsidRPr="007B1C05">
              <w:rPr>
                <w:b/>
                <w:sz w:val="16"/>
                <w:lang w:val="pt-PT"/>
              </w:rPr>
              <w:t>Docto de</w:t>
            </w:r>
            <w:r w:rsidRPr="007B1C05">
              <w:rPr>
                <w:b/>
                <w:spacing w:val="-5"/>
                <w:sz w:val="16"/>
                <w:lang w:val="pt-PT"/>
              </w:rPr>
              <w:t xml:space="preserve"> </w:t>
            </w:r>
            <w:r w:rsidRPr="007B1C05">
              <w:rPr>
                <w:b/>
                <w:sz w:val="16"/>
                <w:lang w:val="pt-PT"/>
              </w:rPr>
              <w:t>Identidade:</w:t>
            </w:r>
          </w:p>
        </w:tc>
        <w:tc>
          <w:tcPr>
            <w:tcW w:w="3938" w:type="dxa"/>
            <w:gridSpan w:val="2"/>
          </w:tcPr>
          <w:p w14:paraId="17F21A9E" w14:textId="77777777" w:rsidR="00EF1B0B" w:rsidRPr="007B1C05" w:rsidRDefault="00EF1B0B" w:rsidP="00D7172C">
            <w:pPr>
              <w:rPr>
                <w:sz w:val="12"/>
                <w:lang w:val="pt-PT"/>
              </w:rPr>
            </w:pPr>
          </w:p>
        </w:tc>
        <w:tc>
          <w:tcPr>
            <w:tcW w:w="992" w:type="dxa"/>
          </w:tcPr>
          <w:p w14:paraId="3DF3DD84" w14:textId="77777777" w:rsidR="00EF1B0B" w:rsidRPr="007B1C05" w:rsidRDefault="00EF1B0B" w:rsidP="00D7172C">
            <w:pPr>
              <w:spacing w:line="160" w:lineRule="exact"/>
              <w:rPr>
                <w:b/>
                <w:sz w:val="16"/>
                <w:lang w:val="pt-PT"/>
              </w:rPr>
            </w:pPr>
            <w:r w:rsidRPr="007B1C05">
              <w:rPr>
                <w:b/>
                <w:sz w:val="16"/>
                <w:lang w:val="pt-PT"/>
              </w:rPr>
              <w:t>CPF:</w:t>
            </w:r>
          </w:p>
        </w:tc>
        <w:tc>
          <w:tcPr>
            <w:tcW w:w="2873" w:type="dxa"/>
            <w:gridSpan w:val="2"/>
          </w:tcPr>
          <w:p w14:paraId="4F85DAAF" w14:textId="77777777" w:rsidR="00EF1B0B" w:rsidRPr="007B1C05" w:rsidRDefault="00EF1B0B" w:rsidP="00D7172C">
            <w:pPr>
              <w:rPr>
                <w:sz w:val="12"/>
                <w:lang w:val="pt-PT"/>
              </w:rPr>
            </w:pPr>
          </w:p>
        </w:tc>
      </w:tr>
      <w:tr w:rsidR="00EF1B0B" w:rsidRPr="007B1C05" w14:paraId="1FB584DD" w14:textId="77777777" w:rsidTr="00D7172C">
        <w:trPr>
          <w:trHeight w:val="185"/>
        </w:trPr>
        <w:tc>
          <w:tcPr>
            <w:tcW w:w="2127" w:type="dxa"/>
            <w:gridSpan w:val="2"/>
          </w:tcPr>
          <w:p w14:paraId="2BA3D6C5" w14:textId="77777777" w:rsidR="00EF1B0B" w:rsidRPr="007B1C05" w:rsidRDefault="00EF1B0B" w:rsidP="00D7172C">
            <w:pPr>
              <w:spacing w:line="165" w:lineRule="exact"/>
              <w:rPr>
                <w:b/>
                <w:sz w:val="16"/>
                <w:lang w:val="pt-PT"/>
              </w:rPr>
            </w:pPr>
            <w:r w:rsidRPr="007B1C05">
              <w:rPr>
                <w:b/>
                <w:sz w:val="16"/>
                <w:lang w:val="pt-PT"/>
              </w:rPr>
              <w:t>E-mail:</w:t>
            </w:r>
          </w:p>
        </w:tc>
        <w:tc>
          <w:tcPr>
            <w:tcW w:w="3938" w:type="dxa"/>
            <w:gridSpan w:val="2"/>
          </w:tcPr>
          <w:p w14:paraId="47730DF8" w14:textId="77777777" w:rsidR="00EF1B0B" w:rsidRPr="007B1C05" w:rsidRDefault="00EF1B0B" w:rsidP="00D7172C">
            <w:pPr>
              <w:rPr>
                <w:sz w:val="12"/>
                <w:lang w:val="pt-PT"/>
              </w:rPr>
            </w:pPr>
          </w:p>
        </w:tc>
        <w:tc>
          <w:tcPr>
            <w:tcW w:w="992" w:type="dxa"/>
          </w:tcPr>
          <w:p w14:paraId="23EBCB19" w14:textId="77777777" w:rsidR="00EF1B0B" w:rsidRPr="007B1C05" w:rsidRDefault="00EF1B0B" w:rsidP="00D7172C">
            <w:pPr>
              <w:spacing w:line="165" w:lineRule="exact"/>
              <w:rPr>
                <w:b/>
                <w:sz w:val="16"/>
                <w:lang w:val="pt-PT"/>
              </w:rPr>
            </w:pPr>
            <w:r w:rsidRPr="007B1C05">
              <w:rPr>
                <w:b/>
                <w:sz w:val="16"/>
                <w:lang w:val="pt-PT"/>
              </w:rPr>
              <w:t>Telefone:</w:t>
            </w:r>
          </w:p>
        </w:tc>
        <w:tc>
          <w:tcPr>
            <w:tcW w:w="2873" w:type="dxa"/>
            <w:gridSpan w:val="2"/>
          </w:tcPr>
          <w:p w14:paraId="27DB360E" w14:textId="77777777" w:rsidR="00EF1B0B" w:rsidRPr="007B1C05" w:rsidRDefault="00EF1B0B" w:rsidP="00D7172C">
            <w:pPr>
              <w:tabs>
                <w:tab w:val="left" w:pos="474"/>
              </w:tabs>
              <w:spacing w:line="165" w:lineRule="exact"/>
              <w:rPr>
                <w:rFonts w:ascii="Arial MT"/>
                <w:sz w:val="16"/>
                <w:lang w:val="pt-PT"/>
              </w:rPr>
            </w:pPr>
            <w:r w:rsidRPr="007B1C05">
              <w:rPr>
                <w:rFonts w:ascii="Arial MT"/>
                <w:sz w:val="16"/>
                <w:lang w:val="pt-PT"/>
              </w:rPr>
              <w:t>(</w:t>
            </w:r>
            <w:r w:rsidRPr="007B1C05">
              <w:rPr>
                <w:rFonts w:ascii="Arial MT"/>
                <w:sz w:val="16"/>
                <w:lang w:val="pt-PT"/>
              </w:rPr>
              <w:tab/>
              <w:t>)</w:t>
            </w:r>
          </w:p>
        </w:tc>
      </w:tr>
      <w:tr w:rsidR="00EF1B0B" w:rsidRPr="007B1C05" w14:paraId="34A7187B" w14:textId="77777777" w:rsidTr="00D7172C">
        <w:trPr>
          <w:trHeight w:val="185"/>
        </w:trPr>
        <w:tc>
          <w:tcPr>
            <w:tcW w:w="2127" w:type="dxa"/>
            <w:gridSpan w:val="2"/>
          </w:tcPr>
          <w:p w14:paraId="11B6DA98" w14:textId="77777777" w:rsidR="00EF1B0B" w:rsidRPr="007B1C05" w:rsidRDefault="00EF1B0B" w:rsidP="00D7172C">
            <w:pPr>
              <w:spacing w:line="165" w:lineRule="exact"/>
              <w:rPr>
                <w:b/>
                <w:sz w:val="16"/>
                <w:lang w:val="pt-PT"/>
              </w:rPr>
            </w:pPr>
            <w:r w:rsidRPr="007B1C05">
              <w:rPr>
                <w:b/>
                <w:sz w:val="16"/>
                <w:lang w:val="pt-PT"/>
              </w:rPr>
              <w:t>Endereço</w:t>
            </w:r>
            <w:r w:rsidRPr="007B1C05">
              <w:rPr>
                <w:b/>
                <w:spacing w:val="-5"/>
                <w:sz w:val="16"/>
                <w:lang w:val="pt-PT"/>
              </w:rPr>
              <w:t xml:space="preserve"> </w:t>
            </w:r>
            <w:r w:rsidRPr="007B1C05">
              <w:rPr>
                <w:b/>
                <w:sz w:val="16"/>
                <w:lang w:val="pt-PT"/>
              </w:rPr>
              <w:t>de Domicilio:</w:t>
            </w:r>
          </w:p>
        </w:tc>
        <w:tc>
          <w:tcPr>
            <w:tcW w:w="3938" w:type="dxa"/>
            <w:gridSpan w:val="2"/>
          </w:tcPr>
          <w:p w14:paraId="2EECB78F" w14:textId="77777777" w:rsidR="00EF1B0B" w:rsidRPr="007B1C05" w:rsidRDefault="00EF1B0B" w:rsidP="00D7172C">
            <w:pPr>
              <w:rPr>
                <w:sz w:val="12"/>
                <w:lang w:val="pt-PT"/>
              </w:rPr>
            </w:pPr>
          </w:p>
        </w:tc>
        <w:tc>
          <w:tcPr>
            <w:tcW w:w="992" w:type="dxa"/>
          </w:tcPr>
          <w:p w14:paraId="4A4AC795" w14:textId="77777777" w:rsidR="00EF1B0B" w:rsidRPr="007B1C05" w:rsidRDefault="00EF1B0B" w:rsidP="00D7172C">
            <w:pPr>
              <w:spacing w:line="165" w:lineRule="exact"/>
              <w:rPr>
                <w:b/>
                <w:sz w:val="16"/>
                <w:lang w:val="pt-PT"/>
              </w:rPr>
            </w:pPr>
            <w:r w:rsidRPr="007B1C05">
              <w:rPr>
                <w:b/>
                <w:sz w:val="16"/>
                <w:lang w:val="pt-PT"/>
              </w:rPr>
              <w:t>Bairro:</w:t>
            </w:r>
          </w:p>
        </w:tc>
        <w:tc>
          <w:tcPr>
            <w:tcW w:w="2873" w:type="dxa"/>
            <w:gridSpan w:val="2"/>
          </w:tcPr>
          <w:p w14:paraId="31D788C7" w14:textId="77777777" w:rsidR="00EF1B0B" w:rsidRPr="007B1C05" w:rsidRDefault="00EF1B0B" w:rsidP="00D7172C">
            <w:pPr>
              <w:rPr>
                <w:sz w:val="12"/>
                <w:lang w:val="pt-PT"/>
              </w:rPr>
            </w:pPr>
          </w:p>
        </w:tc>
      </w:tr>
      <w:tr w:rsidR="00EF1B0B" w:rsidRPr="007B1C05" w14:paraId="3F687FBC" w14:textId="77777777" w:rsidTr="00D7172C">
        <w:trPr>
          <w:trHeight w:val="185"/>
        </w:trPr>
        <w:tc>
          <w:tcPr>
            <w:tcW w:w="1386" w:type="dxa"/>
          </w:tcPr>
          <w:p w14:paraId="0962E687" w14:textId="77777777" w:rsidR="00EF1B0B" w:rsidRPr="007B1C05" w:rsidRDefault="00EF1B0B" w:rsidP="00D7172C">
            <w:pPr>
              <w:spacing w:line="165" w:lineRule="exact"/>
              <w:rPr>
                <w:b/>
                <w:sz w:val="16"/>
                <w:lang w:val="pt-PT"/>
              </w:rPr>
            </w:pPr>
            <w:r w:rsidRPr="007B1C05">
              <w:rPr>
                <w:b/>
                <w:sz w:val="16"/>
                <w:lang w:val="pt-PT"/>
              </w:rPr>
              <w:t>Estado</w:t>
            </w:r>
            <w:r w:rsidRPr="007B1C05">
              <w:rPr>
                <w:b/>
                <w:spacing w:val="-4"/>
                <w:sz w:val="16"/>
                <w:lang w:val="pt-PT"/>
              </w:rPr>
              <w:t xml:space="preserve"> </w:t>
            </w:r>
            <w:r w:rsidRPr="007B1C05">
              <w:rPr>
                <w:b/>
                <w:sz w:val="16"/>
                <w:lang w:val="pt-PT"/>
              </w:rPr>
              <w:t>(UF):</w:t>
            </w:r>
          </w:p>
        </w:tc>
        <w:tc>
          <w:tcPr>
            <w:tcW w:w="741" w:type="dxa"/>
          </w:tcPr>
          <w:p w14:paraId="3232733B" w14:textId="77777777" w:rsidR="00EF1B0B" w:rsidRPr="007B1C05" w:rsidRDefault="00EF1B0B" w:rsidP="00D7172C">
            <w:pPr>
              <w:rPr>
                <w:sz w:val="12"/>
                <w:lang w:val="pt-PT"/>
              </w:rPr>
            </w:pPr>
          </w:p>
        </w:tc>
        <w:tc>
          <w:tcPr>
            <w:tcW w:w="1416" w:type="dxa"/>
          </w:tcPr>
          <w:p w14:paraId="547B5C06" w14:textId="77777777" w:rsidR="00EF1B0B" w:rsidRPr="007B1C05" w:rsidRDefault="00EF1B0B" w:rsidP="00D7172C">
            <w:pPr>
              <w:spacing w:line="165" w:lineRule="exact"/>
              <w:rPr>
                <w:b/>
                <w:sz w:val="16"/>
                <w:lang w:val="pt-PT"/>
              </w:rPr>
            </w:pPr>
            <w:r w:rsidRPr="007B1C05">
              <w:rPr>
                <w:b/>
                <w:sz w:val="16"/>
                <w:lang w:val="pt-PT"/>
              </w:rPr>
              <w:t>Cidade:</w:t>
            </w:r>
          </w:p>
        </w:tc>
        <w:tc>
          <w:tcPr>
            <w:tcW w:w="3514" w:type="dxa"/>
            <w:gridSpan w:val="2"/>
          </w:tcPr>
          <w:p w14:paraId="1B8637DC" w14:textId="77777777" w:rsidR="00EF1B0B" w:rsidRPr="007B1C05" w:rsidRDefault="00EF1B0B" w:rsidP="00D7172C">
            <w:pPr>
              <w:rPr>
                <w:sz w:val="12"/>
                <w:lang w:val="pt-PT"/>
              </w:rPr>
            </w:pPr>
          </w:p>
        </w:tc>
        <w:tc>
          <w:tcPr>
            <w:tcW w:w="711" w:type="dxa"/>
          </w:tcPr>
          <w:p w14:paraId="0719B90F" w14:textId="77777777" w:rsidR="00EF1B0B" w:rsidRPr="007B1C05" w:rsidRDefault="00EF1B0B" w:rsidP="00D7172C">
            <w:pPr>
              <w:spacing w:line="165" w:lineRule="exact"/>
              <w:rPr>
                <w:b/>
                <w:sz w:val="16"/>
                <w:lang w:val="pt-PT"/>
              </w:rPr>
            </w:pPr>
            <w:r w:rsidRPr="007B1C05">
              <w:rPr>
                <w:b/>
                <w:sz w:val="16"/>
                <w:lang w:val="pt-PT"/>
              </w:rPr>
              <w:t>CEP:</w:t>
            </w:r>
          </w:p>
        </w:tc>
        <w:tc>
          <w:tcPr>
            <w:tcW w:w="2162" w:type="dxa"/>
          </w:tcPr>
          <w:p w14:paraId="00DD2887" w14:textId="77777777" w:rsidR="00EF1B0B" w:rsidRPr="007B1C05" w:rsidRDefault="00EF1B0B" w:rsidP="00D7172C">
            <w:pPr>
              <w:rPr>
                <w:sz w:val="12"/>
                <w:lang w:val="pt-PT"/>
              </w:rPr>
            </w:pPr>
          </w:p>
        </w:tc>
      </w:tr>
    </w:tbl>
    <w:p w14:paraId="26F92E16" w14:textId="77777777" w:rsidR="00EF1B0B" w:rsidRPr="007B1C05" w:rsidRDefault="00EF1B0B" w:rsidP="00EF1B0B">
      <w:pPr>
        <w:rPr>
          <w:rFonts w:hAnsi="Arial MT" w:cs="Arial MT"/>
          <w:b/>
          <w:sz w:val="20"/>
          <w:lang w:val="pt-PT"/>
        </w:rPr>
      </w:pPr>
    </w:p>
    <w:p w14:paraId="4069B851" w14:textId="77777777" w:rsidR="00EF1B0B" w:rsidRPr="007B1C05" w:rsidRDefault="00EF1B0B" w:rsidP="00EF1B0B">
      <w:pPr>
        <w:spacing w:before="7"/>
        <w:rPr>
          <w:rFonts w:hAnsi="Arial MT" w:cs="Arial MT"/>
          <w:b/>
          <w:sz w:val="18"/>
          <w:lang w:val="pt-PT"/>
        </w:rPr>
      </w:pPr>
    </w:p>
    <w:p w14:paraId="32D0C95A" w14:textId="77777777" w:rsidR="00EF1B0B" w:rsidRPr="007B1C05" w:rsidRDefault="00EF1B0B" w:rsidP="00EF1B0B">
      <w:pPr>
        <w:ind w:right="144"/>
        <w:jc w:val="both"/>
        <w:rPr>
          <w:rFonts w:ascii="Arial MT" w:hAnsi="Arial MT" w:cs="Arial MT"/>
          <w:sz w:val="16"/>
          <w:lang w:val="pt-PT"/>
        </w:rPr>
      </w:pPr>
      <w:r w:rsidRPr="007B1C05">
        <w:rPr>
          <w:rFonts w:ascii="Arial MT" w:hAnsi="Arial MT" w:cs="Arial MT"/>
          <w:sz w:val="16"/>
          <w:lang w:val="pt-PT"/>
        </w:rPr>
        <w:t>A realização do cadastro como Usuário Externo no SEI do TRE-SP e a entrega deste documento importará na aceitação de todos os</w:t>
      </w:r>
      <w:r w:rsidRPr="007B1C05">
        <w:rPr>
          <w:rFonts w:ascii="Arial MT" w:hAnsi="Arial MT" w:cs="Arial MT"/>
          <w:spacing w:val="1"/>
          <w:sz w:val="16"/>
          <w:lang w:val="pt-PT"/>
        </w:rPr>
        <w:t xml:space="preserve"> </w:t>
      </w:r>
      <w:r w:rsidRPr="007B1C05">
        <w:rPr>
          <w:rFonts w:ascii="Arial MT" w:hAnsi="Arial MT" w:cs="Arial MT"/>
          <w:sz w:val="16"/>
          <w:lang w:val="pt-PT"/>
        </w:rPr>
        <w:t>termos e condições que regem o processo eletrônico, conforme Portaria TRE-SP 170/2019, Instrução Normativa TRE-SP 01/2019,</w:t>
      </w:r>
      <w:r w:rsidRPr="007B1C05">
        <w:rPr>
          <w:rFonts w:ascii="Arial MT" w:hAnsi="Arial MT" w:cs="Arial MT"/>
          <w:spacing w:val="1"/>
          <w:sz w:val="16"/>
          <w:lang w:val="pt-PT"/>
        </w:rPr>
        <w:t xml:space="preserve"> </w:t>
      </w:r>
      <w:r w:rsidRPr="007B1C05">
        <w:rPr>
          <w:rFonts w:ascii="Arial MT" w:hAnsi="Arial MT" w:cs="Arial MT"/>
          <w:sz w:val="16"/>
          <w:lang w:val="pt-PT"/>
        </w:rPr>
        <w:t>Decreto nº 8.539, de 8 de outubro de 2015, e demais normas aplicáveis, admitindo como válida a assinatura eletrônica na modalidade</w:t>
      </w:r>
      <w:r w:rsidRPr="007B1C05">
        <w:rPr>
          <w:rFonts w:ascii="Arial MT" w:hAnsi="Arial MT" w:cs="Arial MT"/>
          <w:spacing w:val="1"/>
          <w:sz w:val="16"/>
          <w:lang w:val="pt-PT"/>
        </w:rPr>
        <w:t xml:space="preserve"> </w:t>
      </w:r>
      <w:r w:rsidRPr="007B1C05">
        <w:rPr>
          <w:rFonts w:ascii="Arial MT" w:hAnsi="Arial MT" w:cs="Arial MT"/>
          <w:sz w:val="16"/>
          <w:lang w:val="pt-PT"/>
        </w:rPr>
        <w:t>cadastrada (</w:t>
      </w:r>
      <w:r w:rsidRPr="007B1C05">
        <w:rPr>
          <w:rFonts w:cs="Arial MT"/>
          <w:i/>
          <w:sz w:val="16"/>
          <w:lang w:val="pt-PT"/>
        </w:rPr>
        <w:t>login</w:t>
      </w:r>
      <w:r w:rsidRPr="007B1C05">
        <w:rPr>
          <w:rFonts w:ascii="Arial MT" w:hAnsi="Arial MT" w:cs="Arial MT"/>
          <w:sz w:val="16"/>
          <w:lang w:val="pt-PT"/>
        </w:rPr>
        <w:t>/senha), tendo como consequência a responsabilidade pelo uso indevido das ações efetuadas, as quais serão passíveis</w:t>
      </w:r>
      <w:r w:rsidRPr="007B1C05">
        <w:rPr>
          <w:rFonts w:ascii="Arial MT" w:hAnsi="Arial MT" w:cs="Arial MT"/>
          <w:spacing w:val="-42"/>
          <w:sz w:val="16"/>
          <w:lang w:val="pt-PT"/>
        </w:rPr>
        <w:t xml:space="preserve"> </w:t>
      </w:r>
      <w:r w:rsidRPr="007B1C05">
        <w:rPr>
          <w:rFonts w:ascii="Arial MT" w:hAnsi="Arial MT" w:cs="Arial MT"/>
          <w:sz w:val="16"/>
          <w:lang w:val="pt-PT"/>
        </w:rPr>
        <w:t>de apuração</w:t>
      </w:r>
      <w:r w:rsidRPr="007B1C05">
        <w:rPr>
          <w:rFonts w:ascii="Arial MT" w:hAnsi="Arial MT" w:cs="Arial MT"/>
          <w:spacing w:val="1"/>
          <w:sz w:val="16"/>
          <w:lang w:val="pt-PT"/>
        </w:rPr>
        <w:t xml:space="preserve"> </w:t>
      </w:r>
      <w:r w:rsidRPr="007B1C05">
        <w:rPr>
          <w:rFonts w:ascii="Arial MT" w:hAnsi="Arial MT" w:cs="Arial MT"/>
          <w:sz w:val="16"/>
          <w:lang w:val="pt-PT"/>
        </w:rPr>
        <w:t>civil, penal</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administrativa.</w:t>
      </w:r>
    </w:p>
    <w:p w14:paraId="0EC957F1" w14:textId="77777777" w:rsidR="00EF1B0B" w:rsidRPr="007B1C05" w:rsidRDefault="00EF1B0B" w:rsidP="00EF1B0B">
      <w:pPr>
        <w:spacing w:before="2"/>
        <w:rPr>
          <w:rFonts w:ascii="Arial MT" w:hAnsi="Arial MT" w:cs="Arial MT"/>
          <w:sz w:val="16"/>
          <w:lang w:val="pt-PT"/>
        </w:rPr>
      </w:pPr>
    </w:p>
    <w:p w14:paraId="5D3F6EA6" w14:textId="77777777" w:rsidR="00EF1B0B" w:rsidRPr="007B1C05" w:rsidRDefault="00EF1B0B" w:rsidP="00EF1B0B">
      <w:pPr>
        <w:spacing w:line="182" w:lineRule="exact"/>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usuário</w:t>
      </w:r>
      <w:r w:rsidRPr="007B1C05">
        <w:rPr>
          <w:rFonts w:ascii="Arial MT" w:hAnsi="Arial MT" w:cs="Arial MT"/>
          <w:spacing w:val="-6"/>
          <w:sz w:val="16"/>
          <w:lang w:val="pt-PT"/>
        </w:rPr>
        <w:t xml:space="preserve"> </w:t>
      </w:r>
      <w:r w:rsidRPr="007B1C05">
        <w:rPr>
          <w:rFonts w:ascii="Arial MT" w:hAnsi="Arial MT" w:cs="Arial MT"/>
          <w:sz w:val="16"/>
          <w:lang w:val="pt-PT"/>
        </w:rPr>
        <w:t>declara</w:t>
      </w:r>
      <w:r w:rsidRPr="007B1C05">
        <w:rPr>
          <w:rFonts w:ascii="Arial MT" w:hAnsi="Arial MT" w:cs="Arial MT"/>
          <w:spacing w:val="-6"/>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os</w:t>
      </w:r>
      <w:r w:rsidRPr="007B1C05">
        <w:rPr>
          <w:rFonts w:ascii="Arial MT" w:hAnsi="Arial MT" w:cs="Arial MT"/>
          <w:spacing w:val="-6"/>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informados,</w:t>
      </w:r>
      <w:r w:rsidRPr="007B1C05">
        <w:rPr>
          <w:rFonts w:ascii="Arial MT" w:hAnsi="Arial MT" w:cs="Arial MT"/>
          <w:spacing w:val="-2"/>
          <w:sz w:val="16"/>
          <w:lang w:val="pt-PT"/>
        </w:rPr>
        <w:t xml:space="preserve"> </w:t>
      </w:r>
      <w:r w:rsidRPr="007B1C05">
        <w:rPr>
          <w:rFonts w:ascii="Arial MT" w:hAnsi="Arial MT" w:cs="Arial MT"/>
          <w:sz w:val="16"/>
          <w:lang w:val="pt-PT"/>
        </w:rPr>
        <w:t>inclusive</w:t>
      </w:r>
      <w:r w:rsidRPr="007B1C05">
        <w:rPr>
          <w:rFonts w:ascii="Arial MT" w:hAnsi="Arial MT" w:cs="Arial MT"/>
          <w:spacing w:val="-1"/>
          <w:sz w:val="16"/>
          <w:lang w:val="pt-PT"/>
        </w:rPr>
        <w:t xml:space="preserve"> </w:t>
      </w:r>
      <w:r w:rsidRPr="007B1C05">
        <w:rPr>
          <w:rFonts w:ascii="Arial MT" w:hAnsi="Arial MT" w:cs="Arial MT"/>
          <w:sz w:val="16"/>
          <w:lang w:val="pt-PT"/>
        </w:rPr>
        <w:t>do</w:t>
      </w:r>
      <w:r w:rsidRPr="007B1C05">
        <w:rPr>
          <w:rFonts w:ascii="Arial MT" w:hAnsi="Arial MT" w:cs="Arial MT"/>
          <w:spacing w:val="-6"/>
          <w:sz w:val="16"/>
          <w:lang w:val="pt-PT"/>
        </w:rPr>
        <w:t xml:space="preserve"> </w:t>
      </w:r>
      <w:r w:rsidRPr="007B1C05">
        <w:rPr>
          <w:rFonts w:ascii="Arial MT" w:hAnsi="Arial MT" w:cs="Arial MT"/>
          <w:sz w:val="16"/>
          <w:lang w:val="pt-PT"/>
        </w:rPr>
        <w:t>domicílio,</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6"/>
          <w:sz w:val="16"/>
          <w:lang w:val="pt-PT"/>
        </w:rPr>
        <w:t xml:space="preserve"> </w:t>
      </w:r>
      <w:r w:rsidRPr="007B1C05">
        <w:rPr>
          <w:rFonts w:ascii="Arial MT" w:hAnsi="Arial MT" w:cs="Arial MT"/>
          <w:sz w:val="16"/>
          <w:lang w:val="pt-PT"/>
        </w:rPr>
        <w:t>verdadeiros</w:t>
      </w:r>
      <w:r w:rsidRPr="007B1C05">
        <w:rPr>
          <w:rFonts w:ascii="Arial MT" w:hAnsi="Arial MT" w:cs="Arial MT"/>
          <w:spacing w:val="-2"/>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6"/>
          <w:sz w:val="16"/>
          <w:lang w:val="pt-PT"/>
        </w:rPr>
        <w:t xml:space="preserve"> </w:t>
      </w:r>
      <w:r w:rsidRPr="007B1C05">
        <w:rPr>
          <w:rFonts w:ascii="Arial MT" w:hAnsi="Arial MT" w:cs="Arial MT"/>
          <w:sz w:val="16"/>
          <w:lang w:val="pt-PT"/>
        </w:rPr>
        <w:t>exclusiva</w:t>
      </w:r>
      <w:r w:rsidRPr="007B1C05">
        <w:rPr>
          <w:rFonts w:ascii="Arial MT" w:hAnsi="Arial MT" w:cs="Arial MT"/>
          <w:spacing w:val="-1"/>
          <w:sz w:val="16"/>
          <w:lang w:val="pt-PT"/>
        </w:rPr>
        <w:t xml:space="preserve"> </w:t>
      </w:r>
      <w:r w:rsidRPr="007B1C05">
        <w:rPr>
          <w:rFonts w:ascii="Arial MT" w:hAnsi="Arial MT" w:cs="Arial MT"/>
          <w:sz w:val="16"/>
          <w:lang w:val="pt-PT"/>
        </w:rPr>
        <w:t>responsabilidade:</w:t>
      </w:r>
    </w:p>
    <w:p w14:paraId="6584B5B0" w14:textId="77777777" w:rsidR="00EF1B0B" w:rsidRPr="007B1C05" w:rsidRDefault="00EF1B0B" w:rsidP="00A147C6">
      <w:pPr>
        <w:widowControl w:val="0"/>
        <w:numPr>
          <w:ilvl w:val="0"/>
          <w:numId w:val="39"/>
        </w:numPr>
        <w:tabs>
          <w:tab w:val="left" w:pos="441"/>
        </w:tabs>
        <w:autoSpaceDE w:val="0"/>
        <w:autoSpaceDN w:val="0"/>
        <w:spacing w:after="200" w:line="288" w:lineRule="auto"/>
        <w:ind w:right="144" w:firstLine="0"/>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18"/>
          <w:sz w:val="16"/>
          <w:lang w:val="pt-PT"/>
        </w:rPr>
        <w:t xml:space="preserve"> </w:t>
      </w:r>
      <w:r w:rsidRPr="007B1C05">
        <w:rPr>
          <w:rFonts w:ascii="Arial MT" w:hAnsi="Arial MT" w:cs="Arial MT"/>
          <w:sz w:val="16"/>
          <w:lang w:val="pt-PT"/>
        </w:rPr>
        <w:t>sigilo</w:t>
      </w:r>
      <w:r w:rsidRPr="007B1C05">
        <w:rPr>
          <w:rFonts w:ascii="Arial MT" w:hAnsi="Arial MT" w:cs="Arial MT"/>
          <w:spacing w:val="19"/>
          <w:sz w:val="16"/>
          <w:lang w:val="pt-PT"/>
        </w:rPr>
        <w:t xml:space="preserve"> </w:t>
      </w:r>
      <w:r w:rsidRPr="007B1C05">
        <w:rPr>
          <w:rFonts w:ascii="Arial MT" w:hAnsi="Arial MT" w:cs="Arial MT"/>
          <w:sz w:val="16"/>
          <w:lang w:val="pt-PT"/>
        </w:rPr>
        <w:t>da</w:t>
      </w:r>
      <w:r w:rsidRPr="007B1C05">
        <w:rPr>
          <w:rFonts w:ascii="Arial MT" w:hAnsi="Arial MT" w:cs="Arial MT"/>
          <w:spacing w:val="18"/>
          <w:sz w:val="16"/>
          <w:lang w:val="pt-PT"/>
        </w:rPr>
        <w:t xml:space="preserve"> </w:t>
      </w:r>
      <w:r w:rsidRPr="007B1C05">
        <w:rPr>
          <w:rFonts w:ascii="Arial MT" w:hAnsi="Arial MT" w:cs="Arial MT"/>
          <w:sz w:val="16"/>
          <w:lang w:val="pt-PT"/>
        </w:rPr>
        <w:t>senha</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9"/>
          <w:sz w:val="16"/>
          <w:lang w:val="pt-PT"/>
        </w:rPr>
        <w:t xml:space="preserve"> </w:t>
      </w:r>
      <w:r w:rsidRPr="007B1C05">
        <w:rPr>
          <w:rFonts w:ascii="Arial MT" w:hAnsi="Arial MT" w:cs="Arial MT"/>
          <w:sz w:val="16"/>
          <w:lang w:val="pt-PT"/>
        </w:rPr>
        <w:t>acesso,</w:t>
      </w:r>
      <w:r w:rsidRPr="007B1C05">
        <w:rPr>
          <w:rFonts w:ascii="Arial MT" w:hAnsi="Arial MT" w:cs="Arial MT"/>
          <w:spacing w:val="17"/>
          <w:sz w:val="16"/>
          <w:lang w:val="pt-PT"/>
        </w:rPr>
        <w:t xml:space="preserve"> </w:t>
      </w:r>
      <w:r w:rsidRPr="007B1C05">
        <w:rPr>
          <w:rFonts w:ascii="Arial MT" w:hAnsi="Arial MT" w:cs="Arial MT"/>
          <w:sz w:val="16"/>
          <w:lang w:val="pt-PT"/>
        </w:rPr>
        <w:t>não</w:t>
      </w:r>
      <w:r w:rsidRPr="007B1C05">
        <w:rPr>
          <w:rFonts w:ascii="Arial MT" w:hAnsi="Arial MT" w:cs="Arial MT"/>
          <w:spacing w:val="19"/>
          <w:sz w:val="16"/>
          <w:lang w:val="pt-PT"/>
        </w:rPr>
        <w:t xml:space="preserve"> </w:t>
      </w:r>
      <w:r w:rsidRPr="007B1C05">
        <w:rPr>
          <w:rFonts w:ascii="Arial MT" w:hAnsi="Arial MT" w:cs="Arial MT"/>
          <w:sz w:val="16"/>
          <w:lang w:val="pt-PT"/>
        </w:rPr>
        <w:t>sendo</w:t>
      </w:r>
      <w:r w:rsidRPr="007B1C05">
        <w:rPr>
          <w:rFonts w:ascii="Arial MT" w:hAnsi="Arial MT" w:cs="Arial MT"/>
          <w:spacing w:val="19"/>
          <w:sz w:val="16"/>
          <w:lang w:val="pt-PT"/>
        </w:rPr>
        <w:t xml:space="preserve"> </w:t>
      </w:r>
      <w:r w:rsidRPr="007B1C05">
        <w:rPr>
          <w:rFonts w:ascii="Arial MT" w:hAnsi="Arial MT" w:cs="Arial MT"/>
          <w:sz w:val="16"/>
          <w:lang w:val="pt-PT"/>
        </w:rPr>
        <w:t>oponível,</w:t>
      </w:r>
      <w:r w:rsidRPr="007B1C05">
        <w:rPr>
          <w:rFonts w:ascii="Arial MT" w:hAnsi="Arial MT" w:cs="Arial MT"/>
          <w:spacing w:val="17"/>
          <w:sz w:val="16"/>
          <w:lang w:val="pt-PT"/>
        </w:rPr>
        <w:t xml:space="preserve"> </w:t>
      </w:r>
      <w:r w:rsidRPr="007B1C05">
        <w:rPr>
          <w:rFonts w:ascii="Arial MT" w:hAnsi="Arial MT" w:cs="Arial MT"/>
          <w:sz w:val="16"/>
          <w:lang w:val="pt-PT"/>
        </w:rPr>
        <w:t>em</w:t>
      </w:r>
      <w:r w:rsidRPr="007B1C05">
        <w:rPr>
          <w:rFonts w:ascii="Arial MT" w:hAnsi="Arial MT" w:cs="Arial MT"/>
          <w:spacing w:val="19"/>
          <w:sz w:val="16"/>
          <w:lang w:val="pt-PT"/>
        </w:rPr>
        <w:t xml:space="preserve"> </w:t>
      </w:r>
      <w:r w:rsidRPr="007B1C05">
        <w:rPr>
          <w:rFonts w:ascii="Arial MT" w:hAnsi="Arial MT" w:cs="Arial MT"/>
          <w:sz w:val="16"/>
          <w:lang w:val="pt-PT"/>
        </w:rPr>
        <w:t>qualquer</w:t>
      </w:r>
      <w:r w:rsidRPr="007B1C05">
        <w:rPr>
          <w:rFonts w:ascii="Arial MT" w:hAnsi="Arial MT" w:cs="Arial MT"/>
          <w:spacing w:val="19"/>
          <w:sz w:val="16"/>
          <w:lang w:val="pt-PT"/>
        </w:rPr>
        <w:t xml:space="preserve"> </w:t>
      </w:r>
      <w:r w:rsidRPr="007B1C05">
        <w:rPr>
          <w:rFonts w:ascii="Arial MT" w:hAnsi="Arial MT" w:cs="Arial MT"/>
          <w:sz w:val="16"/>
          <w:lang w:val="pt-PT"/>
        </w:rPr>
        <w:t>hipótese,</w:t>
      </w:r>
      <w:r w:rsidRPr="007B1C05">
        <w:rPr>
          <w:rFonts w:ascii="Arial MT" w:hAnsi="Arial MT" w:cs="Arial MT"/>
          <w:spacing w:val="17"/>
          <w:sz w:val="16"/>
          <w:lang w:val="pt-PT"/>
        </w:rPr>
        <w:t xml:space="preserve"> </w:t>
      </w:r>
      <w:r w:rsidRPr="007B1C05">
        <w:rPr>
          <w:rFonts w:ascii="Arial MT" w:hAnsi="Arial MT" w:cs="Arial MT"/>
          <w:sz w:val="16"/>
          <w:lang w:val="pt-PT"/>
        </w:rPr>
        <w:t>alegação</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8"/>
          <w:sz w:val="16"/>
          <w:lang w:val="pt-PT"/>
        </w:rPr>
        <w:t xml:space="preserve"> </w:t>
      </w:r>
      <w:r w:rsidRPr="007B1C05">
        <w:rPr>
          <w:rFonts w:ascii="Arial MT" w:hAnsi="Arial MT" w:cs="Arial MT"/>
          <w:sz w:val="16"/>
          <w:lang w:val="pt-PT"/>
        </w:rPr>
        <w:t>uso</w:t>
      </w:r>
      <w:r w:rsidRPr="007B1C05">
        <w:rPr>
          <w:rFonts w:ascii="Arial MT" w:hAnsi="Arial MT" w:cs="Arial MT"/>
          <w:spacing w:val="19"/>
          <w:sz w:val="16"/>
          <w:lang w:val="pt-PT"/>
        </w:rPr>
        <w:t xml:space="preserve"> </w:t>
      </w:r>
      <w:r w:rsidRPr="007B1C05">
        <w:rPr>
          <w:rFonts w:ascii="Arial MT" w:hAnsi="Arial MT" w:cs="Arial MT"/>
          <w:sz w:val="16"/>
          <w:lang w:val="pt-PT"/>
        </w:rPr>
        <w:t>indevido</w:t>
      </w:r>
      <w:r w:rsidRPr="007B1C05">
        <w:rPr>
          <w:rFonts w:ascii="Arial MT" w:hAnsi="Arial MT" w:cs="Arial MT"/>
          <w:spacing w:val="19"/>
          <w:sz w:val="16"/>
          <w:lang w:val="pt-PT"/>
        </w:rPr>
        <w:t xml:space="preserve"> </w:t>
      </w:r>
      <w:r w:rsidRPr="007B1C05">
        <w:rPr>
          <w:rFonts w:ascii="Arial MT" w:hAnsi="Arial MT" w:cs="Arial MT"/>
          <w:sz w:val="16"/>
          <w:lang w:val="pt-PT"/>
        </w:rPr>
        <w:t>ou</w:t>
      </w:r>
      <w:r w:rsidRPr="007B1C05">
        <w:rPr>
          <w:rFonts w:ascii="Arial MT" w:hAnsi="Arial MT" w:cs="Arial MT"/>
          <w:spacing w:val="18"/>
          <w:sz w:val="16"/>
          <w:lang w:val="pt-PT"/>
        </w:rPr>
        <w:t xml:space="preserve"> </w:t>
      </w:r>
      <w:r w:rsidRPr="007B1C05">
        <w:rPr>
          <w:rFonts w:ascii="Arial MT" w:hAnsi="Arial MT" w:cs="Arial MT"/>
          <w:sz w:val="16"/>
          <w:lang w:val="pt-PT"/>
        </w:rPr>
        <w:t>por</w:t>
      </w:r>
      <w:r w:rsidRPr="007B1C05">
        <w:rPr>
          <w:rFonts w:ascii="Arial MT" w:hAnsi="Arial MT" w:cs="Arial MT"/>
          <w:spacing w:val="19"/>
          <w:sz w:val="16"/>
          <w:lang w:val="pt-PT"/>
        </w:rPr>
        <w:t xml:space="preserve"> </w:t>
      </w:r>
      <w:r w:rsidRPr="007B1C05">
        <w:rPr>
          <w:rFonts w:ascii="Arial MT" w:hAnsi="Arial MT" w:cs="Arial MT"/>
          <w:sz w:val="16"/>
          <w:lang w:val="pt-PT"/>
        </w:rPr>
        <w:t>terceiros,</w:t>
      </w:r>
      <w:r w:rsidRPr="007B1C05">
        <w:rPr>
          <w:rFonts w:ascii="Arial MT" w:hAnsi="Arial MT" w:cs="Arial MT"/>
          <w:spacing w:val="18"/>
          <w:sz w:val="16"/>
          <w:lang w:val="pt-PT"/>
        </w:rPr>
        <w:t xml:space="preserve"> </w:t>
      </w:r>
      <w:r w:rsidRPr="007B1C05">
        <w:rPr>
          <w:rFonts w:ascii="Arial MT" w:hAnsi="Arial MT" w:cs="Arial MT"/>
          <w:sz w:val="16"/>
          <w:lang w:val="pt-PT"/>
        </w:rPr>
        <w:t>bem</w:t>
      </w:r>
      <w:r w:rsidRPr="007B1C05">
        <w:rPr>
          <w:rFonts w:ascii="Arial MT" w:hAnsi="Arial MT" w:cs="Arial MT"/>
          <w:spacing w:val="18"/>
          <w:sz w:val="16"/>
          <w:lang w:val="pt-PT"/>
        </w:rPr>
        <w:t xml:space="preserve"> </w:t>
      </w:r>
      <w:r w:rsidRPr="007B1C05">
        <w:rPr>
          <w:rFonts w:ascii="Arial MT" w:hAnsi="Arial MT" w:cs="Arial MT"/>
          <w:sz w:val="16"/>
          <w:lang w:val="pt-PT"/>
        </w:rPr>
        <w:t>como</w:t>
      </w:r>
      <w:r w:rsidRPr="007B1C05">
        <w:rPr>
          <w:rFonts w:ascii="Arial MT" w:hAnsi="Arial MT" w:cs="Arial MT"/>
          <w:spacing w:val="34"/>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imediata comunicação</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Tribunal</w:t>
      </w:r>
      <w:r w:rsidRPr="007B1C05">
        <w:rPr>
          <w:rFonts w:ascii="Arial MT" w:hAnsi="Arial MT" w:cs="Arial MT"/>
          <w:spacing w:val="-1"/>
          <w:sz w:val="16"/>
          <w:lang w:val="pt-PT"/>
        </w:rPr>
        <w:t xml:space="preserve"> </w:t>
      </w:r>
      <w:r w:rsidRPr="007B1C05">
        <w:rPr>
          <w:rFonts w:ascii="Arial MT" w:hAnsi="Arial MT" w:cs="Arial MT"/>
          <w:sz w:val="16"/>
          <w:lang w:val="pt-PT"/>
        </w:rPr>
        <w:t>sobre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5"/>
          <w:sz w:val="16"/>
          <w:lang w:val="pt-PT"/>
        </w:rPr>
        <w:t xml:space="preserve"> </w:t>
      </w:r>
      <w:r w:rsidRPr="007B1C05">
        <w:rPr>
          <w:rFonts w:ascii="Arial MT" w:hAnsi="Arial MT" w:cs="Arial MT"/>
          <w:sz w:val="16"/>
          <w:lang w:val="pt-PT"/>
        </w:rPr>
        <w:t>perda</w:t>
      </w:r>
      <w:r w:rsidRPr="007B1C05">
        <w:rPr>
          <w:rFonts w:ascii="Arial MT" w:hAnsi="Arial MT" w:cs="Arial MT"/>
          <w:spacing w:val="-4"/>
          <w:sz w:val="16"/>
          <w:lang w:val="pt-PT"/>
        </w:rPr>
        <w:t xml:space="preserve"> </w:t>
      </w:r>
      <w:r w:rsidRPr="007B1C05">
        <w:rPr>
          <w:rFonts w:ascii="Arial MT" w:hAnsi="Arial MT" w:cs="Arial MT"/>
          <w:sz w:val="16"/>
          <w:lang w:val="pt-PT"/>
        </w:rPr>
        <w:t>ou</w:t>
      </w:r>
      <w:r w:rsidRPr="007B1C05">
        <w:rPr>
          <w:rFonts w:ascii="Arial MT" w:hAnsi="Arial MT" w:cs="Arial MT"/>
          <w:spacing w:val="1"/>
          <w:sz w:val="16"/>
          <w:lang w:val="pt-PT"/>
        </w:rPr>
        <w:t xml:space="preserve"> </w:t>
      </w:r>
      <w:r w:rsidRPr="007B1C05">
        <w:rPr>
          <w:rFonts w:ascii="Arial MT" w:hAnsi="Arial MT" w:cs="Arial MT"/>
          <w:sz w:val="16"/>
          <w:lang w:val="pt-PT"/>
        </w:rPr>
        <w:t>quebra</w:t>
      </w:r>
      <w:r w:rsidRPr="007B1C05">
        <w:rPr>
          <w:rFonts w:ascii="Arial MT" w:hAnsi="Arial MT" w:cs="Arial MT"/>
          <w:spacing w:val="-4"/>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sigilo;</w:t>
      </w:r>
    </w:p>
    <w:p w14:paraId="2F3B038B" w14:textId="77777777" w:rsidR="00EF1B0B" w:rsidRPr="007B1C05" w:rsidRDefault="00EF1B0B" w:rsidP="00A147C6">
      <w:pPr>
        <w:widowControl w:val="0"/>
        <w:numPr>
          <w:ilvl w:val="0"/>
          <w:numId w:val="39"/>
        </w:numPr>
        <w:tabs>
          <w:tab w:val="left" w:pos="436"/>
        </w:tabs>
        <w:autoSpaceDE w:val="0"/>
        <w:autoSpaceDN w:val="0"/>
        <w:spacing w:after="200" w:line="288" w:lineRule="auto"/>
        <w:ind w:right="153" w:firstLine="0"/>
        <w:rPr>
          <w:rFonts w:ascii="Arial MT" w:hAnsi="Arial MT" w:cs="Arial MT"/>
          <w:sz w:val="16"/>
          <w:lang w:val="pt-PT"/>
        </w:rPr>
      </w:pPr>
      <w:r w:rsidRPr="007B1C05">
        <w:rPr>
          <w:rFonts w:ascii="Arial MT" w:hAnsi="Arial MT" w:cs="Arial MT"/>
          <w:sz w:val="16"/>
          <w:lang w:val="pt-PT"/>
        </w:rPr>
        <w:t>manter</w:t>
      </w:r>
      <w:r w:rsidRPr="007B1C05">
        <w:rPr>
          <w:rFonts w:ascii="Arial MT" w:hAnsi="Arial MT" w:cs="Arial MT"/>
          <w:spacing w:val="12"/>
          <w:sz w:val="16"/>
          <w:lang w:val="pt-PT"/>
        </w:rPr>
        <w:t xml:space="preserve"> </w:t>
      </w:r>
      <w:r w:rsidRPr="007B1C05">
        <w:rPr>
          <w:rFonts w:ascii="Arial MT" w:hAnsi="Arial MT" w:cs="Arial MT"/>
          <w:sz w:val="16"/>
          <w:lang w:val="pt-PT"/>
        </w:rPr>
        <w:t>sempre</w:t>
      </w:r>
      <w:r w:rsidRPr="007B1C05">
        <w:rPr>
          <w:rFonts w:ascii="Arial MT" w:hAnsi="Arial MT" w:cs="Arial MT"/>
          <w:spacing w:val="8"/>
          <w:sz w:val="16"/>
          <w:lang w:val="pt-PT"/>
        </w:rPr>
        <w:t xml:space="preserve"> </w:t>
      </w:r>
      <w:r w:rsidRPr="007B1C05">
        <w:rPr>
          <w:rFonts w:ascii="Arial MT" w:hAnsi="Arial MT" w:cs="Arial MT"/>
          <w:sz w:val="16"/>
          <w:lang w:val="pt-PT"/>
        </w:rPr>
        <w:t>atualizado</w:t>
      </w:r>
      <w:r w:rsidRPr="007B1C05">
        <w:rPr>
          <w:rFonts w:ascii="Arial MT" w:hAnsi="Arial MT" w:cs="Arial MT"/>
          <w:spacing w:val="8"/>
          <w:sz w:val="16"/>
          <w:lang w:val="pt-PT"/>
        </w:rPr>
        <w:t xml:space="preserve"> </w:t>
      </w:r>
      <w:r w:rsidRPr="007B1C05">
        <w:rPr>
          <w:rFonts w:ascii="Arial MT" w:hAnsi="Arial MT" w:cs="Arial MT"/>
          <w:sz w:val="16"/>
          <w:lang w:val="pt-PT"/>
        </w:rPr>
        <w:t>o</w:t>
      </w:r>
      <w:r w:rsidRPr="007B1C05">
        <w:rPr>
          <w:rFonts w:ascii="Arial MT" w:hAnsi="Arial MT" w:cs="Arial MT"/>
          <w:spacing w:val="8"/>
          <w:sz w:val="16"/>
          <w:lang w:val="pt-PT"/>
        </w:rPr>
        <w:t xml:space="preserve"> </w:t>
      </w:r>
      <w:r w:rsidRPr="007B1C05">
        <w:rPr>
          <w:rFonts w:ascii="Arial MT" w:hAnsi="Arial MT" w:cs="Arial MT"/>
          <w:sz w:val="16"/>
          <w:lang w:val="pt-PT"/>
        </w:rPr>
        <w:t>endereço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"e-mail"</w:t>
      </w:r>
      <w:r w:rsidRPr="007B1C05">
        <w:rPr>
          <w:rFonts w:ascii="Arial MT" w:hAnsi="Arial MT" w:cs="Arial MT"/>
          <w:spacing w:val="9"/>
          <w:sz w:val="16"/>
          <w:lang w:val="pt-PT"/>
        </w:rPr>
        <w:t xml:space="preserve"> </w:t>
      </w:r>
      <w:r w:rsidRPr="007B1C05">
        <w:rPr>
          <w:rFonts w:ascii="Arial MT" w:hAnsi="Arial MT" w:cs="Arial MT"/>
          <w:sz w:val="16"/>
          <w:lang w:val="pt-PT"/>
        </w:rPr>
        <w:t>fornecido</w:t>
      </w:r>
      <w:r w:rsidRPr="007B1C05">
        <w:rPr>
          <w:rFonts w:ascii="Arial MT" w:hAnsi="Arial MT" w:cs="Arial MT"/>
          <w:spacing w:val="8"/>
          <w:sz w:val="16"/>
          <w:lang w:val="pt-PT"/>
        </w:rPr>
        <w:t xml:space="preserve"> </w:t>
      </w:r>
      <w:r w:rsidRPr="007B1C05">
        <w:rPr>
          <w:rFonts w:ascii="Arial MT" w:hAnsi="Arial MT" w:cs="Arial MT"/>
          <w:sz w:val="16"/>
          <w:lang w:val="pt-PT"/>
        </w:rPr>
        <w:t>para</w:t>
      </w:r>
      <w:r w:rsidRPr="007B1C05">
        <w:rPr>
          <w:rFonts w:ascii="Arial MT" w:hAnsi="Arial MT" w:cs="Arial MT"/>
          <w:spacing w:val="8"/>
          <w:sz w:val="16"/>
          <w:lang w:val="pt-PT"/>
        </w:rPr>
        <w:t xml:space="preserve"> </w:t>
      </w:r>
      <w:r w:rsidRPr="007B1C05">
        <w:rPr>
          <w:rFonts w:ascii="Arial MT" w:hAnsi="Arial MT" w:cs="Arial MT"/>
          <w:sz w:val="16"/>
          <w:lang w:val="pt-PT"/>
        </w:rPr>
        <w:t>cadastro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usuário</w:t>
      </w:r>
      <w:r w:rsidRPr="007B1C05">
        <w:rPr>
          <w:rFonts w:ascii="Arial MT" w:hAnsi="Arial MT" w:cs="Arial MT"/>
          <w:spacing w:val="13"/>
          <w:sz w:val="16"/>
          <w:lang w:val="pt-PT"/>
        </w:rPr>
        <w:t xml:space="preserve"> </w:t>
      </w:r>
      <w:r w:rsidRPr="007B1C05">
        <w:rPr>
          <w:rFonts w:ascii="Arial MT" w:hAnsi="Arial MT" w:cs="Arial MT"/>
          <w:sz w:val="16"/>
          <w:lang w:val="pt-PT"/>
        </w:rPr>
        <w:t>externo,</w:t>
      </w:r>
      <w:r w:rsidRPr="007B1C05">
        <w:rPr>
          <w:rFonts w:ascii="Arial MT" w:hAnsi="Arial MT" w:cs="Arial MT"/>
          <w:spacing w:val="11"/>
          <w:sz w:val="16"/>
          <w:lang w:val="pt-PT"/>
        </w:rPr>
        <w:t xml:space="preserve"> </w:t>
      </w:r>
      <w:r w:rsidRPr="007B1C05">
        <w:rPr>
          <w:rFonts w:ascii="Arial MT" w:hAnsi="Arial MT" w:cs="Arial MT"/>
          <w:sz w:val="16"/>
          <w:lang w:val="pt-PT"/>
        </w:rPr>
        <w:t>bem</w:t>
      </w:r>
      <w:r w:rsidRPr="007B1C05">
        <w:rPr>
          <w:rFonts w:ascii="Arial MT" w:hAnsi="Arial MT" w:cs="Arial MT"/>
          <w:spacing w:val="9"/>
          <w:sz w:val="16"/>
          <w:lang w:val="pt-PT"/>
        </w:rPr>
        <w:t xml:space="preserve"> </w:t>
      </w:r>
      <w:r w:rsidRPr="007B1C05">
        <w:rPr>
          <w:rFonts w:ascii="Arial MT" w:hAnsi="Arial MT" w:cs="Arial MT"/>
          <w:sz w:val="16"/>
          <w:lang w:val="pt-PT"/>
        </w:rPr>
        <w:t>como</w:t>
      </w:r>
      <w:r w:rsidRPr="007B1C05">
        <w:rPr>
          <w:rFonts w:ascii="Arial MT" w:hAnsi="Arial MT" w:cs="Arial MT"/>
          <w:spacing w:val="8"/>
          <w:sz w:val="16"/>
          <w:lang w:val="pt-PT"/>
        </w:rPr>
        <w:t xml:space="preserve"> </w:t>
      </w:r>
      <w:r w:rsidRPr="007B1C05">
        <w:rPr>
          <w:rFonts w:ascii="Arial MT" w:hAnsi="Arial MT" w:cs="Arial MT"/>
          <w:sz w:val="16"/>
          <w:lang w:val="pt-PT"/>
        </w:rPr>
        <w:t>assegurar</w:t>
      </w:r>
      <w:r w:rsidRPr="007B1C05">
        <w:rPr>
          <w:rFonts w:ascii="Arial MT" w:hAnsi="Arial MT" w:cs="Arial MT"/>
          <w:spacing w:val="13"/>
          <w:sz w:val="16"/>
          <w:lang w:val="pt-PT"/>
        </w:rPr>
        <w:t xml:space="preserve"> </w:t>
      </w:r>
      <w:r w:rsidRPr="007B1C05">
        <w:rPr>
          <w:rFonts w:ascii="Arial MT" w:hAnsi="Arial MT" w:cs="Arial MT"/>
          <w:sz w:val="16"/>
          <w:lang w:val="pt-PT"/>
        </w:rPr>
        <w:t>a</w:t>
      </w:r>
      <w:r w:rsidRPr="007B1C05">
        <w:rPr>
          <w:rFonts w:ascii="Arial MT" w:hAnsi="Arial MT" w:cs="Arial MT"/>
          <w:spacing w:val="8"/>
          <w:sz w:val="16"/>
          <w:lang w:val="pt-PT"/>
        </w:rPr>
        <w:t xml:space="preserve"> </w:t>
      </w:r>
      <w:r w:rsidRPr="007B1C05">
        <w:rPr>
          <w:rFonts w:ascii="Arial MT" w:hAnsi="Arial MT" w:cs="Arial MT"/>
          <w:sz w:val="16"/>
          <w:lang w:val="pt-PT"/>
        </w:rPr>
        <w:t>viabilidade</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recebimento de</w:t>
      </w:r>
      <w:r w:rsidRPr="007B1C05">
        <w:rPr>
          <w:rFonts w:ascii="Arial MT" w:hAnsi="Arial MT" w:cs="Arial MT"/>
          <w:spacing w:val="-4"/>
          <w:sz w:val="16"/>
          <w:lang w:val="pt-PT"/>
        </w:rPr>
        <w:t xml:space="preserve"> </w:t>
      </w:r>
      <w:r w:rsidRPr="007B1C05">
        <w:rPr>
          <w:rFonts w:ascii="Arial MT" w:hAnsi="Arial MT" w:cs="Arial MT"/>
          <w:sz w:val="16"/>
          <w:lang w:val="pt-PT"/>
        </w:rPr>
        <w:t>mensagens eletrônicas";</w:t>
      </w:r>
    </w:p>
    <w:p w14:paraId="0603C6D6" w14:textId="77777777" w:rsidR="00EF1B0B" w:rsidRPr="007B1C05" w:rsidRDefault="00EF1B0B" w:rsidP="00A147C6">
      <w:pPr>
        <w:widowControl w:val="0"/>
        <w:numPr>
          <w:ilvl w:val="0"/>
          <w:numId w:val="39"/>
        </w:numPr>
        <w:tabs>
          <w:tab w:val="left" w:pos="421"/>
        </w:tabs>
        <w:autoSpaceDE w:val="0"/>
        <w:autoSpaceDN w:val="0"/>
        <w:spacing w:before="6" w:after="200" w:line="235" w:lineRule="auto"/>
        <w:ind w:right="143"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9"/>
          <w:sz w:val="16"/>
          <w:lang w:val="pt-PT"/>
        </w:rPr>
        <w:t xml:space="preserve"> </w:t>
      </w:r>
      <w:r w:rsidRPr="007B1C05">
        <w:rPr>
          <w:rFonts w:ascii="Arial MT" w:hAnsi="Arial MT" w:cs="Arial MT"/>
          <w:sz w:val="16"/>
          <w:lang w:val="pt-PT"/>
        </w:rPr>
        <w:t>consulta</w:t>
      </w:r>
      <w:r w:rsidRPr="007B1C05">
        <w:rPr>
          <w:rFonts w:ascii="Arial MT" w:hAnsi="Arial MT" w:cs="Arial MT"/>
          <w:spacing w:val="9"/>
          <w:sz w:val="16"/>
          <w:lang w:val="pt-PT"/>
        </w:rPr>
        <w:t xml:space="preserve"> </w:t>
      </w:r>
      <w:r w:rsidRPr="007B1C05">
        <w:rPr>
          <w:rFonts w:ascii="Arial MT" w:hAnsi="Arial MT" w:cs="Arial MT"/>
          <w:sz w:val="16"/>
          <w:lang w:val="pt-PT"/>
        </w:rPr>
        <w:t>diária</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endereço</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e-mail</w:t>
      </w:r>
      <w:r w:rsidRPr="007B1C05">
        <w:rPr>
          <w:rFonts w:ascii="Arial MT" w:hAnsi="Arial MT" w:cs="Arial MT"/>
          <w:spacing w:val="8"/>
          <w:sz w:val="16"/>
          <w:lang w:val="pt-PT"/>
        </w:rPr>
        <w:t xml:space="preserve"> </w:t>
      </w:r>
      <w:r w:rsidRPr="007B1C05">
        <w:rPr>
          <w:rFonts w:ascii="Arial MT" w:hAnsi="Arial MT" w:cs="Arial MT"/>
          <w:sz w:val="16"/>
          <w:lang w:val="pt-PT"/>
        </w:rPr>
        <w:t>cadastrado</w:t>
      </w:r>
      <w:r w:rsidRPr="007B1C05">
        <w:rPr>
          <w:rFonts w:ascii="Arial MT" w:hAnsi="Arial MT" w:cs="Arial MT"/>
          <w:spacing w:val="9"/>
          <w:sz w:val="16"/>
          <w:lang w:val="pt-PT"/>
        </w:rPr>
        <w:t xml:space="preserve"> </w:t>
      </w:r>
      <w:r w:rsidRPr="007B1C05">
        <w:rPr>
          <w:rFonts w:ascii="Arial MT" w:hAnsi="Arial MT" w:cs="Arial MT"/>
          <w:sz w:val="16"/>
          <w:lang w:val="pt-PT"/>
        </w:rPr>
        <w:t>e</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SEI</w:t>
      </w:r>
      <w:r w:rsidRPr="007B1C05">
        <w:rPr>
          <w:rFonts w:ascii="Arial MT" w:hAnsi="Arial MT" w:cs="Arial MT"/>
          <w:spacing w:val="9"/>
          <w:sz w:val="16"/>
          <w:lang w:val="pt-PT"/>
        </w:rPr>
        <w:t xml:space="preserve"> </w:t>
      </w:r>
      <w:r w:rsidRPr="007B1C05">
        <w:rPr>
          <w:rFonts w:ascii="Arial MT" w:hAnsi="Arial MT" w:cs="Arial MT"/>
          <w:sz w:val="16"/>
          <w:lang w:val="pt-PT"/>
        </w:rPr>
        <w:t>TRE-SP,</w:t>
      </w:r>
      <w:r w:rsidRPr="007B1C05">
        <w:rPr>
          <w:rFonts w:ascii="Arial MT" w:hAnsi="Arial MT" w:cs="Arial MT"/>
          <w:spacing w:val="8"/>
          <w:sz w:val="16"/>
          <w:lang w:val="pt-PT"/>
        </w:rPr>
        <w:t xml:space="preserve"> </w:t>
      </w:r>
      <w:r w:rsidRPr="007B1C05">
        <w:rPr>
          <w:rFonts w:ascii="Arial MT" w:hAnsi="Arial MT" w:cs="Arial MT"/>
          <w:sz w:val="16"/>
          <w:lang w:val="pt-PT"/>
        </w:rPr>
        <w:t>a</w:t>
      </w:r>
      <w:r w:rsidRPr="007B1C05">
        <w:rPr>
          <w:rFonts w:ascii="Arial MT" w:hAnsi="Arial MT" w:cs="Arial MT"/>
          <w:spacing w:val="10"/>
          <w:sz w:val="16"/>
          <w:lang w:val="pt-PT"/>
        </w:rPr>
        <w:t xml:space="preserve"> </w:t>
      </w:r>
      <w:r w:rsidRPr="007B1C05">
        <w:rPr>
          <w:rFonts w:ascii="Arial MT" w:hAnsi="Arial MT" w:cs="Arial MT"/>
          <w:sz w:val="16"/>
          <w:lang w:val="pt-PT"/>
        </w:rPr>
        <w:t>fim</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10"/>
          <w:sz w:val="16"/>
          <w:lang w:val="pt-PT"/>
        </w:rPr>
        <w:t xml:space="preserve"> </w:t>
      </w:r>
      <w:r w:rsidRPr="007B1C05">
        <w:rPr>
          <w:rFonts w:ascii="Arial MT" w:hAnsi="Arial MT" w:cs="Arial MT"/>
          <w:sz w:val="16"/>
          <w:lang w:val="pt-PT"/>
        </w:rPr>
        <w:t>verificar</w:t>
      </w:r>
      <w:r w:rsidRPr="007B1C05">
        <w:rPr>
          <w:rFonts w:ascii="Arial MT" w:hAnsi="Arial MT" w:cs="Arial MT"/>
          <w:spacing w:val="10"/>
          <w:sz w:val="16"/>
          <w:lang w:val="pt-PT"/>
        </w:rPr>
        <w:t xml:space="preserve"> </w:t>
      </w:r>
      <w:r w:rsidRPr="007B1C05">
        <w:rPr>
          <w:rFonts w:ascii="Arial MT" w:hAnsi="Arial MT" w:cs="Arial MT"/>
          <w:sz w:val="16"/>
          <w:lang w:val="pt-PT"/>
        </w:rPr>
        <w:t>o</w:t>
      </w:r>
      <w:r w:rsidRPr="007B1C05">
        <w:rPr>
          <w:rFonts w:ascii="Arial MT" w:hAnsi="Arial MT" w:cs="Arial MT"/>
          <w:spacing w:val="10"/>
          <w:sz w:val="16"/>
          <w:lang w:val="pt-PT"/>
        </w:rPr>
        <w:t xml:space="preserve"> </w:t>
      </w:r>
      <w:r w:rsidRPr="007B1C05">
        <w:rPr>
          <w:rFonts w:ascii="Arial MT" w:hAnsi="Arial MT" w:cs="Arial MT"/>
          <w:sz w:val="16"/>
          <w:lang w:val="pt-PT"/>
        </w:rPr>
        <w:t>recebimento</w:t>
      </w:r>
      <w:r w:rsidRPr="007B1C05">
        <w:rPr>
          <w:rFonts w:ascii="Arial MT" w:hAnsi="Arial MT" w:cs="Arial MT"/>
          <w:spacing w:val="9"/>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comunicações</w:t>
      </w:r>
      <w:r w:rsidRPr="007B1C05">
        <w:rPr>
          <w:rFonts w:ascii="Arial MT" w:hAnsi="Arial MT" w:cs="Arial MT"/>
          <w:spacing w:val="9"/>
          <w:sz w:val="16"/>
          <w:lang w:val="pt-PT"/>
        </w:rPr>
        <w:t xml:space="preserve"> </w:t>
      </w:r>
      <w:r w:rsidRPr="007B1C05">
        <w:rPr>
          <w:rFonts w:ascii="Arial MT" w:hAnsi="Arial MT" w:cs="Arial MT"/>
          <w:sz w:val="16"/>
          <w:lang w:val="pt-PT"/>
        </w:rPr>
        <w:t>eletrônicas</w:t>
      </w:r>
      <w:r w:rsidRPr="007B1C05">
        <w:rPr>
          <w:rFonts w:ascii="Arial MT" w:hAnsi="Arial MT" w:cs="Arial MT"/>
          <w:spacing w:val="1"/>
          <w:sz w:val="16"/>
          <w:lang w:val="pt-PT"/>
        </w:rPr>
        <w:t xml:space="preserve"> </w:t>
      </w:r>
      <w:r w:rsidRPr="007B1C05">
        <w:rPr>
          <w:rFonts w:ascii="Arial MT" w:hAnsi="Arial MT" w:cs="Arial MT"/>
          <w:sz w:val="16"/>
          <w:lang w:val="pt-PT"/>
        </w:rPr>
        <w:t>relativas</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atos processuais;</w:t>
      </w:r>
    </w:p>
    <w:p w14:paraId="59EFC354" w14:textId="77777777"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
          <w:sz w:val="16"/>
          <w:lang w:val="pt-PT"/>
        </w:rPr>
        <w:t xml:space="preserve"> </w:t>
      </w:r>
      <w:r w:rsidRPr="007B1C05">
        <w:rPr>
          <w:rFonts w:ascii="Arial MT" w:hAnsi="Arial MT" w:cs="Arial MT"/>
          <w:sz w:val="16"/>
          <w:lang w:val="pt-PT"/>
        </w:rPr>
        <w:t>atualização</w:t>
      </w:r>
      <w:r w:rsidRPr="007B1C05">
        <w:rPr>
          <w:rFonts w:ascii="Arial MT" w:hAnsi="Arial MT" w:cs="Arial MT"/>
          <w:spacing w:val="-1"/>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seus</w:t>
      </w:r>
      <w:r w:rsidRPr="007B1C05">
        <w:rPr>
          <w:rFonts w:ascii="Arial MT" w:hAnsi="Arial MT" w:cs="Arial MT"/>
          <w:spacing w:val="-3"/>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cadastrais</w:t>
      </w:r>
      <w:r w:rsidRPr="007B1C05">
        <w:rPr>
          <w:rFonts w:ascii="Arial MT" w:hAnsi="Arial MT" w:cs="Arial MT"/>
          <w:spacing w:val="-7"/>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SEI</w:t>
      </w:r>
      <w:r w:rsidRPr="007B1C05">
        <w:rPr>
          <w:rFonts w:ascii="Arial MT" w:hAnsi="Arial MT" w:cs="Arial MT"/>
          <w:spacing w:val="-3"/>
          <w:sz w:val="16"/>
          <w:lang w:val="pt-PT"/>
        </w:rPr>
        <w:t xml:space="preserve"> </w:t>
      </w:r>
      <w:r w:rsidRPr="007B1C05">
        <w:rPr>
          <w:rFonts w:ascii="Arial MT" w:hAnsi="Arial MT" w:cs="Arial MT"/>
          <w:sz w:val="16"/>
          <w:lang w:val="pt-PT"/>
        </w:rPr>
        <w:t>TRE-SP,</w:t>
      </w:r>
      <w:r w:rsidRPr="007B1C05">
        <w:rPr>
          <w:rFonts w:ascii="Arial MT" w:hAnsi="Arial MT" w:cs="Arial MT"/>
          <w:spacing w:val="-2"/>
          <w:sz w:val="16"/>
          <w:lang w:val="pt-PT"/>
        </w:rPr>
        <w:t xml:space="preserve"> </w:t>
      </w:r>
      <w:r w:rsidRPr="007B1C05">
        <w:rPr>
          <w:rFonts w:ascii="Arial MT" w:hAnsi="Arial MT" w:cs="Arial MT"/>
          <w:sz w:val="16"/>
          <w:lang w:val="pt-PT"/>
        </w:rPr>
        <w:t>sempre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6"/>
          <w:sz w:val="16"/>
          <w:lang w:val="pt-PT"/>
        </w:rPr>
        <w:t xml:space="preserve"> </w:t>
      </w:r>
      <w:r w:rsidRPr="007B1C05">
        <w:rPr>
          <w:rFonts w:ascii="Arial MT" w:hAnsi="Arial MT" w:cs="Arial MT"/>
          <w:sz w:val="16"/>
          <w:lang w:val="pt-PT"/>
        </w:rPr>
        <w:t>necessário;</w:t>
      </w:r>
    </w:p>
    <w:p w14:paraId="5E254136" w14:textId="77777777"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cumprimento</w:t>
      </w:r>
      <w:r w:rsidRPr="007B1C05">
        <w:rPr>
          <w:rFonts w:ascii="Arial MT" w:hAnsi="Arial MT" w:cs="Arial MT"/>
          <w:spacing w:val="-2"/>
          <w:sz w:val="16"/>
          <w:lang w:val="pt-PT"/>
        </w:rPr>
        <w:t xml:space="preserve"> </w:t>
      </w:r>
      <w:r w:rsidRPr="007B1C05">
        <w:rPr>
          <w:rFonts w:ascii="Arial MT" w:hAnsi="Arial MT" w:cs="Arial MT"/>
          <w:sz w:val="16"/>
          <w:lang w:val="pt-PT"/>
        </w:rPr>
        <w:t>dos</w:t>
      </w:r>
      <w:r w:rsidRPr="007B1C05">
        <w:rPr>
          <w:rFonts w:ascii="Arial MT" w:hAnsi="Arial MT" w:cs="Arial MT"/>
          <w:spacing w:val="-2"/>
          <w:sz w:val="16"/>
          <w:lang w:val="pt-PT"/>
        </w:rPr>
        <w:t xml:space="preserve"> </w:t>
      </w:r>
      <w:r w:rsidRPr="007B1C05">
        <w:rPr>
          <w:rFonts w:ascii="Arial MT" w:hAnsi="Arial MT" w:cs="Arial MT"/>
          <w:sz w:val="16"/>
          <w:lang w:val="pt-PT"/>
        </w:rPr>
        <w:t>prazos</w:t>
      </w:r>
      <w:r w:rsidRPr="007B1C05">
        <w:rPr>
          <w:rFonts w:ascii="Arial MT" w:hAnsi="Arial MT" w:cs="Arial MT"/>
          <w:spacing w:val="-3"/>
          <w:sz w:val="16"/>
          <w:lang w:val="pt-PT"/>
        </w:rPr>
        <w:t xml:space="preserve"> </w:t>
      </w:r>
      <w:r w:rsidRPr="007B1C05">
        <w:rPr>
          <w:rFonts w:ascii="Arial MT" w:hAnsi="Arial MT" w:cs="Arial MT"/>
          <w:sz w:val="16"/>
          <w:lang w:val="pt-PT"/>
        </w:rPr>
        <w:t>estabelecidos</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7"/>
          <w:sz w:val="16"/>
          <w:lang w:val="pt-PT"/>
        </w:rPr>
        <w:t xml:space="preserve"> </w:t>
      </w:r>
      <w:r w:rsidRPr="007B1C05">
        <w:rPr>
          <w:rFonts w:ascii="Arial MT" w:hAnsi="Arial MT" w:cs="Arial MT"/>
          <w:sz w:val="16"/>
          <w:lang w:val="pt-PT"/>
        </w:rPr>
        <w:t>prática</w:t>
      </w:r>
      <w:r w:rsidRPr="007B1C05">
        <w:rPr>
          <w:rFonts w:ascii="Arial MT" w:hAnsi="Arial MT" w:cs="Arial MT"/>
          <w:spacing w:val="-6"/>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atos</w:t>
      </w:r>
      <w:r w:rsidRPr="007B1C05">
        <w:rPr>
          <w:rFonts w:ascii="Arial MT" w:hAnsi="Arial MT" w:cs="Arial MT"/>
          <w:spacing w:val="-2"/>
          <w:sz w:val="16"/>
          <w:lang w:val="pt-PT"/>
        </w:rPr>
        <w:t xml:space="preserve"> </w:t>
      </w:r>
      <w:r w:rsidRPr="007B1C05">
        <w:rPr>
          <w:rFonts w:ascii="Arial MT" w:hAnsi="Arial MT" w:cs="Arial MT"/>
          <w:sz w:val="16"/>
          <w:lang w:val="pt-PT"/>
        </w:rPr>
        <w:t>no</w:t>
      </w:r>
      <w:r w:rsidRPr="007B1C05">
        <w:rPr>
          <w:rFonts w:ascii="Arial MT" w:hAnsi="Arial MT" w:cs="Arial MT"/>
          <w:spacing w:val="-7"/>
          <w:sz w:val="16"/>
          <w:lang w:val="pt-PT"/>
        </w:rPr>
        <w:t xml:space="preserve"> </w:t>
      </w:r>
      <w:r w:rsidRPr="007B1C05">
        <w:rPr>
          <w:rFonts w:ascii="Arial MT" w:hAnsi="Arial MT" w:cs="Arial MT"/>
          <w:sz w:val="16"/>
          <w:lang w:val="pt-PT"/>
        </w:rPr>
        <w:t>SEI</w:t>
      </w:r>
      <w:r w:rsidRPr="007B1C05">
        <w:rPr>
          <w:rFonts w:ascii="Arial MT" w:hAnsi="Arial MT" w:cs="Arial MT"/>
          <w:spacing w:val="-2"/>
          <w:sz w:val="16"/>
          <w:lang w:val="pt-PT"/>
        </w:rPr>
        <w:t xml:space="preserve"> </w:t>
      </w:r>
      <w:r w:rsidRPr="007B1C05">
        <w:rPr>
          <w:rFonts w:ascii="Arial MT" w:hAnsi="Arial MT" w:cs="Arial MT"/>
          <w:sz w:val="16"/>
          <w:lang w:val="pt-PT"/>
        </w:rPr>
        <w:t>TRE-SP;</w:t>
      </w:r>
    </w:p>
    <w:p w14:paraId="56438A56" w14:textId="77777777" w:rsidR="00EF1B0B" w:rsidRPr="007B1C05" w:rsidRDefault="00EF1B0B" w:rsidP="00A147C6">
      <w:pPr>
        <w:widowControl w:val="0"/>
        <w:numPr>
          <w:ilvl w:val="0"/>
          <w:numId w:val="39"/>
        </w:numPr>
        <w:tabs>
          <w:tab w:val="left" w:pos="401"/>
        </w:tabs>
        <w:autoSpaceDE w:val="0"/>
        <w:autoSpaceDN w:val="0"/>
        <w:spacing w:before="1" w:after="200" w:line="288" w:lineRule="auto"/>
        <w:ind w:right="151"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2"/>
          <w:sz w:val="16"/>
          <w:lang w:val="pt-PT"/>
        </w:rPr>
        <w:t xml:space="preserve"> </w:t>
      </w:r>
      <w:r w:rsidRPr="007B1C05">
        <w:rPr>
          <w:rFonts w:ascii="Arial MT" w:hAnsi="Arial MT" w:cs="Arial MT"/>
          <w:sz w:val="16"/>
          <w:lang w:val="pt-PT"/>
        </w:rPr>
        <w:t>conformidade</w:t>
      </w:r>
      <w:r w:rsidRPr="007B1C05">
        <w:rPr>
          <w:rFonts w:ascii="Arial MT" w:hAnsi="Arial MT" w:cs="Arial MT"/>
          <w:spacing w:val="22"/>
          <w:sz w:val="16"/>
          <w:lang w:val="pt-PT"/>
        </w:rPr>
        <w:t xml:space="preserve"> </w:t>
      </w:r>
      <w:r w:rsidRPr="007B1C05">
        <w:rPr>
          <w:rFonts w:ascii="Arial MT" w:hAnsi="Arial MT" w:cs="Arial MT"/>
          <w:sz w:val="16"/>
          <w:lang w:val="pt-PT"/>
        </w:rPr>
        <w:t>entre</w:t>
      </w:r>
      <w:r w:rsidRPr="007B1C05">
        <w:rPr>
          <w:rFonts w:ascii="Arial MT" w:hAnsi="Arial MT" w:cs="Arial MT"/>
          <w:spacing w:val="22"/>
          <w:sz w:val="16"/>
          <w:lang w:val="pt-PT"/>
        </w:rPr>
        <w:t xml:space="preserve"> </w:t>
      </w:r>
      <w:r w:rsidRPr="007B1C05">
        <w:rPr>
          <w:rFonts w:ascii="Arial MT" w:hAnsi="Arial MT" w:cs="Arial MT"/>
          <w:sz w:val="16"/>
          <w:lang w:val="pt-PT"/>
        </w:rPr>
        <w:t>os</w:t>
      </w:r>
      <w:r w:rsidRPr="007B1C05">
        <w:rPr>
          <w:rFonts w:ascii="Arial MT" w:hAnsi="Arial MT" w:cs="Arial MT"/>
          <w:spacing w:val="22"/>
          <w:sz w:val="16"/>
          <w:lang w:val="pt-PT"/>
        </w:rPr>
        <w:t xml:space="preserve"> </w:t>
      </w:r>
      <w:r w:rsidRPr="007B1C05">
        <w:rPr>
          <w:rFonts w:ascii="Arial MT" w:hAnsi="Arial MT" w:cs="Arial MT"/>
          <w:sz w:val="16"/>
          <w:lang w:val="pt-PT"/>
        </w:rPr>
        <w:t>dados</w:t>
      </w:r>
      <w:r w:rsidRPr="007B1C05">
        <w:rPr>
          <w:rFonts w:ascii="Arial MT" w:hAnsi="Arial MT" w:cs="Arial MT"/>
          <w:spacing w:val="22"/>
          <w:sz w:val="16"/>
          <w:lang w:val="pt-PT"/>
        </w:rPr>
        <w:t xml:space="preserve"> </w:t>
      </w:r>
      <w:r w:rsidRPr="007B1C05">
        <w:rPr>
          <w:rFonts w:ascii="Arial MT" w:hAnsi="Arial MT" w:cs="Arial MT"/>
          <w:sz w:val="16"/>
          <w:lang w:val="pt-PT"/>
        </w:rPr>
        <w:t>informados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formulário</w:t>
      </w:r>
      <w:r w:rsidRPr="007B1C05">
        <w:rPr>
          <w:rFonts w:ascii="Arial MT" w:hAnsi="Arial MT" w:cs="Arial MT"/>
          <w:spacing w:val="22"/>
          <w:sz w:val="16"/>
          <w:lang w:val="pt-PT"/>
        </w:rPr>
        <w:t xml:space="preserve"> </w:t>
      </w:r>
      <w:r w:rsidRPr="007B1C05">
        <w:rPr>
          <w:rFonts w:ascii="Arial MT" w:hAnsi="Arial MT" w:cs="Arial MT"/>
          <w:sz w:val="16"/>
          <w:lang w:val="pt-PT"/>
        </w:rPr>
        <w:t>eletrônico</w:t>
      </w:r>
      <w:r w:rsidRPr="007B1C05">
        <w:rPr>
          <w:rFonts w:ascii="Arial MT" w:hAnsi="Arial MT" w:cs="Arial MT"/>
          <w:spacing w:val="22"/>
          <w:sz w:val="16"/>
          <w:lang w:val="pt-PT"/>
        </w:rPr>
        <w:t xml:space="preserve"> </w:t>
      </w:r>
      <w:r w:rsidRPr="007B1C05">
        <w:rPr>
          <w:rFonts w:ascii="Arial MT" w:hAnsi="Arial MT" w:cs="Arial MT"/>
          <w:sz w:val="16"/>
          <w:lang w:val="pt-PT"/>
        </w:rPr>
        <w:t>de</w:t>
      </w:r>
      <w:r w:rsidRPr="007B1C05">
        <w:rPr>
          <w:rFonts w:ascii="Arial MT" w:hAnsi="Arial MT" w:cs="Arial MT"/>
          <w:spacing w:val="22"/>
          <w:sz w:val="16"/>
          <w:lang w:val="pt-PT"/>
        </w:rPr>
        <w:t xml:space="preserve"> </w:t>
      </w:r>
      <w:r w:rsidRPr="007B1C05">
        <w:rPr>
          <w:rFonts w:ascii="Arial MT" w:hAnsi="Arial MT" w:cs="Arial MT"/>
          <w:sz w:val="16"/>
          <w:lang w:val="pt-PT"/>
        </w:rPr>
        <w:t>peticionamento</w:t>
      </w:r>
      <w:r w:rsidRPr="007B1C05">
        <w:rPr>
          <w:rFonts w:ascii="Arial MT" w:hAnsi="Arial MT" w:cs="Arial MT"/>
          <w:spacing w:val="18"/>
          <w:sz w:val="16"/>
          <w:lang w:val="pt-PT"/>
        </w:rPr>
        <w:t xml:space="preserve"> </w:t>
      </w:r>
      <w:r w:rsidRPr="007B1C05">
        <w:rPr>
          <w:rFonts w:ascii="Arial MT" w:hAnsi="Arial MT" w:cs="Arial MT"/>
          <w:sz w:val="16"/>
          <w:lang w:val="pt-PT"/>
        </w:rPr>
        <w:t>e</w:t>
      </w:r>
      <w:r w:rsidRPr="007B1C05">
        <w:rPr>
          <w:rFonts w:ascii="Arial MT" w:hAnsi="Arial MT" w:cs="Arial MT"/>
          <w:spacing w:val="22"/>
          <w:sz w:val="16"/>
          <w:lang w:val="pt-PT"/>
        </w:rPr>
        <w:t xml:space="preserve"> </w:t>
      </w:r>
      <w:r w:rsidRPr="007B1C05">
        <w:rPr>
          <w:rFonts w:ascii="Arial MT" w:hAnsi="Arial MT" w:cs="Arial MT"/>
          <w:sz w:val="16"/>
          <w:lang w:val="pt-PT"/>
        </w:rPr>
        <w:t>aqueles</w:t>
      </w:r>
      <w:r w:rsidRPr="007B1C05">
        <w:rPr>
          <w:rFonts w:ascii="Arial MT" w:hAnsi="Arial MT" w:cs="Arial MT"/>
          <w:spacing w:val="22"/>
          <w:sz w:val="16"/>
          <w:lang w:val="pt-PT"/>
        </w:rPr>
        <w:t xml:space="preserve"> </w:t>
      </w:r>
      <w:r w:rsidRPr="007B1C05">
        <w:rPr>
          <w:rFonts w:ascii="Arial MT" w:hAnsi="Arial MT" w:cs="Arial MT"/>
          <w:sz w:val="16"/>
          <w:lang w:val="pt-PT"/>
        </w:rPr>
        <w:t>contidos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documento</w:t>
      </w:r>
      <w:r w:rsidRPr="007B1C05">
        <w:rPr>
          <w:rFonts w:ascii="Arial MT" w:hAnsi="Arial MT" w:cs="Arial MT"/>
          <w:spacing w:val="22"/>
          <w:sz w:val="16"/>
          <w:lang w:val="pt-PT"/>
        </w:rPr>
        <w:t xml:space="preserve"> </w:t>
      </w:r>
      <w:r w:rsidRPr="007B1C05">
        <w:rPr>
          <w:rFonts w:ascii="Arial MT" w:hAnsi="Arial MT" w:cs="Arial MT"/>
          <w:sz w:val="16"/>
          <w:lang w:val="pt-PT"/>
        </w:rPr>
        <w:t>enviado,</w:t>
      </w:r>
      <w:r w:rsidRPr="007B1C05">
        <w:rPr>
          <w:rFonts w:ascii="Arial MT" w:hAnsi="Arial MT" w:cs="Arial MT"/>
          <w:spacing w:val="1"/>
          <w:sz w:val="16"/>
          <w:lang w:val="pt-PT"/>
        </w:rPr>
        <w:t xml:space="preserve"> </w:t>
      </w:r>
      <w:r w:rsidRPr="007B1C05">
        <w:rPr>
          <w:rFonts w:ascii="Arial MT" w:hAnsi="Arial MT" w:cs="Arial MT"/>
          <w:sz w:val="16"/>
          <w:lang w:val="pt-PT"/>
        </w:rPr>
        <w:t>incluindo o preenchimento</w:t>
      </w:r>
      <w:r w:rsidRPr="007B1C05">
        <w:rPr>
          <w:rFonts w:ascii="Arial MT" w:hAnsi="Arial MT" w:cs="Arial MT"/>
          <w:spacing w:val="-5"/>
          <w:sz w:val="16"/>
          <w:lang w:val="pt-PT"/>
        </w:rPr>
        <w:t xml:space="preserve"> </w:t>
      </w:r>
      <w:r w:rsidRPr="007B1C05">
        <w:rPr>
          <w:rFonts w:ascii="Arial MT" w:hAnsi="Arial MT" w:cs="Arial MT"/>
          <w:sz w:val="16"/>
          <w:lang w:val="pt-PT"/>
        </w:rPr>
        <w:t>dos</w:t>
      </w:r>
      <w:r w:rsidRPr="007B1C05">
        <w:rPr>
          <w:rFonts w:ascii="Arial MT" w:hAnsi="Arial MT" w:cs="Arial MT"/>
          <w:spacing w:val="-1"/>
          <w:sz w:val="16"/>
          <w:lang w:val="pt-PT"/>
        </w:rPr>
        <w:t xml:space="preserve"> </w:t>
      </w:r>
      <w:r w:rsidRPr="007B1C05">
        <w:rPr>
          <w:rFonts w:ascii="Arial MT" w:hAnsi="Arial MT" w:cs="Arial MT"/>
          <w:sz w:val="16"/>
          <w:lang w:val="pt-PT"/>
        </w:rPr>
        <w:t>campos</w:t>
      </w:r>
      <w:r w:rsidRPr="007B1C05">
        <w:rPr>
          <w:rFonts w:ascii="Arial MT" w:hAnsi="Arial MT" w:cs="Arial MT"/>
          <w:spacing w:val="-1"/>
          <w:sz w:val="16"/>
          <w:lang w:val="pt-PT"/>
        </w:rPr>
        <w:t xml:space="preserve"> </w:t>
      </w:r>
      <w:r w:rsidRPr="007B1C05">
        <w:rPr>
          <w:rFonts w:ascii="Arial MT" w:hAnsi="Arial MT" w:cs="Arial MT"/>
          <w:sz w:val="16"/>
          <w:lang w:val="pt-PT"/>
        </w:rPr>
        <w:t>obrigatórios</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4"/>
          <w:sz w:val="16"/>
          <w:lang w:val="pt-PT"/>
        </w:rPr>
        <w:t xml:space="preserve"> </w:t>
      </w:r>
      <w:r w:rsidRPr="007B1C05">
        <w:rPr>
          <w:rFonts w:ascii="Arial MT" w:hAnsi="Arial MT" w:cs="Arial MT"/>
          <w:sz w:val="16"/>
          <w:lang w:val="pt-PT"/>
        </w:rPr>
        <w:t>anexação dos</w:t>
      </w:r>
      <w:r w:rsidRPr="007B1C05">
        <w:rPr>
          <w:rFonts w:ascii="Arial MT" w:hAnsi="Arial MT" w:cs="Arial MT"/>
          <w:spacing w:val="-1"/>
          <w:sz w:val="16"/>
          <w:lang w:val="pt-PT"/>
        </w:rPr>
        <w:t xml:space="preserve"> </w:t>
      </w:r>
      <w:r w:rsidRPr="007B1C05">
        <w:rPr>
          <w:rFonts w:ascii="Arial MT" w:hAnsi="Arial MT" w:cs="Arial MT"/>
          <w:sz w:val="16"/>
          <w:lang w:val="pt-PT"/>
        </w:rPr>
        <w:t>documentos</w:t>
      </w:r>
      <w:r w:rsidRPr="007B1C05">
        <w:rPr>
          <w:rFonts w:ascii="Arial MT" w:hAnsi="Arial MT" w:cs="Arial MT"/>
          <w:spacing w:val="-6"/>
          <w:sz w:val="16"/>
          <w:lang w:val="pt-PT"/>
        </w:rPr>
        <w:t xml:space="preserve"> </w:t>
      </w:r>
      <w:r w:rsidRPr="007B1C05">
        <w:rPr>
          <w:rFonts w:ascii="Arial MT" w:hAnsi="Arial MT" w:cs="Arial MT"/>
          <w:sz w:val="16"/>
          <w:lang w:val="pt-PT"/>
        </w:rPr>
        <w:t>essenciais</w:t>
      </w:r>
      <w:r w:rsidRPr="007B1C05">
        <w:rPr>
          <w:rFonts w:ascii="Arial MT" w:hAnsi="Arial MT" w:cs="Arial MT"/>
          <w:spacing w:val="-1"/>
          <w:sz w:val="16"/>
          <w:lang w:val="pt-PT"/>
        </w:rPr>
        <w:t xml:space="preserve"> </w:t>
      </w:r>
      <w:r w:rsidRPr="007B1C05">
        <w:rPr>
          <w:rFonts w:ascii="Arial MT" w:hAnsi="Arial MT" w:cs="Arial MT"/>
          <w:sz w:val="16"/>
          <w:lang w:val="pt-PT"/>
        </w:rPr>
        <w:t>e complementares;</w:t>
      </w:r>
    </w:p>
    <w:p w14:paraId="781ED749" w14:textId="77777777" w:rsidR="00EF1B0B" w:rsidRPr="007B1C05" w:rsidRDefault="00EF1B0B" w:rsidP="00A147C6">
      <w:pPr>
        <w:widowControl w:val="0"/>
        <w:numPr>
          <w:ilvl w:val="0"/>
          <w:numId w:val="39"/>
        </w:numPr>
        <w:tabs>
          <w:tab w:val="left" w:pos="491"/>
        </w:tabs>
        <w:autoSpaceDE w:val="0"/>
        <w:autoSpaceDN w:val="0"/>
        <w:spacing w:after="200" w:line="242" w:lineRule="auto"/>
        <w:ind w:right="148"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4"/>
          <w:sz w:val="16"/>
          <w:lang w:val="pt-PT"/>
        </w:rPr>
        <w:t xml:space="preserve"> </w:t>
      </w:r>
      <w:r w:rsidRPr="007B1C05">
        <w:rPr>
          <w:rFonts w:ascii="Arial MT" w:hAnsi="Arial MT" w:cs="Arial MT"/>
          <w:sz w:val="16"/>
          <w:lang w:val="pt-PT"/>
        </w:rPr>
        <w:t>verificação,</w:t>
      </w:r>
      <w:r w:rsidRPr="007B1C05">
        <w:rPr>
          <w:rFonts w:ascii="Arial MT" w:hAnsi="Arial MT" w:cs="Arial MT"/>
          <w:spacing w:val="23"/>
          <w:sz w:val="16"/>
          <w:lang w:val="pt-PT"/>
        </w:rPr>
        <w:t xml:space="preserve"> </w:t>
      </w:r>
      <w:r w:rsidRPr="007B1C05">
        <w:rPr>
          <w:rFonts w:ascii="Arial MT" w:hAnsi="Arial MT" w:cs="Arial MT"/>
          <w:sz w:val="16"/>
          <w:lang w:val="pt-PT"/>
        </w:rPr>
        <w:t>por</w:t>
      </w:r>
      <w:r w:rsidRPr="007B1C05">
        <w:rPr>
          <w:rFonts w:ascii="Arial MT" w:hAnsi="Arial MT" w:cs="Arial MT"/>
          <w:spacing w:val="25"/>
          <w:sz w:val="16"/>
          <w:lang w:val="pt-PT"/>
        </w:rPr>
        <w:t xml:space="preserve"> </w:t>
      </w:r>
      <w:r w:rsidRPr="007B1C05">
        <w:rPr>
          <w:rFonts w:ascii="Arial MT" w:hAnsi="Arial MT" w:cs="Arial MT"/>
          <w:sz w:val="16"/>
          <w:lang w:val="pt-PT"/>
        </w:rPr>
        <w:t>meio</w:t>
      </w:r>
      <w:r w:rsidRPr="007B1C05">
        <w:rPr>
          <w:rFonts w:ascii="Arial MT" w:hAnsi="Arial MT" w:cs="Arial MT"/>
          <w:spacing w:val="24"/>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recibo</w:t>
      </w:r>
      <w:r w:rsidRPr="007B1C05">
        <w:rPr>
          <w:rFonts w:ascii="Arial MT" w:hAnsi="Arial MT" w:cs="Arial MT"/>
          <w:spacing w:val="24"/>
          <w:sz w:val="16"/>
          <w:lang w:val="pt-PT"/>
        </w:rPr>
        <w:t xml:space="preserve"> </w:t>
      </w:r>
      <w:r w:rsidRPr="007B1C05">
        <w:rPr>
          <w:rFonts w:ascii="Arial MT" w:hAnsi="Arial MT" w:cs="Arial MT"/>
          <w:sz w:val="16"/>
          <w:lang w:val="pt-PT"/>
        </w:rPr>
        <w:t>eletrônico</w:t>
      </w:r>
      <w:r w:rsidRPr="007B1C05">
        <w:rPr>
          <w:rFonts w:ascii="Arial MT" w:hAnsi="Arial MT" w:cs="Arial MT"/>
          <w:spacing w:val="24"/>
          <w:sz w:val="16"/>
          <w:lang w:val="pt-PT"/>
        </w:rPr>
        <w:t xml:space="preserve"> </w:t>
      </w:r>
      <w:r w:rsidRPr="007B1C05">
        <w:rPr>
          <w:rFonts w:ascii="Arial MT" w:hAnsi="Arial MT" w:cs="Arial MT"/>
          <w:sz w:val="16"/>
          <w:lang w:val="pt-PT"/>
        </w:rPr>
        <w:t>de</w:t>
      </w:r>
      <w:r w:rsidRPr="007B1C05">
        <w:rPr>
          <w:rFonts w:ascii="Arial MT" w:hAnsi="Arial MT" w:cs="Arial MT"/>
          <w:spacing w:val="24"/>
          <w:sz w:val="16"/>
          <w:lang w:val="pt-PT"/>
        </w:rPr>
        <w:t xml:space="preserve"> </w:t>
      </w:r>
      <w:r w:rsidRPr="007B1C05">
        <w:rPr>
          <w:rFonts w:ascii="Arial MT" w:hAnsi="Arial MT" w:cs="Arial MT"/>
          <w:sz w:val="16"/>
          <w:lang w:val="pt-PT"/>
        </w:rPr>
        <w:t>protocolo,</w:t>
      </w:r>
      <w:r w:rsidRPr="007B1C05">
        <w:rPr>
          <w:rFonts w:ascii="Arial MT" w:hAnsi="Arial MT" w:cs="Arial MT"/>
          <w:spacing w:val="23"/>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recebimento</w:t>
      </w:r>
      <w:r w:rsidRPr="007B1C05">
        <w:rPr>
          <w:rFonts w:ascii="Arial MT" w:hAnsi="Arial MT" w:cs="Arial MT"/>
          <w:spacing w:val="32"/>
          <w:sz w:val="16"/>
          <w:lang w:val="pt-PT"/>
        </w:rPr>
        <w:t xml:space="preserve"> </w:t>
      </w:r>
      <w:r w:rsidRPr="007B1C05">
        <w:rPr>
          <w:rFonts w:ascii="Arial MT" w:hAnsi="Arial MT" w:cs="Arial MT"/>
          <w:sz w:val="16"/>
          <w:lang w:val="pt-PT"/>
        </w:rPr>
        <w:t>das</w:t>
      </w:r>
      <w:r w:rsidRPr="007B1C05">
        <w:rPr>
          <w:rFonts w:ascii="Arial MT" w:hAnsi="Arial MT" w:cs="Arial MT"/>
          <w:spacing w:val="23"/>
          <w:sz w:val="16"/>
          <w:lang w:val="pt-PT"/>
        </w:rPr>
        <w:t xml:space="preserve"> </w:t>
      </w:r>
      <w:r w:rsidRPr="007B1C05">
        <w:rPr>
          <w:rFonts w:ascii="Arial MT" w:hAnsi="Arial MT" w:cs="Arial MT"/>
          <w:sz w:val="16"/>
          <w:lang w:val="pt-PT"/>
        </w:rPr>
        <w:t>petições</w:t>
      </w:r>
      <w:r w:rsidRPr="007B1C05">
        <w:rPr>
          <w:rFonts w:ascii="Arial MT" w:hAnsi="Arial MT" w:cs="Arial MT"/>
          <w:spacing w:val="23"/>
          <w:sz w:val="16"/>
          <w:lang w:val="pt-PT"/>
        </w:rPr>
        <w:t xml:space="preserve"> </w:t>
      </w:r>
      <w:r w:rsidRPr="007B1C05">
        <w:rPr>
          <w:rFonts w:ascii="Arial MT" w:hAnsi="Arial MT" w:cs="Arial MT"/>
          <w:sz w:val="16"/>
          <w:lang w:val="pt-PT"/>
        </w:rPr>
        <w:t>e</w:t>
      </w:r>
      <w:r w:rsidRPr="007B1C05">
        <w:rPr>
          <w:rFonts w:ascii="Arial MT" w:hAnsi="Arial MT" w:cs="Arial MT"/>
          <w:spacing w:val="24"/>
          <w:sz w:val="16"/>
          <w:lang w:val="pt-PT"/>
        </w:rPr>
        <w:t xml:space="preserve"> </w:t>
      </w:r>
      <w:r w:rsidRPr="007B1C05">
        <w:rPr>
          <w:rFonts w:ascii="Arial MT" w:hAnsi="Arial MT" w:cs="Arial MT"/>
          <w:sz w:val="16"/>
          <w:lang w:val="pt-PT"/>
        </w:rPr>
        <w:t>dos</w:t>
      </w:r>
      <w:r w:rsidRPr="007B1C05">
        <w:rPr>
          <w:rFonts w:ascii="Arial MT" w:hAnsi="Arial MT" w:cs="Arial MT"/>
          <w:spacing w:val="23"/>
          <w:sz w:val="16"/>
          <w:lang w:val="pt-PT"/>
        </w:rPr>
        <w:t xml:space="preserve"> </w:t>
      </w:r>
      <w:r w:rsidRPr="007B1C05">
        <w:rPr>
          <w:rFonts w:ascii="Arial MT" w:hAnsi="Arial MT" w:cs="Arial MT"/>
          <w:sz w:val="16"/>
          <w:lang w:val="pt-PT"/>
        </w:rPr>
        <w:t>documentos</w:t>
      </w:r>
      <w:r w:rsidRPr="007B1C05">
        <w:rPr>
          <w:rFonts w:ascii="Arial MT" w:hAnsi="Arial MT" w:cs="Arial MT"/>
          <w:spacing w:val="23"/>
          <w:sz w:val="16"/>
          <w:lang w:val="pt-PT"/>
        </w:rPr>
        <w:t xml:space="preserve"> </w:t>
      </w:r>
      <w:r w:rsidRPr="007B1C05">
        <w:rPr>
          <w:rFonts w:ascii="Arial MT" w:hAnsi="Arial MT" w:cs="Arial MT"/>
          <w:sz w:val="16"/>
          <w:lang w:val="pt-PT"/>
        </w:rPr>
        <w:t>transmitidos</w:t>
      </w:r>
      <w:r w:rsidRPr="007B1C05">
        <w:rPr>
          <w:rFonts w:ascii="Arial MT" w:hAnsi="Arial MT" w:cs="Arial MT"/>
          <w:spacing w:val="1"/>
          <w:sz w:val="16"/>
          <w:lang w:val="pt-PT"/>
        </w:rPr>
        <w:t xml:space="preserve"> </w:t>
      </w:r>
      <w:r w:rsidRPr="007B1C05">
        <w:rPr>
          <w:rFonts w:ascii="Arial MT" w:hAnsi="Arial MT" w:cs="Arial MT"/>
          <w:sz w:val="16"/>
          <w:lang w:val="pt-PT"/>
        </w:rPr>
        <w:t>eletronicamente;</w:t>
      </w:r>
    </w:p>
    <w:p w14:paraId="523607C0" w14:textId="77777777" w:rsidR="00EF1B0B" w:rsidRPr="007B1C05" w:rsidRDefault="00EF1B0B" w:rsidP="00A147C6">
      <w:pPr>
        <w:widowControl w:val="0"/>
        <w:numPr>
          <w:ilvl w:val="0"/>
          <w:numId w:val="39"/>
        </w:numPr>
        <w:tabs>
          <w:tab w:val="left" w:pos="421"/>
        </w:tabs>
        <w:autoSpaceDE w:val="0"/>
        <w:autoSpaceDN w:val="0"/>
        <w:spacing w:after="200" w:line="288" w:lineRule="auto"/>
        <w:ind w:right="145" w:firstLine="0"/>
        <w:rPr>
          <w:rFonts w:ascii="Arial MT" w:hAnsi="Arial MT" w:cs="Arial MT"/>
          <w:sz w:val="16"/>
          <w:lang w:val="pt-PT"/>
        </w:rPr>
      </w:pPr>
      <w:r w:rsidRPr="007B1C05">
        <w:rPr>
          <w:rFonts w:ascii="Arial MT" w:hAnsi="Arial MT" w:cs="Arial MT"/>
          <w:sz w:val="16"/>
          <w:lang w:val="pt-PT"/>
        </w:rPr>
        <w:t>a confecção da petição e dos documentos digitais em conformidade com os requisitos estabelecidos pelo sistema, no que se refere ao</w:t>
      </w:r>
      <w:r w:rsidRPr="007B1C05">
        <w:rPr>
          <w:rFonts w:ascii="Arial MT" w:hAnsi="Arial MT" w:cs="Arial MT"/>
          <w:spacing w:val="1"/>
          <w:sz w:val="16"/>
          <w:lang w:val="pt-PT"/>
        </w:rPr>
        <w:t xml:space="preserve"> </w:t>
      </w:r>
      <w:r w:rsidRPr="007B1C05">
        <w:rPr>
          <w:rFonts w:ascii="Arial MT" w:hAnsi="Arial MT" w:cs="Arial MT"/>
          <w:sz w:val="16"/>
          <w:lang w:val="pt-PT"/>
        </w:rPr>
        <w:t>formado e</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tamanho</w:t>
      </w:r>
      <w:r w:rsidRPr="007B1C05">
        <w:rPr>
          <w:rFonts w:ascii="Arial MT" w:hAnsi="Arial MT" w:cs="Arial MT"/>
          <w:spacing w:val="1"/>
          <w:sz w:val="16"/>
          <w:lang w:val="pt-PT"/>
        </w:rPr>
        <w:t xml:space="preserve"> </w:t>
      </w:r>
      <w:r w:rsidRPr="007B1C05">
        <w:rPr>
          <w:rFonts w:ascii="Arial MT" w:hAnsi="Arial MT" w:cs="Arial MT"/>
          <w:sz w:val="16"/>
          <w:lang w:val="pt-PT"/>
        </w:rPr>
        <w:t>dos arquivos transmitidos</w:t>
      </w:r>
      <w:r w:rsidRPr="007B1C05">
        <w:rPr>
          <w:rFonts w:ascii="Arial MT" w:hAnsi="Arial MT" w:cs="Arial MT"/>
          <w:spacing w:val="-5"/>
          <w:sz w:val="16"/>
          <w:lang w:val="pt-PT"/>
        </w:rPr>
        <w:t xml:space="preserve"> </w:t>
      </w:r>
      <w:r w:rsidRPr="007B1C05">
        <w:rPr>
          <w:rFonts w:ascii="Arial MT" w:hAnsi="Arial MT" w:cs="Arial MT"/>
          <w:sz w:val="16"/>
          <w:lang w:val="pt-PT"/>
        </w:rPr>
        <w:t>eletronicamente;</w:t>
      </w:r>
    </w:p>
    <w:p w14:paraId="7DD430E1" w14:textId="77777777" w:rsidR="00EF1B0B" w:rsidRPr="007B1C05" w:rsidRDefault="00EF1B0B" w:rsidP="00A147C6">
      <w:pPr>
        <w:widowControl w:val="0"/>
        <w:numPr>
          <w:ilvl w:val="0"/>
          <w:numId w:val="39"/>
        </w:numPr>
        <w:tabs>
          <w:tab w:val="left" w:pos="381"/>
        </w:tabs>
        <w:autoSpaceDE w:val="0"/>
        <w:autoSpaceDN w:val="0"/>
        <w:spacing w:after="200" w:line="237" w:lineRule="auto"/>
        <w:ind w:right="144" w:firstLine="0"/>
        <w:jc w:val="both"/>
        <w:rPr>
          <w:rFonts w:ascii="Arial MT" w:hAnsi="Arial MT" w:cs="Arial MT"/>
          <w:sz w:val="16"/>
          <w:lang w:val="pt-PT"/>
        </w:rPr>
      </w:pPr>
      <w:r w:rsidRPr="007B1C05">
        <w:rPr>
          <w:rFonts w:ascii="Arial MT" w:hAnsi="Arial MT" w:cs="Arial MT"/>
          <w:sz w:val="16"/>
          <w:lang w:val="pt-PT"/>
        </w:rPr>
        <w:t>a observância de que os atos processuais em meio eletrônico se consideram realizados no dia e na hora do recebimento pelo SEI,</w:t>
      </w:r>
      <w:r w:rsidRPr="007B1C05">
        <w:rPr>
          <w:rFonts w:ascii="Arial MT" w:hAnsi="Arial MT" w:cs="Arial MT"/>
          <w:spacing w:val="1"/>
          <w:sz w:val="16"/>
          <w:lang w:val="pt-PT"/>
        </w:rPr>
        <w:t xml:space="preserve"> </w:t>
      </w:r>
      <w:r w:rsidRPr="007B1C05">
        <w:rPr>
          <w:rFonts w:ascii="Arial MT" w:hAnsi="Arial MT" w:cs="Arial MT"/>
          <w:sz w:val="16"/>
          <w:lang w:val="pt-PT"/>
        </w:rPr>
        <w:t>considerando-se tempestivos os atos praticados até às 23 horas e 59 minutos e 59 segundos do último dia do prazo, conforme horário</w:t>
      </w:r>
      <w:r w:rsidRPr="007B1C05">
        <w:rPr>
          <w:rFonts w:ascii="Arial MT" w:hAnsi="Arial MT" w:cs="Arial MT"/>
          <w:spacing w:val="1"/>
          <w:sz w:val="16"/>
          <w:lang w:val="pt-PT"/>
        </w:rPr>
        <w:t xml:space="preserve"> </w:t>
      </w:r>
      <w:r w:rsidRPr="007B1C05">
        <w:rPr>
          <w:rFonts w:ascii="Arial MT" w:hAnsi="Arial MT" w:cs="Arial MT"/>
          <w:sz w:val="16"/>
          <w:lang w:val="pt-PT"/>
        </w:rPr>
        <w:t>oficial</w:t>
      </w:r>
      <w:r w:rsidRPr="007B1C05">
        <w:rPr>
          <w:rFonts w:ascii="Arial MT" w:hAnsi="Arial MT" w:cs="Arial MT"/>
          <w:spacing w:val="-2"/>
          <w:sz w:val="16"/>
          <w:lang w:val="pt-PT"/>
        </w:rPr>
        <w:t xml:space="preserve"> </w:t>
      </w:r>
      <w:r w:rsidRPr="007B1C05">
        <w:rPr>
          <w:rFonts w:ascii="Arial MT" w:hAnsi="Arial MT" w:cs="Arial MT"/>
          <w:sz w:val="16"/>
          <w:lang w:val="pt-PT"/>
        </w:rPr>
        <w:t>de Brasília, independentemente</w:t>
      </w:r>
      <w:r w:rsidRPr="007B1C05">
        <w:rPr>
          <w:rFonts w:ascii="Arial MT" w:hAnsi="Arial MT" w:cs="Arial MT"/>
          <w:spacing w:val="-5"/>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fuso horário</w:t>
      </w:r>
      <w:r w:rsidRPr="007B1C05">
        <w:rPr>
          <w:rFonts w:ascii="Arial MT" w:hAnsi="Arial MT" w:cs="Arial MT"/>
          <w:spacing w:val="1"/>
          <w:sz w:val="16"/>
          <w:lang w:val="pt-PT"/>
        </w:rPr>
        <w:t xml:space="preserve"> </w:t>
      </w:r>
      <w:r w:rsidRPr="007B1C05">
        <w:rPr>
          <w:rFonts w:ascii="Arial MT" w:hAnsi="Arial MT" w:cs="Arial MT"/>
          <w:sz w:val="16"/>
          <w:lang w:val="pt-PT"/>
        </w:rPr>
        <w:t>no qual</w:t>
      </w:r>
      <w:r w:rsidRPr="007B1C05">
        <w:rPr>
          <w:rFonts w:ascii="Arial MT" w:hAnsi="Arial MT" w:cs="Arial MT"/>
          <w:spacing w:val="-1"/>
          <w:sz w:val="16"/>
          <w:lang w:val="pt-PT"/>
        </w:rPr>
        <w:t xml:space="preserve"> </w:t>
      </w:r>
      <w:r w:rsidRPr="007B1C05">
        <w:rPr>
          <w:rFonts w:ascii="Arial MT" w:hAnsi="Arial MT" w:cs="Arial MT"/>
          <w:sz w:val="16"/>
          <w:lang w:val="pt-PT"/>
        </w:rPr>
        <w:t>se</w:t>
      </w:r>
      <w:r w:rsidRPr="007B1C05">
        <w:rPr>
          <w:rFonts w:ascii="Arial MT" w:hAnsi="Arial MT" w:cs="Arial MT"/>
          <w:spacing w:val="-5"/>
          <w:sz w:val="16"/>
          <w:lang w:val="pt-PT"/>
        </w:rPr>
        <w:t xml:space="preserve"> </w:t>
      </w:r>
      <w:r w:rsidRPr="007B1C05">
        <w:rPr>
          <w:rFonts w:ascii="Arial MT" w:hAnsi="Arial MT" w:cs="Arial MT"/>
          <w:sz w:val="16"/>
          <w:lang w:val="pt-PT"/>
        </w:rPr>
        <w:t>encontre</w:t>
      </w:r>
      <w:r w:rsidRPr="007B1C05">
        <w:rPr>
          <w:rFonts w:ascii="Arial MT" w:hAnsi="Arial MT" w:cs="Arial MT"/>
          <w:spacing w:val="1"/>
          <w:sz w:val="16"/>
          <w:lang w:val="pt-PT"/>
        </w:rPr>
        <w:t xml:space="preserve"> </w:t>
      </w:r>
      <w:r w:rsidRPr="007B1C05">
        <w:rPr>
          <w:rFonts w:ascii="Arial MT" w:hAnsi="Arial MT" w:cs="Arial MT"/>
          <w:sz w:val="16"/>
          <w:lang w:val="pt-PT"/>
        </w:rPr>
        <w:t>o usuário</w:t>
      </w:r>
      <w:r w:rsidRPr="007B1C05">
        <w:rPr>
          <w:rFonts w:ascii="Arial MT" w:hAnsi="Arial MT" w:cs="Arial MT"/>
          <w:spacing w:val="1"/>
          <w:sz w:val="16"/>
          <w:lang w:val="pt-PT"/>
        </w:rPr>
        <w:t xml:space="preserve"> </w:t>
      </w:r>
      <w:r w:rsidRPr="007B1C05">
        <w:rPr>
          <w:rFonts w:ascii="Arial MT" w:hAnsi="Arial MT" w:cs="Arial MT"/>
          <w:sz w:val="16"/>
          <w:lang w:val="pt-PT"/>
        </w:rPr>
        <w:t>externo;</w:t>
      </w:r>
    </w:p>
    <w:p w14:paraId="506429AA" w14:textId="77777777" w:rsidR="00EF1B0B" w:rsidRPr="007B1C05" w:rsidRDefault="00EF1B0B" w:rsidP="00A147C6">
      <w:pPr>
        <w:widowControl w:val="0"/>
        <w:numPr>
          <w:ilvl w:val="0"/>
          <w:numId w:val="39"/>
        </w:numPr>
        <w:tabs>
          <w:tab w:val="left" w:pos="366"/>
        </w:tabs>
        <w:autoSpaceDE w:val="0"/>
        <w:autoSpaceDN w:val="0"/>
        <w:spacing w:before="2" w:after="200" w:line="288" w:lineRule="auto"/>
        <w:ind w:right="145" w:firstLine="0"/>
        <w:jc w:val="both"/>
        <w:rPr>
          <w:rFonts w:ascii="Arial MT" w:hAnsi="Arial MT" w:cs="Arial MT"/>
          <w:sz w:val="16"/>
          <w:lang w:val="pt-PT"/>
        </w:rPr>
      </w:pPr>
      <w:r w:rsidRPr="007B1C05">
        <w:rPr>
          <w:rFonts w:ascii="Arial MT" w:hAnsi="Arial MT" w:cs="Arial MT"/>
          <w:sz w:val="16"/>
          <w:lang w:val="pt-PT"/>
        </w:rPr>
        <w:t>a conservação dos originais em papel de documentos digitalizados enviados até que decaia o direito da Administração de rever os atos</w:t>
      </w:r>
      <w:r w:rsidRPr="007B1C05">
        <w:rPr>
          <w:rFonts w:ascii="Arial MT" w:hAnsi="Arial MT" w:cs="Arial MT"/>
          <w:spacing w:val="1"/>
          <w:sz w:val="16"/>
          <w:lang w:val="pt-PT"/>
        </w:rPr>
        <w:t xml:space="preserve"> </w:t>
      </w:r>
      <w:r w:rsidRPr="007B1C05">
        <w:rPr>
          <w:rFonts w:ascii="Arial MT" w:hAnsi="Arial MT" w:cs="Arial MT"/>
          <w:sz w:val="16"/>
          <w:lang w:val="pt-PT"/>
        </w:rPr>
        <w:t>praticados</w:t>
      </w:r>
      <w:r w:rsidRPr="007B1C05">
        <w:rPr>
          <w:rFonts w:ascii="Arial MT" w:hAnsi="Arial MT" w:cs="Arial MT"/>
          <w:spacing w:val="-6"/>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processo,</w:t>
      </w:r>
      <w:r w:rsidRPr="007B1C05">
        <w:rPr>
          <w:rFonts w:ascii="Arial MT" w:hAnsi="Arial MT" w:cs="Arial MT"/>
          <w:spacing w:val="-6"/>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caso</w:t>
      </w:r>
      <w:r w:rsidRPr="007B1C05">
        <w:rPr>
          <w:rFonts w:ascii="Arial MT" w:hAnsi="Arial MT" w:cs="Arial MT"/>
          <w:spacing w:val="1"/>
          <w:sz w:val="16"/>
          <w:lang w:val="pt-PT"/>
        </w:rPr>
        <w:t xml:space="preserve"> </w:t>
      </w:r>
      <w:r w:rsidRPr="007B1C05">
        <w:rPr>
          <w:rFonts w:ascii="Arial MT" w:hAnsi="Arial MT" w:cs="Arial MT"/>
          <w:sz w:val="16"/>
          <w:lang w:val="pt-PT"/>
        </w:rPr>
        <w:t>solicitado,</w:t>
      </w:r>
      <w:r w:rsidRPr="007B1C05">
        <w:rPr>
          <w:rFonts w:ascii="Arial MT" w:hAnsi="Arial MT" w:cs="Arial MT"/>
          <w:spacing w:val="-6"/>
          <w:sz w:val="16"/>
          <w:lang w:val="pt-PT"/>
        </w:rPr>
        <w:t xml:space="preserve"> </w:t>
      </w:r>
      <w:r w:rsidRPr="007B1C05">
        <w:rPr>
          <w:rFonts w:ascii="Arial MT" w:hAnsi="Arial MT" w:cs="Arial MT"/>
          <w:sz w:val="16"/>
          <w:lang w:val="pt-PT"/>
        </w:rPr>
        <w:t>sejam</w:t>
      </w:r>
      <w:r w:rsidRPr="007B1C05">
        <w:rPr>
          <w:rFonts w:ascii="Arial MT" w:hAnsi="Arial MT" w:cs="Arial MT"/>
          <w:spacing w:val="-3"/>
          <w:sz w:val="16"/>
          <w:lang w:val="pt-PT"/>
        </w:rPr>
        <w:t xml:space="preserve"> </w:t>
      </w:r>
      <w:r w:rsidRPr="007B1C05">
        <w:rPr>
          <w:rFonts w:ascii="Arial MT" w:hAnsi="Arial MT" w:cs="Arial MT"/>
          <w:sz w:val="16"/>
          <w:lang w:val="pt-PT"/>
        </w:rPr>
        <w:t>apresentados</w:t>
      </w:r>
      <w:r w:rsidRPr="007B1C05">
        <w:rPr>
          <w:rFonts w:ascii="Arial MT" w:hAnsi="Arial MT" w:cs="Arial MT"/>
          <w:spacing w:val="-11"/>
          <w:sz w:val="16"/>
          <w:lang w:val="pt-PT"/>
        </w:rPr>
        <w:t xml:space="preserve"> </w:t>
      </w:r>
      <w:r w:rsidRPr="007B1C05">
        <w:rPr>
          <w:rFonts w:ascii="Arial MT" w:hAnsi="Arial MT" w:cs="Arial MT"/>
          <w:sz w:val="16"/>
          <w:lang w:val="pt-PT"/>
        </w:rPr>
        <w:t>ao</w:t>
      </w:r>
      <w:r w:rsidRPr="007B1C05">
        <w:rPr>
          <w:rFonts w:ascii="Arial MT" w:hAnsi="Arial MT" w:cs="Arial MT"/>
          <w:spacing w:val="1"/>
          <w:sz w:val="16"/>
          <w:lang w:val="pt-PT"/>
        </w:rPr>
        <w:t xml:space="preserve"> </w:t>
      </w:r>
      <w:r w:rsidRPr="007B1C05">
        <w:rPr>
          <w:rFonts w:ascii="Arial MT" w:hAnsi="Arial MT" w:cs="Arial MT"/>
          <w:sz w:val="16"/>
          <w:lang w:val="pt-PT"/>
        </w:rPr>
        <w:t>TRE-SP</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qualquer</w:t>
      </w:r>
      <w:r w:rsidRPr="007B1C05">
        <w:rPr>
          <w:rFonts w:ascii="Arial MT" w:hAnsi="Arial MT" w:cs="Arial MT"/>
          <w:spacing w:val="1"/>
          <w:sz w:val="16"/>
          <w:lang w:val="pt-PT"/>
        </w:rPr>
        <w:t xml:space="preserve"> </w:t>
      </w:r>
      <w:r w:rsidRPr="007B1C05">
        <w:rPr>
          <w:rFonts w:ascii="Arial MT" w:hAnsi="Arial MT" w:cs="Arial MT"/>
          <w:sz w:val="16"/>
          <w:lang w:val="pt-PT"/>
        </w:rPr>
        <w:t>tipo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conferência;</w:t>
      </w:r>
    </w:p>
    <w:p w14:paraId="2D9F3766" w14:textId="77777777" w:rsidR="00EF1B0B" w:rsidRPr="007B1C05" w:rsidRDefault="00EF1B0B" w:rsidP="00A147C6">
      <w:pPr>
        <w:widowControl w:val="0"/>
        <w:numPr>
          <w:ilvl w:val="0"/>
          <w:numId w:val="39"/>
        </w:numPr>
        <w:tabs>
          <w:tab w:val="left" w:pos="411"/>
        </w:tabs>
        <w:autoSpaceDE w:val="0"/>
        <w:autoSpaceDN w:val="0"/>
        <w:spacing w:before="2" w:after="200" w:line="182" w:lineRule="exact"/>
        <w:ind w:left="410" w:hanging="181"/>
        <w:jc w:val="both"/>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3"/>
          <w:sz w:val="16"/>
          <w:lang w:val="pt-PT"/>
        </w:rPr>
        <w:t xml:space="preserve"> </w:t>
      </w:r>
      <w:r w:rsidRPr="007B1C05">
        <w:rPr>
          <w:rFonts w:ascii="Arial MT" w:hAnsi="Arial MT" w:cs="Arial MT"/>
          <w:sz w:val="16"/>
          <w:lang w:val="pt-PT"/>
        </w:rPr>
        <w:t>observância</w:t>
      </w:r>
      <w:r w:rsidRPr="007B1C05">
        <w:rPr>
          <w:rFonts w:ascii="Arial MT" w:hAnsi="Arial MT" w:cs="Arial MT"/>
          <w:spacing w:val="-7"/>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períodos</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3"/>
          <w:sz w:val="16"/>
          <w:lang w:val="pt-PT"/>
        </w:rPr>
        <w:t xml:space="preserve"> </w:t>
      </w:r>
      <w:r w:rsidRPr="007B1C05">
        <w:rPr>
          <w:rFonts w:ascii="Arial MT" w:hAnsi="Arial MT" w:cs="Arial MT"/>
          <w:sz w:val="16"/>
          <w:lang w:val="pt-PT"/>
        </w:rPr>
        <w:t>manutenção</w:t>
      </w:r>
      <w:r w:rsidRPr="007B1C05">
        <w:rPr>
          <w:rFonts w:ascii="Arial MT" w:hAnsi="Arial MT" w:cs="Arial MT"/>
          <w:spacing w:val="-2"/>
          <w:sz w:val="16"/>
          <w:lang w:val="pt-PT"/>
        </w:rPr>
        <w:t xml:space="preserve"> </w:t>
      </w:r>
      <w:r w:rsidRPr="007B1C05">
        <w:rPr>
          <w:rFonts w:ascii="Arial MT" w:hAnsi="Arial MT" w:cs="Arial MT"/>
          <w:sz w:val="16"/>
          <w:lang w:val="pt-PT"/>
        </w:rPr>
        <w:t>programada</w:t>
      </w:r>
      <w:r w:rsidRPr="007B1C05">
        <w:rPr>
          <w:rFonts w:ascii="Arial MT" w:hAnsi="Arial MT" w:cs="Arial MT"/>
          <w:spacing w:val="-7"/>
          <w:sz w:val="16"/>
          <w:lang w:val="pt-PT"/>
        </w:rPr>
        <w:t xml:space="preserve"> </w:t>
      </w:r>
      <w:r w:rsidRPr="007B1C05">
        <w:rPr>
          <w:rFonts w:ascii="Arial MT" w:hAnsi="Arial MT" w:cs="Arial MT"/>
          <w:sz w:val="16"/>
          <w:lang w:val="pt-PT"/>
        </w:rPr>
        <w:t>ou</w:t>
      </w:r>
      <w:r w:rsidRPr="007B1C05">
        <w:rPr>
          <w:rFonts w:ascii="Arial MT" w:hAnsi="Arial MT" w:cs="Arial MT"/>
          <w:spacing w:val="-3"/>
          <w:sz w:val="16"/>
          <w:lang w:val="pt-PT"/>
        </w:rPr>
        <w:t xml:space="preserve"> </w:t>
      </w:r>
      <w:r w:rsidRPr="007B1C05">
        <w:rPr>
          <w:rFonts w:ascii="Arial MT" w:hAnsi="Arial MT" w:cs="Arial MT"/>
          <w:sz w:val="16"/>
          <w:lang w:val="pt-PT"/>
        </w:rPr>
        <w:t>qualquer</w:t>
      </w:r>
      <w:r w:rsidRPr="007B1C05">
        <w:rPr>
          <w:rFonts w:ascii="Arial MT" w:hAnsi="Arial MT" w:cs="Arial MT"/>
          <w:spacing w:val="-7"/>
          <w:sz w:val="16"/>
          <w:lang w:val="pt-PT"/>
        </w:rPr>
        <w:t xml:space="preserve"> </w:t>
      </w:r>
      <w:r w:rsidRPr="007B1C05">
        <w:rPr>
          <w:rFonts w:ascii="Arial MT" w:hAnsi="Arial MT" w:cs="Arial MT"/>
          <w:sz w:val="16"/>
          <w:lang w:val="pt-PT"/>
        </w:rPr>
        <w:t>outro</w:t>
      </w:r>
      <w:r w:rsidRPr="007B1C05">
        <w:rPr>
          <w:rFonts w:ascii="Arial MT" w:hAnsi="Arial MT" w:cs="Arial MT"/>
          <w:spacing w:val="-2"/>
          <w:sz w:val="16"/>
          <w:lang w:val="pt-PT"/>
        </w:rPr>
        <w:t xml:space="preserve"> </w:t>
      </w:r>
      <w:r w:rsidRPr="007B1C05">
        <w:rPr>
          <w:rFonts w:ascii="Arial MT" w:hAnsi="Arial MT" w:cs="Arial MT"/>
          <w:sz w:val="16"/>
          <w:lang w:val="pt-PT"/>
        </w:rPr>
        <w:t>tipo</w:t>
      </w:r>
      <w:r w:rsidRPr="007B1C05">
        <w:rPr>
          <w:rFonts w:ascii="Arial MT" w:hAnsi="Arial MT" w:cs="Arial MT"/>
          <w:spacing w:val="-3"/>
          <w:sz w:val="16"/>
          <w:lang w:val="pt-PT"/>
        </w:rPr>
        <w:t xml:space="preserve"> </w:t>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indisponibilidade</w:t>
      </w:r>
      <w:r w:rsidRPr="007B1C05">
        <w:rPr>
          <w:rFonts w:ascii="Arial MT" w:hAnsi="Arial MT" w:cs="Arial MT"/>
          <w:spacing w:val="-3"/>
          <w:sz w:val="16"/>
          <w:lang w:val="pt-PT"/>
        </w:rPr>
        <w:t xml:space="preserve"> </w:t>
      </w:r>
      <w:r w:rsidRPr="007B1C05">
        <w:rPr>
          <w:rFonts w:ascii="Arial MT" w:hAnsi="Arial MT" w:cs="Arial MT"/>
          <w:sz w:val="16"/>
          <w:lang w:val="pt-PT"/>
        </w:rPr>
        <w:t>do</w:t>
      </w:r>
      <w:r w:rsidRPr="007B1C05">
        <w:rPr>
          <w:rFonts w:ascii="Arial MT" w:hAnsi="Arial MT" w:cs="Arial MT"/>
          <w:spacing w:val="-2"/>
          <w:sz w:val="16"/>
          <w:lang w:val="pt-PT"/>
        </w:rPr>
        <w:t xml:space="preserve"> </w:t>
      </w:r>
      <w:r w:rsidRPr="007B1C05">
        <w:rPr>
          <w:rFonts w:ascii="Arial MT" w:hAnsi="Arial MT" w:cs="Arial MT"/>
          <w:sz w:val="16"/>
          <w:lang w:val="pt-PT"/>
        </w:rPr>
        <w:t>sistema;</w:t>
      </w:r>
    </w:p>
    <w:p w14:paraId="501D1953" w14:textId="77777777" w:rsidR="00EF1B0B" w:rsidRPr="007B1C05" w:rsidRDefault="00EF1B0B" w:rsidP="00A147C6">
      <w:pPr>
        <w:widowControl w:val="0"/>
        <w:numPr>
          <w:ilvl w:val="0"/>
          <w:numId w:val="39"/>
        </w:numPr>
        <w:tabs>
          <w:tab w:val="left" w:pos="396"/>
        </w:tabs>
        <w:autoSpaceDE w:val="0"/>
        <w:autoSpaceDN w:val="0"/>
        <w:spacing w:after="200" w:line="288" w:lineRule="auto"/>
        <w:ind w:right="152" w:firstLine="0"/>
        <w:jc w:val="both"/>
        <w:rPr>
          <w:rFonts w:ascii="Arial MT" w:hAnsi="Arial MT" w:cs="Arial MT"/>
          <w:sz w:val="16"/>
          <w:lang w:val="pt-PT"/>
        </w:rPr>
      </w:pPr>
      <w:r w:rsidRPr="007B1C05">
        <w:rPr>
          <w:rFonts w:ascii="Arial MT" w:hAnsi="Arial MT" w:cs="Arial MT"/>
          <w:sz w:val="16"/>
          <w:lang w:val="pt-PT"/>
        </w:rPr>
        <w:t>as condições de sua rede de comunicação, o acesso a seu provedor de internet e a configuração do equipamento utilizado nas</w:t>
      </w:r>
      <w:r w:rsidRPr="007B1C05">
        <w:rPr>
          <w:rFonts w:ascii="Arial MT" w:hAnsi="Arial MT" w:cs="Arial MT"/>
          <w:spacing w:val="1"/>
          <w:sz w:val="16"/>
          <w:lang w:val="pt-PT"/>
        </w:rPr>
        <w:t xml:space="preserve"> </w:t>
      </w:r>
      <w:r w:rsidRPr="007B1C05">
        <w:rPr>
          <w:rFonts w:ascii="Arial MT" w:hAnsi="Arial MT" w:cs="Arial MT"/>
          <w:sz w:val="16"/>
          <w:lang w:val="pt-PT"/>
        </w:rPr>
        <w:t>transmissões</w:t>
      </w:r>
      <w:r w:rsidRPr="007B1C05">
        <w:rPr>
          <w:rFonts w:ascii="Arial MT" w:hAnsi="Arial MT" w:cs="Arial MT"/>
          <w:spacing w:val="-6"/>
          <w:sz w:val="16"/>
          <w:lang w:val="pt-PT"/>
        </w:rPr>
        <w:t xml:space="preserve"> </w:t>
      </w:r>
      <w:r w:rsidRPr="007B1C05">
        <w:rPr>
          <w:rFonts w:ascii="Arial MT" w:hAnsi="Arial MT" w:cs="Arial MT"/>
          <w:sz w:val="16"/>
          <w:lang w:val="pt-PT"/>
        </w:rPr>
        <w:t>eletrônicas.</w:t>
      </w:r>
    </w:p>
    <w:p w14:paraId="3BD6DB58" w14:textId="77777777" w:rsidR="00EF1B0B" w:rsidRPr="007B1C05" w:rsidRDefault="00EF1B0B" w:rsidP="00EF1B0B">
      <w:pPr>
        <w:tabs>
          <w:tab w:val="left" w:pos="2723"/>
          <w:tab w:val="left" w:pos="3479"/>
          <w:tab w:val="left" w:pos="5427"/>
          <w:tab w:val="left" w:pos="6107"/>
        </w:tabs>
        <w:spacing w:before="95"/>
        <w:rPr>
          <w:rFonts w:ascii="Arial MT" w:hAnsi="Arial MT" w:cs="Arial MT"/>
          <w:sz w:val="16"/>
          <w:lang w:val="pt-PT"/>
        </w:rPr>
      </w:pPr>
      <w:r w:rsidRPr="007B1C05">
        <w:rPr>
          <w:rFonts w:ascii="Arial MT" w:hAnsi="Arial MT" w:cs="Arial MT"/>
          <w:sz w:val="16"/>
          <w:u w:val="single"/>
          <w:lang w:val="pt-PT"/>
        </w:rPr>
        <w:t xml:space="preserve"> </w:t>
      </w:r>
      <w:r w:rsidRPr="007B1C05">
        <w:rPr>
          <w:rFonts w:ascii="Arial MT" w:hAnsi="Arial MT" w:cs="Arial MT"/>
          <w:sz w:val="16"/>
          <w:u w:val="single"/>
          <w:lang w:val="pt-PT"/>
        </w:rPr>
        <w:tab/>
      </w:r>
      <w:r w:rsidRPr="007B1C05">
        <w:rPr>
          <w:rFonts w:ascii="Arial MT" w:hAnsi="Arial MT" w:cs="Arial MT"/>
          <w:sz w:val="16"/>
          <w:lang w:val="pt-PT"/>
        </w:rPr>
        <w:t>,</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20</w:t>
      </w:r>
      <w:r w:rsidRPr="007B1C05">
        <w:rPr>
          <w:rFonts w:ascii="Arial MT" w:hAnsi="Arial MT" w:cs="Arial MT"/>
          <w:sz w:val="16"/>
          <w:u w:val="single"/>
          <w:lang w:val="pt-PT"/>
        </w:rPr>
        <w:tab/>
      </w:r>
      <w:r w:rsidRPr="007B1C05">
        <w:rPr>
          <w:rFonts w:ascii="Arial MT" w:hAnsi="Arial MT" w:cs="Arial MT"/>
          <w:sz w:val="16"/>
          <w:lang w:val="pt-PT"/>
        </w:rPr>
        <w:t>.</w:t>
      </w:r>
    </w:p>
    <w:p w14:paraId="3CA99CB4" w14:textId="77777777" w:rsidR="00EF1B0B" w:rsidRPr="007B1C05" w:rsidRDefault="00EF1B0B" w:rsidP="00EF1B0B">
      <w:pPr>
        <w:rPr>
          <w:rFonts w:ascii="Arial MT" w:hAnsi="Arial MT" w:cs="Arial MT"/>
          <w:sz w:val="20"/>
          <w:lang w:val="pt-PT"/>
        </w:rPr>
      </w:pPr>
    </w:p>
    <w:p w14:paraId="51ED8825" w14:textId="77777777" w:rsidR="00EF1B0B" w:rsidRPr="007B1C05" w:rsidRDefault="00EF1B0B" w:rsidP="00EF1B0B">
      <w:pPr>
        <w:rPr>
          <w:rFonts w:ascii="Arial MT" w:hAnsi="Arial MT" w:cs="Arial MT"/>
          <w:sz w:val="20"/>
          <w:lang w:val="pt-PT"/>
        </w:rPr>
      </w:pPr>
    </w:p>
    <w:p w14:paraId="208CDCB8" w14:textId="77777777" w:rsidR="00EF1B0B" w:rsidRPr="007B1C05" w:rsidRDefault="00EF1B0B" w:rsidP="00EF1B0B">
      <w:pPr>
        <w:spacing w:before="3"/>
        <w:rPr>
          <w:rFonts w:ascii="Arial MT" w:hAnsi="Arial MT" w:cs="Arial MT"/>
          <w:sz w:val="12"/>
          <w:lang w:val="pt-PT"/>
        </w:rPr>
      </w:pPr>
      <w:r w:rsidRPr="007B1C05">
        <w:rPr>
          <w:noProof/>
        </w:rPr>
        <mc:AlternateContent>
          <mc:Choice Requires="wps">
            <w:drawing>
              <wp:anchor distT="0" distB="0" distL="0" distR="0" simplePos="0" relativeHeight="251659264" behindDoc="1" locked="0" layoutInCell="1" allowOverlap="1" wp14:anchorId="74F62C56" wp14:editId="230FE1C5">
                <wp:simplePos x="0" y="0"/>
                <wp:positionH relativeFrom="page">
                  <wp:posOffset>721360</wp:posOffset>
                </wp:positionH>
                <wp:positionV relativeFrom="paragraph">
                  <wp:posOffset>118745</wp:posOffset>
                </wp:positionV>
                <wp:extent cx="2857500" cy="1270"/>
                <wp:effectExtent l="0" t="0" r="0" b="0"/>
                <wp:wrapTopAndBottom/>
                <wp:docPr id="4"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F9F4C" id="Forma Livre 4" o:spid="_x0000_s1026" style="position:absolute;margin-left:56.8pt;margin-top:9.35pt;width:2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Fy4Pjk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56FC3A30" w14:textId="77777777" w:rsidR="00EF1B0B" w:rsidRPr="007B1C05" w:rsidRDefault="00EF1B0B" w:rsidP="00EF1B0B">
      <w:pPr>
        <w:spacing w:before="94"/>
        <w:rPr>
          <w:rFonts w:ascii="Arial MT" w:hAnsi="Arial MT" w:cs="Arial MT"/>
          <w:sz w:val="16"/>
          <w:lang w:val="pt-PT"/>
        </w:rPr>
      </w:pPr>
      <w:r w:rsidRPr="007B1C05">
        <w:rPr>
          <w:rFonts w:ascii="Arial MT" w:hAnsi="Arial MT" w:cs="Arial MT"/>
          <w:sz w:val="16"/>
          <w:lang w:val="pt-PT"/>
        </w:rPr>
        <w:t>Assinatura</w:t>
      </w:r>
      <w:r w:rsidRPr="007B1C05">
        <w:rPr>
          <w:rFonts w:ascii="Arial MT" w:hAnsi="Arial MT" w:cs="Arial MT"/>
          <w:spacing w:val="-2"/>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Usuário</w:t>
      </w:r>
    </w:p>
    <w:p w14:paraId="255117E2" w14:textId="77777777" w:rsidR="00EF1B0B" w:rsidRPr="007B1C05" w:rsidRDefault="00EF1B0B" w:rsidP="00EF1B0B">
      <w:pPr>
        <w:rPr>
          <w:rFonts w:ascii="Arial MT" w:hAnsi="Arial MT" w:cs="Arial MT"/>
          <w:sz w:val="20"/>
          <w:lang w:val="pt-PT"/>
        </w:rPr>
      </w:pPr>
    </w:p>
    <w:p w14:paraId="330E07C7" w14:textId="77777777" w:rsidR="00EF1B0B" w:rsidRPr="007B1C05" w:rsidRDefault="00EF1B0B" w:rsidP="00EF1B0B">
      <w:pPr>
        <w:spacing w:before="8"/>
        <w:rPr>
          <w:rFonts w:ascii="Arial MT" w:hAnsi="Arial MT" w:cs="Arial MT"/>
          <w:sz w:val="16"/>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F1B0B" w:rsidRPr="007B1C05" w14:paraId="77B0B762" w14:textId="77777777" w:rsidTr="00D7172C">
        <w:trPr>
          <w:trHeight w:val="370"/>
        </w:trPr>
        <w:tc>
          <w:tcPr>
            <w:tcW w:w="9784" w:type="dxa"/>
          </w:tcPr>
          <w:p w14:paraId="3C4D2C7E" w14:textId="77777777" w:rsidR="00EF1B0B" w:rsidRPr="007B1C05" w:rsidRDefault="00EF1B0B" w:rsidP="00D7172C">
            <w:pPr>
              <w:spacing w:line="186" w:lineRule="exact"/>
              <w:ind w:right="71"/>
              <w:rPr>
                <w:b/>
                <w:sz w:val="16"/>
                <w:lang w:val="pt-PT"/>
              </w:rPr>
            </w:pPr>
            <w:r w:rsidRPr="007B1C05">
              <w:rPr>
                <w:b/>
                <w:sz w:val="16"/>
                <w:lang w:val="pt-PT"/>
              </w:rPr>
              <w:t>Para</w:t>
            </w:r>
            <w:r w:rsidRPr="007B1C05">
              <w:rPr>
                <w:b/>
                <w:spacing w:val="-1"/>
                <w:sz w:val="16"/>
                <w:lang w:val="pt-PT"/>
              </w:rPr>
              <w:t xml:space="preserve"> </w:t>
            </w:r>
            <w:r w:rsidRPr="007B1C05">
              <w:rPr>
                <w:b/>
                <w:sz w:val="16"/>
                <w:lang w:val="pt-PT"/>
              </w:rPr>
              <w:t>agilizar</w:t>
            </w:r>
            <w:r w:rsidRPr="007B1C05">
              <w:rPr>
                <w:b/>
                <w:spacing w:val="-4"/>
                <w:sz w:val="16"/>
                <w:lang w:val="pt-PT"/>
              </w:rPr>
              <w:t xml:space="preserve"> </w:t>
            </w:r>
            <w:r w:rsidRPr="007B1C05">
              <w:rPr>
                <w:b/>
                <w:sz w:val="16"/>
                <w:lang w:val="pt-PT"/>
              </w:rPr>
              <w:t>o trâmite</w:t>
            </w:r>
            <w:r w:rsidRPr="007B1C05">
              <w:rPr>
                <w:b/>
                <w:spacing w:val="-5"/>
                <w:sz w:val="16"/>
                <w:lang w:val="pt-PT"/>
              </w:rPr>
              <w:t xml:space="preserve"> </w:t>
            </w:r>
            <w:r w:rsidRPr="007B1C05">
              <w:rPr>
                <w:b/>
                <w:sz w:val="16"/>
                <w:lang w:val="pt-PT"/>
              </w:rPr>
              <w:t>da</w:t>
            </w:r>
            <w:r w:rsidRPr="007B1C05">
              <w:rPr>
                <w:b/>
                <w:spacing w:val="-1"/>
                <w:sz w:val="16"/>
                <w:lang w:val="pt-PT"/>
              </w:rPr>
              <w:t xml:space="preserve"> </w:t>
            </w:r>
            <w:r w:rsidRPr="007B1C05">
              <w:rPr>
                <w:b/>
                <w:sz w:val="16"/>
                <w:lang w:val="pt-PT"/>
              </w:rPr>
              <w:t>autorização</w:t>
            </w:r>
            <w:r w:rsidRPr="007B1C05">
              <w:rPr>
                <w:b/>
                <w:spacing w:val="-5"/>
                <w:sz w:val="16"/>
                <w:lang w:val="pt-PT"/>
              </w:rPr>
              <w:t xml:space="preserve"> </w:t>
            </w:r>
            <w:r w:rsidRPr="007B1C05">
              <w:rPr>
                <w:b/>
                <w:sz w:val="16"/>
                <w:lang w:val="pt-PT"/>
              </w:rPr>
              <w:t>de</w:t>
            </w:r>
            <w:r w:rsidRPr="007B1C05">
              <w:rPr>
                <w:b/>
                <w:spacing w:val="-5"/>
                <w:sz w:val="16"/>
                <w:lang w:val="pt-PT"/>
              </w:rPr>
              <w:t xml:space="preserve"> </w:t>
            </w:r>
            <w:r w:rsidRPr="007B1C05">
              <w:rPr>
                <w:b/>
                <w:sz w:val="16"/>
                <w:lang w:val="pt-PT"/>
              </w:rPr>
              <w:t>acesso,</w:t>
            </w:r>
            <w:r w:rsidRPr="007B1C05">
              <w:rPr>
                <w:b/>
                <w:spacing w:val="-2"/>
                <w:sz w:val="16"/>
                <w:lang w:val="pt-PT"/>
              </w:rPr>
              <w:t xml:space="preserve"> </w:t>
            </w:r>
            <w:r w:rsidRPr="007B1C05">
              <w:rPr>
                <w:b/>
                <w:sz w:val="16"/>
                <w:lang w:val="pt-PT"/>
              </w:rPr>
              <w:t>o</w:t>
            </w:r>
            <w:r w:rsidRPr="007B1C05">
              <w:rPr>
                <w:b/>
                <w:spacing w:val="-5"/>
                <w:sz w:val="16"/>
                <w:lang w:val="pt-PT"/>
              </w:rPr>
              <w:t xml:space="preserve"> </w:t>
            </w:r>
            <w:r w:rsidRPr="007B1C05">
              <w:rPr>
                <w:b/>
                <w:sz w:val="16"/>
                <w:lang w:val="pt-PT"/>
              </w:rPr>
              <w:t>usuário</w:t>
            </w:r>
            <w:r w:rsidRPr="007B1C05">
              <w:rPr>
                <w:b/>
                <w:spacing w:val="-4"/>
                <w:sz w:val="16"/>
                <w:lang w:val="pt-PT"/>
              </w:rPr>
              <w:t xml:space="preserve"> </w:t>
            </w:r>
            <w:r w:rsidRPr="007B1C05">
              <w:rPr>
                <w:b/>
                <w:sz w:val="16"/>
                <w:lang w:val="pt-PT"/>
              </w:rPr>
              <w:t>deve</w:t>
            </w:r>
            <w:r w:rsidRPr="007B1C05">
              <w:rPr>
                <w:b/>
                <w:spacing w:val="-1"/>
                <w:sz w:val="16"/>
                <w:lang w:val="pt-PT"/>
              </w:rPr>
              <w:t xml:space="preserve"> </w:t>
            </w:r>
            <w:r w:rsidRPr="007B1C05">
              <w:rPr>
                <w:b/>
                <w:sz w:val="16"/>
                <w:lang w:val="pt-PT"/>
              </w:rPr>
              <w:t>indicar</w:t>
            </w:r>
            <w:r w:rsidRPr="007B1C05">
              <w:rPr>
                <w:b/>
                <w:spacing w:val="-4"/>
                <w:sz w:val="16"/>
                <w:lang w:val="pt-PT"/>
              </w:rPr>
              <w:t xml:space="preserve"> </w:t>
            </w:r>
            <w:r w:rsidRPr="007B1C05">
              <w:rPr>
                <w:b/>
                <w:sz w:val="16"/>
                <w:lang w:val="pt-PT"/>
              </w:rPr>
              <w:t>o ASSUNTO</w:t>
            </w:r>
            <w:r w:rsidRPr="007B1C05">
              <w:rPr>
                <w:b/>
                <w:spacing w:val="-1"/>
                <w:sz w:val="16"/>
                <w:lang w:val="pt-PT"/>
              </w:rPr>
              <w:t xml:space="preserve"> </w:t>
            </w:r>
            <w:r w:rsidRPr="007B1C05">
              <w:rPr>
                <w:b/>
                <w:sz w:val="16"/>
                <w:lang w:val="pt-PT"/>
              </w:rPr>
              <w:t>E/OU</w:t>
            </w:r>
            <w:r w:rsidRPr="007B1C05">
              <w:rPr>
                <w:b/>
                <w:spacing w:val="-3"/>
                <w:sz w:val="16"/>
                <w:lang w:val="pt-PT"/>
              </w:rPr>
              <w:t xml:space="preserve"> </w:t>
            </w:r>
            <w:r w:rsidRPr="007B1C05">
              <w:rPr>
                <w:b/>
                <w:sz w:val="16"/>
                <w:lang w:val="pt-PT"/>
              </w:rPr>
              <w:t>o NÚMERO</w:t>
            </w:r>
            <w:r w:rsidRPr="007B1C05">
              <w:rPr>
                <w:b/>
                <w:spacing w:val="-6"/>
                <w:sz w:val="16"/>
                <w:lang w:val="pt-PT"/>
              </w:rPr>
              <w:t xml:space="preserve"> </w:t>
            </w:r>
            <w:r w:rsidRPr="007B1C05">
              <w:rPr>
                <w:b/>
                <w:sz w:val="16"/>
                <w:lang w:val="pt-PT"/>
              </w:rPr>
              <w:t>do</w:t>
            </w:r>
            <w:r w:rsidRPr="007B1C05">
              <w:rPr>
                <w:b/>
                <w:spacing w:val="-5"/>
                <w:sz w:val="16"/>
                <w:lang w:val="pt-PT"/>
              </w:rPr>
              <w:t xml:space="preserve"> </w:t>
            </w:r>
            <w:r w:rsidRPr="007B1C05">
              <w:rPr>
                <w:b/>
                <w:sz w:val="16"/>
                <w:lang w:val="pt-PT"/>
              </w:rPr>
              <w:t>processo de</w:t>
            </w:r>
            <w:r w:rsidRPr="007B1C05">
              <w:rPr>
                <w:b/>
                <w:spacing w:val="1"/>
                <w:sz w:val="16"/>
                <w:lang w:val="pt-PT"/>
              </w:rPr>
              <w:t xml:space="preserve"> </w:t>
            </w:r>
            <w:r w:rsidRPr="007B1C05">
              <w:rPr>
                <w:b/>
                <w:sz w:val="16"/>
                <w:lang w:val="pt-PT"/>
              </w:rPr>
              <w:t>interesse</w:t>
            </w:r>
            <w:r w:rsidRPr="007B1C05">
              <w:rPr>
                <w:b/>
                <w:spacing w:val="-5"/>
                <w:sz w:val="16"/>
                <w:lang w:val="pt-PT"/>
              </w:rPr>
              <w:t xml:space="preserve"> </w:t>
            </w:r>
            <w:r w:rsidRPr="007B1C05">
              <w:rPr>
                <w:b/>
                <w:sz w:val="16"/>
                <w:lang w:val="pt-PT"/>
              </w:rPr>
              <w:t>e</w:t>
            </w:r>
            <w:r w:rsidRPr="007B1C05">
              <w:rPr>
                <w:b/>
                <w:spacing w:val="1"/>
                <w:sz w:val="16"/>
                <w:lang w:val="pt-PT"/>
              </w:rPr>
              <w:t xml:space="preserve"> </w:t>
            </w:r>
            <w:r w:rsidRPr="007B1C05">
              <w:rPr>
                <w:b/>
                <w:sz w:val="16"/>
                <w:lang w:val="pt-PT"/>
              </w:rPr>
              <w:t>sua</w:t>
            </w:r>
            <w:r w:rsidRPr="007B1C05">
              <w:rPr>
                <w:b/>
                <w:spacing w:val="1"/>
                <w:sz w:val="16"/>
                <w:lang w:val="pt-PT"/>
              </w:rPr>
              <w:t xml:space="preserve"> </w:t>
            </w:r>
            <w:r w:rsidRPr="007B1C05">
              <w:rPr>
                <w:b/>
                <w:sz w:val="16"/>
                <w:lang w:val="pt-PT"/>
              </w:rPr>
              <w:t>Justificativa:</w:t>
            </w:r>
          </w:p>
        </w:tc>
      </w:tr>
      <w:tr w:rsidR="00EF1B0B" w:rsidRPr="007B1C05" w14:paraId="0B73628D" w14:textId="77777777" w:rsidTr="00D7172C">
        <w:trPr>
          <w:trHeight w:val="753"/>
        </w:trPr>
        <w:tc>
          <w:tcPr>
            <w:tcW w:w="9784" w:type="dxa"/>
          </w:tcPr>
          <w:p w14:paraId="51783418" w14:textId="77777777" w:rsidR="00EF1B0B" w:rsidRPr="007B1C05" w:rsidRDefault="00EF1B0B" w:rsidP="00D7172C">
            <w:pPr>
              <w:spacing w:line="237" w:lineRule="auto"/>
              <w:ind w:right="8772"/>
              <w:rPr>
                <w:rFonts w:ascii="Arial MT" w:hAnsi="Arial MT"/>
                <w:sz w:val="16"/>
                <w:lang w:val="pt-PT"/>
              </w:rPr>
            </w:pPr>
            <w:r w:rsidRPr="007B1C05">
              <w:rPr>
                <w:rFonts w:ascii="Arial MT" w:hAnsi="Arial MT"/>
                <w:sz w:val="16"/>
                <w:lang w:val="pt-PT"/>
              </w:rPr>
              <w:t>Número:</w:t>
            </w:r>
            <w:r w:rsidRPr="007B1C05">
              <w:rPr>
                <w:rFonts w:ascii="Arial MT" w:hAnsi="Arial MT"/>
                <w:spacing w:val="1"/>
                <w:sz w:val="16"/>
                <w:lang w:val="pt-PT"/>
              </w:rPr>
              <w:t xml:space="preserve"> </w:t>
            </w:r>
            <w:r w:rsidRPr="007B1C05">
              <w:rPr>
                <w:rFonts w:ascii="Arial MT" w:hAnsi="Arial MT"/>
                <w:sz w:val="16"/>
                <w:lang w:val="pt-PT"/>
              </w:rPr>
              <w:t>Assunto:</w:t>
            </w:r>
            <w:r w:rsidRPr="007B1C05">
              <w:rPr>
                <w:rFonts w:ascii="Arial MT" w:hAnsi="Arial MT"/>
                <w:spacing w:val="1"/>
                <w:sz w:val="16"/>
                <w:lang w:val="pt-PT"/>
              </w:rPr>
              <w:t xml:space="preserve"> </w:t>
            </w:r>
            <w:r w:rsidRPr="007B1C05">
              <w:rPr>
                <w:rFonts w:ascii="Arial MT" w:hAnsi="Arial MT"/>
                <w:sz w:val="16"/>
                <w:lang w:val="pt-PT"/>
              </w:rPr>
              <w:t>Justificativa:</w:t>
            </w:r>
          </w:p>
        </w:tc>
      </w:tr>
    </w:tbl>
    <w:p w14:paraId="649868ED" w14:textId="77777777" w:rsidR="00EF1B0B" w:rsidRPr="007B1C05" w:rsidRDefault="00EF1B0B" w:rsidP="00EF1B0B">
      <w:pPr>
        <w:rPr>
          <w:rFonts w:ascii="Arial MT" w:hAnsi="Arial MT" w:cs="Arial MT"/>
          <w:lang w:val="pt-PT"/>
        </w:rPr>
      </w:pPr>
    </w:p>
    <w:p w14:paraId="45FE44A8" w14:textId="0536B9CC" w:rsidR="00EF1B0B" w:rsidRPr="003E0A35" w:rsidRDefault="00E103C1" w:rsidP="00EC0BE8">
      <w:pPr>
        <w:jc w:val="center"/>
        <w:rPr>
          <w:b/>
          <w:sz w:val="22"/>
          <w:szCs w:val="22"/>
        </w:rPr>
      </w:pPr>
      <w:r>
        <w:rPr>
          <w:b/>
          <w:sz w:val="22"/>
          <w:szCs w:val="22"/>
        </w:rPr>
        <w:br w:type="page"/>
      </w:r>
      <w:r w:rsidR="00EC0BE8">
        <w:rPr>
          <w:b/>
          <w:sz w:val="22"/>
          <w:szCs w:val="22"/>
        </w:rPr>
        <w:lastRenderedPageBreak/>
        <w:t>A</w:t>
      </w:r>
      <w:r w:rsidR="00EF1B0B">
        <w:rPr>
          <w:b/>
          <w:sz w:val="22"/>
          <w:szCs w:val="22"/>
        </w:rPr>
        <w:t xml:space="preserve">VISO DE </w:t>
      </w:r>
      <w:r w:rsidR="00EF1B0B" w:rsidRPr="003E0A35">
        <w:rPr>
          <w:b/>
          <w:sz w:val="22"/>
          <w:szCs w:val="22"/>
        </w:rPr>
        <w:t>DISPENSA DE</w:t>
      </w:r>
      <w:r w:rsidR="00EF1B0B">
        <w:rPr>
          <w:b/>
          <w:sz w:val="22"/>
          <w:szCs w:val="22"/>
        </w:rPr>
        <w:t xml:space="preserve"> LICITAÇÃO ELETRÔNICA Nº </w:t>
      </w:r>
      <w:r w:rsidR="004B5618">
        <w:rPr>
          <w:b/>
          <w:sz w:val="22"/>
          <w:szCs w:val="22"/>
        </w:rPr>
        <w:t>53</w:t>
      </w:r>
      <w:r w:rsidR="00871416">
        <w:rPr>
          <w:b/>
          <w:sz w:val="22"/>
          <w:szCs w:val="22"/>
        </w:rPr>
        <w:t>/2026</w:t>
      </w:r>
    </w:p>
    <w:p w14:paraId="469CC4D6"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07381D7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FE2E2C">
        <w:rPr>
          <w:b/>
          <w:sz w:val="22"/>
        </w:rPr>
        <w:t>ANEXO V</w:t>
      </w:r>
    </w:p>
    <w:p w14:paraId="0ECFEC6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59ADC4EC" w14:textId="77777777" w:rsidR="00EF1B0B" w:rsidRPr="00FE2E2C" w:rsidRDefault="00EF1B0B" w:rsidP="00EF1B0B">
      <w:pPr>
        <w:jc w:val="center"/>
        <w:rPr>
          <w:rFonts w:cs="Times New Roman"/>
          <w:b/>
          <w:sz w:val="22"/>
          <w:szCs w:val="22"/>
        </w:rPr>
      </w:pPr>
      <w:r w:rsidRPr="00FE2E2C">
        <w:rPr>
          <w:rFonts w:cs="Times New Roman"/>
          <w:b/>
          <w:sz w:val="22"/>
          <w:szCs w:val="22"/>
        </w:rPr>
        <w:t xml:space="preserve">INSTRUÇÕES COMPLEMENTARES AO PROCESSO DE </w:t>
      </w:r>
    </w:p>
    <w:p w14:paraId="7A687BD4" w14:textId="77777777" w:rsidR="00EF1B0B" w:rsidRPr="00FE2E2C" w:rsidRDefault="00EF1B0B" w:rsidP="00EF1B0B">
      <w:pPr>
        <w:jc w:val="center"/>
        <w:rPr>
          <w:sz w:val="22"/>
          <w:szCs w:val="22"/>
          <w:shd w:val="clear" w:color="auto" w:fill="FFFFFF"/>
        </w:rPr>
      </w:pPr>
      <w:r w:rsidRPr="00FE2E2C">
        <w:rPr>
          <w:rFonts w:cs="Times New Roman"/>
          <w:b/>
          <w:sz w:val="22"/>
          <w:szCs w:val="22"/>
        </w:rPr>
        <w:t>CADASTRO DE USUÁRIO EXTERNO NO SEI</w:t>
      </w:r>
    </w:p>
    <w:p w14:paraId="15637C03" w14:textId="77777777" w:rsidR="00EF1B0B" w:rsidRPr="00FE2E2C" w:rsidRDefault="00EF1B0B" w:rsidP="00EF1B0B">
      <w:pPr>
        <w:jc w:val="center"/>
        <w:rPr>
          <w:b/>
          <w:sz w:val="22"/>
          <w:szCs w:val="22"/>
          <w:shd w:val="clear" w:color="auto" w:fill="FFFFFF"/>
        </w:rPr>
      </w:pPr>
    </w:p>
    <w:p w14:paraId="24994CA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p>
    <w:p w14:paraId="281E0958" w14:textId="77777777"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Será</w:t>
      </w:r>
      <w:r w:rsidRPr="00FE2E2C">
        <w:rPr>
          <w:spacing w:val="-4"/>
          <w:sz w:val="22"/>
          <w:szCs w:val="22"/>
        </w:rPr>
        <w:t xml:space="preserve"> </w:t>
      </w:r>
      <w:r w:rsidRPr="00FE2E2C">
        <w:rPr>
          <w:sz w:val="22"/>
          <w:szCs w:val="22"/>
        </w:rPr>
        <w:t>necessário</w:t>
      </w:r>
      <w:r w:rsidRPr="00FE2E2C">
        <w:rPr>
          <w:spacing w:val="3"/>
          <w:sz w:val="22"/>
          <w:szCs w:val="22"/>
        </w:rPr>
        <w:t xml:space="preserve"> </w:t>
      </w:r>
      <w:r w:rsidRPr="00FE2E2C">
        <w:rPr>
          <w:sz w:val="22"/>
          <w:szCs w:val="22"/>
        </w:rPr>
        <w:t>acessar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link:</w:t>
      </w:r>
    </w:p>
    <w:p w14:paraId="23593FAD" w14:textId="77777777" w:rsidR="00EF1B0B" w:rsidRPr="00FE2E2C" w:rsidRDefault="00EF1B0B" w:rsidP="00EF1B0B">
      <w:pPr>
        <w:ind w:left="580"/>
        <w:rPr>
          <w:sz w:val="22"/>
          <w:szCs w:val="22"/>
        </w:rPr>
      </w:pPr>
      <w:r w:rsidRPr="00FE2E2C">
        <w:rPr>
          <w:sz w:val="22"/>
          <w:szCs w:val="22"/>
        </w:rPr>
        <w:t>(</w:t>
      </w:r>
      <w:hyperlink r:id="rId85">
        <w:r w:rsidRPr="00FE2E2C">
          <w:rPr>
            <w:b/>
            <w:color w:val="0000FF"/>
            <w:sz w:val="22"/>
            <w:szCs w:val="22"/>
            <w:u w:val="thick" w:color="0000FF"/>
          </w:rPr>
          <w:t>http://www.tre-sp.jus.br/o-tre/sistemas/sistema-eletronico-de-informacoes-sei</w:t>
        </w:r>
        <w:r w:rsidRPr="00FE2E2C">
          <w:rPr>
            <w:b/>
            <w:sz w:val="22"/>
            <w:szCs w:val="22"/>
          </w:rPr>
          <w:t>)</w:t>
        </w:r>
        <w:r w:rsidRPr="00FE2E2C">
          <w:rPr>
            <w:sz w:val="22"/>
            <w:szCs w:val="22"/>
          </w:rPr>
          <w:t>,</w:t>
        </w:r>
      </w:hyperlink>
    </w:p>
    <w:p w14:paraId="31EC86FF" w14:textId="77777777" w:rsidR="00EF1B0B" w:rsidRPr="00FE2E2C" w:rsidRDefault="00EF1B0B" w:rsidP="00A147C6">
      <w:pPr>
        <w:widowControl w:val="0"/>
        <w:numPr>
          <w:ilvl w:val="0"/>
          <w:numId w:val="53"/>
        </w:numPr>
        <w:tabs>
          <w:tab w:val="left" w:pos="580"/>
        </w:tabs>
        <w:autoSpaceDE w:val="0"/>
        <w:autoSpaceDN w:val="0"/>
        <w:spacing w:after="200" w:line="288" w:lineRule="auto"/>
        <w:rPr>
          <w:sz w:val="22"/>
          <w:szCs w:val="22"/>
        </w:rPr>
      </w:pPr>
      <w:r w:rsidRPr="00FE2E2C">
        <w:rPr>
          <w:sz w:val="22"/>
          <w:szCs w:val="22"/>
        </w:rPr>
        <w:t>Clicar</w:t>
      </w:r>
      <w:r w:rsidRPr="00FE2E2C">
        <w:rPr>
          <w:spacing w:val="-1"/>
          <w:sz w:val="22"/>
          <w:szCs w:val="22"/>
        </w:rPr>
        <w:t xml:space="preserve"> </w:t>
      </w:r>
      <w:r w:rsidRPr="00FE2E2C">
        <w:rPr>
          <w:sz w:val="22"/>
          <w:szCs w:val="22"/>
        </w:rPr>
        <w:t>sobre</w:t>
      </w:r>
      <w:r w:rsidRPr="00FE2E2C">
        <w:rPr>
          <w:spacing w:val="-4"/>
          <w:sz w:val="22"/>
          <w:szCs w:val="22"/>
        </w:rPr>
        <w:t xml:space="preserve"> </w:t>
      </w:r>
      <w:r w:rsidRPr="00FE2E2C">
        <w:rPr>
          <w:sz w:val="22"/>
          <w:szCs w:val="22"/>
        </w:rPr>
        <w:t>a</w:t>
      </w:r>
      <w:r w:rsidRPr="00FE2E2C">
        <w:rPr>
          <w:spacing w:val="1"/>
          <w:sz w:val="22"/>
          <w:szCs w:val="22"/>
        </w:rPr>
        <w:t xml:space="preserve"> </w:t>
      </w:r>
      <w:r w:rsidRPr="00FE2E2C">
        <w:rPr>
          <w:sz w:val="22"/>
          <w:szCs w:val="22"/>
        </w:rPr>
        <w:t>aba</w:t>
      </w:r>
      <w:r w:rsidRPr="00FE2E2C">
        <w:rPr>
          <w:spacing w:val="1"/>
          <w:sz w:val="22"/>
          <w:szCs w:val="22"/>
        </w:rPr>
        <w:t xml:space="preserve"> </w:t>
      </w:r>
      <w:r w:rsidRPr="00FE2E2C">
        <w:rPr>
          <w:sz w:val="22"/>
          <w:szCs w:val="22"/>
        </w:rPr>
        <w:t>“</w:t>
      </w:r>
      <w:r w:rsidRPr="00FE2E2C">
        <w:rPr>
          <w:b/>
          <w:sz w:val="22"/>
          <w:szCs w:val="22"/>
        </w:rPr>
        <w:t>Acesso</w:t>
      </w:r>
      <w:r w:rsidRPr="00FE2E2C">
        <w:rPr>
          <w:b/>
          <w:spacing w:val="-1"/>
          <w:sz w:val="22"/>
          <w:szCs w:val="22"/>
        </w:rPr>
        <w:t xml:space="preserve"> </w:t>
      </w:r>
      <w:r w:rsidRPr="00FE2E2C">
        <w:rPr>
          <w:b/>
          <w:sz w:val="22"/>
          <w:szCs w:val="22"/>
        </w:rPr>
        <w:t>Rápido</w:t>
      </w:r>
      <w:r w:rsidRPr="00FE2E2C">
        <w:rPr>
          <w:sz w:val="22"/>
          <w:szCs w:val="22"/>
        </w:rPr>
        <w:t>”</w:t>
      </w:r>
    </w:p>
    <w:p w14:paraId="5A03B27C" w14:textId="77777777" w:rsidR="00EF1B0B" w:rsidRPr="00FE2E2C" w:rsidRDefault="00EF1B0B" w:rsidP="00A147C6">
      <w:pPr>
        <w:widowControl w:val="0"/>
        <w:numPr>
          <w:ilvl w:val="0"/>
          <w:numId w:val="53"/>
        </w:numPr>
        <w:tabs>
          <w:tab w:val="left" w:pos="580"/>
        </w:tabs>
        <w:autoSpaceDE w:val="0"/>
        <w:autoSpaceDN w:val="0"/>
        <w:spacing w:after="200" w:line="288" w:lineRule="auto"/>
        <w:outlineLvl w:val="0"/>
        <w:rPr>
          <w:kern w:val="1"/>
          <w:sz w:val="22"/>
          <w:szCs w:val="22"/>
        </w:rPr>
      </w:pPr>
      <w:r w:rsidRPr="00FE2E2C">
        <w:rPr>
          <w:kern w:val="1"/>
          <w:sz w:val="22"/>
          <w:szCs w:val="22"/>
        </w:rPr>
        <w:t>E</w:t>
      </w:r>
      <w:r w:rsidRPr="00FE2E2C">
        <w:rPr>
          <w:spacing w:val="-1"/>
          <w:kern w:val="1"/>
          <w:sz w:val="22"/>
          <w:szCs w:val="22"/>
        </w:rPr>
        <w:t xml:space="preserve"> </w:t>
      </w:r>
      <w:r w:rsidRPr="00FE2E2C">
        <w:rPr>
          <w:kern w:val="1"/>
          <w:sz w:val="22"/>
          <w:szCs w:val="22"/>
        </w:rPr>
        <w:t>no</w:t>
      </w:r>
      <w:r w:rsidRPr="00FE2E2C">
        <w:rPr>
          <w:spacing w:val="-1"/>
          <w:kern w:val="1"/>
          <w:sz w:val="22"/>
          <w:szCs w:val="22"/>
        </w:rPr>
        <w:t xml:space="preserve"> </w:t>
      </w:r>
      <w:r w:rsidRPr="00FE2E2C">
        <w:rPr>
          <w:kern w:val="1"/>
          <w:sz w:val="22"/>
          <w:szCs w:val="22"/>
        </w:rPr>
        <w:t>link</w:t>
      </w:r>
      <w:r w:rsidRPr="00FE2E2C">
        <w:rPr>
          <w:spacing w:val="-1"/>
          <w:kern w:val="1"/>
          <w:sz w:val="22"/>
          <w:szCs w:val="22"/>
        </w:rPr>
        <w:t xml:space="preserve"> </w:t>
      </w:r>
      <w:r w:rsidRPr="00FE2E2C">
        <w:rPr>
          <w:kern w:val="1"/>
          <w:sz w:val="22"/>
          <w:szCs w:val="22"/>
        </w:rPr>
        <w:t>"</w:t>
      </w:r>
      <w:r w:rsidRPr="00FE2E2C">
        <w:rPr>
          <w:b/>
          <w:color w:val="0000FF"/>
          <w:kern w:val="1"/>
          <w:sz w:val="22"/>
          <w:szCs w:val="22"/>
          <w:u w:val="thick" w:color="0000FF"/>
        </w:rPr>
        <w:t>SEI</w:t>
      </w:r>
      <w:r w:rsidRPr="00FE2E2C">
        <w:rPr>
          <w:b/>
          <w:color w:val="0000FF"/>
          <w:spacing w:val="1"/>
          <w:kern w:val="1"/>
          <w:sz w:val="22"/>
          <w:szCs w:val="22"/>
          <w:u w:val="thick" w:color="0000FF"/>
        </w:rPr>
        <w:t xml:space="preserve"> </w:t>
      </w:r>
      <w:r w:rsidRPr="00FE2E2C">
        <w:rPr>
          <w:b/>
          <w:color w:val="0000FF"/>
          <w:kern w:val="1"/>
          <w:sz w:val="22"/>
          <w:szCs w:val="22"/>
          <w:u w:val="thick" w:color="0000FF"/>
        </w:rPr>
        <w:t>-</w:t>
      </w:r>
      <w:r w:rsidRPr="00FE2E2C">
        <w:rPr>
          <w:b/>
          <w:color w:val="0000FF"/>
          <w:spacing w:val="-3"/>
          <w:kern w:val="1"/>
          <w:sz w:val="22"/>
          <w:szCs w:val="22"/>
          <w:u w:val="thick" w:color="0000FF"/>
        </w:rPr>
        <w:t xml:space="preserve"> </w:t>
      </w:r>
      <w:r w:rsidRPr="00FE2E2C">
        <w:rPr>
          <w:b/>
          <w:color w:val="0000FF"/>
          <w:kern w:val="1"/>
          <w:sz w:val="22"/>
          <w:szCs w:val="22"/>
          <w:u w:val="thick" w:color="0000FF"/>
        </w:rPr>
        <w:t>para</w:t>
      </w:r>
      <w:r w:rsidRPr="00FE2E2C">
        <w:rPr>
          <w:b/>
          <w:color w:val="0000FF"/>
          <w:spacing w:val="-4"/>
          <w:kern w:val="1"/>
          <w:sz w:val="22"/>
          <w:szCs w:val="22"/>
          <w:u w:val="thick" w:color="0000FF"/>
        </w:rPr>
        <w:t xml:space="preserve"> </w:t>
      </w:r>
      <w:r w:rsidRPr="00FE2E2C">
        <w:rPr>
          <w:b/>
          <w:color w:val="0000FF"/>
          <w:kern w:val="1"/>
          <w:sz w:val="22"/>
          <w:szCs w:val="22"/>
          <w:u w:val="thick" w:color="0000FF"/>
        </w:rPr>
        <w:t>Usuário</w:t>
      </w:r>
      <w:r w:rsidRPr="00FE2E2C">
        <w:rPr>
          <w:b/>
          <w:color w:val="0000FF"/>
          <w:spacing w:val="-1"/>
          <w:kern w:val="1"/>
          <w:sz w:val="22"/>
          <w:szCs w:val="22"/>
          <w:u w:val="thick" w:color="0000FF"/>
        </w:rPr>
        <w:t xml:space="preserve"> </w:t>
      </w:r>
      <w:r w:rsidRPr="00FE2E2C">
        <w:rPr>
          <w:b/>
          <w:color w:val="0000FF"/>
          <w:kern w:val="1"/>
          <w:sz w:val="22"/>
          <w:szCs w:val="22"/>
          <w:u w:val="thick" w:color="0000FF"/>
        </w:rPr>
        <w:t>Externo</w:t>
      </w:r>
      <w:r w:rsidRPr="00FE2E2C">
        <w:rPr>
          <w:b/>
          <w:color w:val="0000FF"/>
          <w:spacing w:val="-1"/>
          <w:kern w:val="1"/>
          <w:sz w:val="22"/>
          <w:szCs w:val="22"/>
          <w:u w:val="thick" w:color="0000FF"/>
        </w:rPr>
        <w:t xml:space="preserve"> </w:t>
      </w:r>
      <w:r w:rsidRPr="00FE2E2C">
        <w:rPr>
          <w:b/>
          <w:color w:val="0000FF"/>
          <w:kern w:val="1"/>
          <w:sz w:val="22"/>
          <w:szCs w:val="22"/>
          <w:u w:val="thick" w:color="0000FF"/>
        </w:rPr>
        <w:t>(Para cadastrar-se</w:t>
      </w:r>
      <w:r w:rsidRPr="00FE2E2C">
        <w:rPr>
          <w:b/>
          <w:color w:val="0000FF"/>
          <w:spacing w:val="-4"/>
          <w:kern w:val="1"/>
          <w:sz w:val="22"/>
          <w:szCs w:val="22"/>
          <w:u w:val="thick" w:color="0000FF"/>
        </w:rPr>
        <w:t xml:space="preserve"> </w:t>
      </w:r>
      <w:r w:rsidRPr="00FE2E2C">
        <w:rPr>
          <w:b/>
          <w:color w:val="0000FF"/>
          <w:kern w:val="1"/>
          <w:sz w:val="22"/>
          <w:szCs w:val="22"/>
          <w:u w:val="thick" w:color="0000FF"/>
        </w:rPr>
        <w:t>ou</w:t>
      </w:r>
      <w:r w:rsidRPr="00FE2E2C">
        <w:rPr>
          <w:b/>
          <w:color w:val="0000FF"/>
          <w:spacing w:val="1"/>
          <w:kern w:val="1"/>
          <w:sz w:val="22"/>
          <w:szCs w:val="22"/>
          <w:u w:val="thick" w:color="0000FF"/>
        </w:rPr>
        <w:t xml:space="preserve"> </w:t>
      </w:r>
      <w:r w:rsidRPr="00FE2E2C">
        <w:rPr>
          <w:b/>
          <w:color w:val="0000FF"/>
          <w:kern w:val="1"/>
          <w:sz w:val="22"/>
          <w:szCs w:val="22"/>
          <w:u w:val="thick" w:color="0000FF"/>
        </w:rPr>
        <w:t>acessar</w:t>
      </w:r>
      <w:r w:rsidRPr="00FE2E2C">
        <w:rPr>
          <w:b/>
          <w:color w:val="0000FF"/>
          <w:spacing w:val="-1"/>
          <w:kern w:val="1"/>
          <w:sz w:val="22"/>
          <w:szCs w:val="22"/>
          <w:u w:val="thick" w:color="0000FF"/>
        </w:rPr>
        <w:t xml:space="preserve"> </w:t>
      </w:r>
      <w:r w:rsidRPr="00FE2E2C">
        <w:rPr>
          <w:b/>
          <w:color w:val="0000FF"/>
          <w:kern w:val="1"/>
          <w:sz w:val="22"/>
          <w:szCs w:val="22"/>
          <w:u w:val="thick" w:color="0000FF"/>
        </w:rPr>
        <w:t>o</w:t>
      </w:r>
      <w:r w:rsidRPr="00FE2E2C">
        <w:rPr>
          <w:b/>
          <w:color w:val="0000FF"/>
          <w:spacing w:val="2"/>
          <w:kern w:val="1"/>
          <w:sz w:val="22"/>
          <w:szCs w:val="22"/>
          <w:u w:val="thick" w:color="0000FF"/>
        </w:rPr>
        <w:t xml:space="preserve"> </w:t>
      </w:r>
      <w:r w:rsidRPr="00FE2E2C">
        <w:rPr>
          <w:b/>
          <w:color w:val="0000FF"/>
          <w:kern w:val="1"/>
          <w:sz w:val="22"/>
          <w:szCs w:val="22"/>
          <w:u w:val="thick" w:color="0000FF"/>
        </w:rPr>
        <w:t>sistema)</w:t>
      </w:r>
      <w:r w:rsidRPr="00FE2E2C">
        <w:rPr>
          <w:kern w:val="1"/>
          <w:sz w:val="22"/>
          <w:szCs w:val="22"/>
        </w:rPr>
        <w:t>".</w:t>
      </w:r>
    </w:p>
    <w:p w14:paraId="5AE334AF" w14:textId="77777777" w:rsidR="00EF1B0B" w:rsidRPr="00FE2E2C" w:rsidRDefault="00EF1B0B" w:rsidP="00EF1B0B">
      <w:pPr>
        <w:jc w:val="center"/>
        <w:rPr>
          <w:b/>
          <w:sz w:val="22"/>
          <w:szCs w:val="22"/>
          <w:shd w:val="clear" w:color="auto" w:fill="FFFFFF"/>
        </w:rPr>
      </w:pPr>
    </w:p>
    <w:p w14:paraId="5968FE28"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r w:rsidRPr="00FE2E2C">
        <w:rPr>
          <w:noProof/>
          <w:sz w:val="22"/>
        </w:rPr>
        <w:drawing>
          <wp:anchor distT="0" distB="0" distL="0" distR="0" simplePos="0" relativeHeight="251666432" behindDoc="0" locked="0" layoutInCell="1" allowOverlap="1" wp14:anchorId="3355063A" wp14:editId="5FDCB9BB">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EB238B"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6BF4B42" w14:textId="77777777" w:rsidR="00EF1B0B" w:rsidRPr="00FE2E2C" w:rsidRDefault="00EF1B0B" w:rsidP="00A147C6">
      <w:pPr>
        <w:widowControl w:val="0"/>
        <w:numPr>
          <w:ilvl w:val="0"/>
          <w:numId w:val="53"/>
        </w:numPr>
        <w:tabs>
          <w:tab w:val="left" w:pos="580"/>
        </w:tabs>
        <w:autoSpaceDE w:val="0"/>
        <w:autoSpaceDN w:val="0"/>
        <w:spacing w:before="90" w:after="200" w:line="288" w:lineRule="auto"/>
        <w:ind w:right="811"/>
        <w:jc w:val="both"/>
        <w:rPr>
          <w:b/>
          <w:sz w:val="22"/>
          <w:szCs w:val="22"/>
        </w:rPr>
      </w:pPr>
      <w:r w:rsidRPr="00FE2E2C">
        <w:rPr>
          <w:sz w:val="22"/>
          <w:szCs w:val="22"/>
        </w:rPr>
        <w:t>Caso</w:t>
      </w:r>
      <w:r w:rsidRPr="00FE2E2C">
        <w:rPr>
          <w:spacing w:val="-1"/>
          <w:sz w:val="22"/>
          <w:szCs w:val="22"/>
        </w:rPr>
        <w:t xml:space="preserve"> </w:t>
      </w:r>
      <w:r w:rsidRPr="00FE2E2C">
        <w:rPr>
          <w:sz w:val="22"/>
          <w:szCs w:val="22"/>
        </w:rPr>
        <w:t>ainda</w:t>
      </w:r>
      <w:r w:rsidRPr="00FE2E2C">
        <w:rPr>
          <w:spacing w:val="-3"/>
          <w:sz w:val="22"/>
          <w:szCs w:val="22"/>
        </w:rPr>
        <w:t xml:space="preserve"> </w:t>
      </w:r>
      <w:r w:rsidRPr="00FE2E2C">
        <w:rPr>
          <w:sz w:val="22"/>
          <w:szCs w:val="22"/>
        </w:rPr>
        <w:t>não</w:t>
      </w:r>
      <w:r w:rsidRPr="00FE2E2C">
        <w:rPr>
          <w:spacing w:val="-1"/>
          <w:sz w:val="22"/>
          <w:szCs w:val="22"/>
        </w:rPr>
        <w:t xml:space="preserve"> </w:t>
      </w:r>
      <w:r w:rsidRPr="00FE2E2C">
        <w:rPr>
          <w:sz w:val="22"/>
          <w:szCs w:val="22"/>
        </w:rPr>
        <w:t>seja</w:t>
      </w:r>
      <w:r w:rsidRPr="00FE2E2C">
        <w:rPr>
          <w:spacing w:val="2"/>
          <w:sz w:val="22"/>
          <w:szCs w:val="22"/>
        </w:rPr>
        <w:t xml:space="preserve"> </w:t>
      </w:r>
      <w:r w:rsidRPr="00FE2E2C">
        <w:rPr>
          <w:sz w:val="22"/>
          <w:szCs w:val="22"/>
        </w:rPr>
        <w:t>cadastrado,</w:t>
      </w:r>
      <w:r w:rsidRPr="00FE2E2C">
        <w:rPr>
          <w:spacing w:val="-1"/>
          <w:sz w:val="22"/>
          <w:szCs w:val="22"/>
        </w:rPr>
        <w:t xml:space="preserve"> </w:t>
      </w: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 clicando</w:t>
      </w:r>
      <w:r w:rsidRPr="00FE2E2C">
        <w:rPr>
          <w:spacing w:val="-1"/>
          <w:sz w:val="22"/>
          <w:szCs w:val="22"/>
        </w:rPr>
        <w:t xml:space="preserve"> </w:t>
      </w:r>
      <w:r w:rsidRPr="00FE2E2C">
        <w:rPr>
          <w:sz w:val="22"/>
          <w:szCs w:val="22"/>
        </w:rPr>
        <w:t xml:space="preserve">em </w:t>
      </w:r>
      <w:r w:rsidRPr="00FE2E2C">
        <w:rPr>
          <w:b/>
          <w:sz w:val="22"/>
          <w:szCs w:val="22"/>
        </w:rPr>
        <w:t>“Clique</w:t>
      </w:r>
      <w:r w:rsidRPr="00FE2E2C">
        <w:rPr>
          <w:b/>
          <w:spacing w:val="-3"/>
          <w:sz w:val="22"/>
          <w:szCs w:val="22"/>
        </w:rPr>
        <w:t xml:space="preserve"> </w:t>
      </w:r>
      <w:r w:rsidRPr="00FE2E2C">
        <w:rPr>
          <w:b/>
          <w:sz w:val="22"/>
          <w:szCs w:val="22"/>
        </w:rPr>
        <w:t>aqui se você</w:t>
      </w:r>
      <w:r w:rsidRPr="00FE2E2C">
        <w:rPr>
          <w:b/>
          <w:spacing w:val="-3"/>
          <w:sz w:val="22"/>
          <w:szCs w:val="22"/>
        </w:rPr>
        <w:t xml:space="preserve"> </w:t>
      </w:r>
      <w:r w:rsidRPr="00FE2E2C">
        <w:rPr>
          <w:b/>
          <w:sz w:val="22"/>
          <w:szCs w:val="22"/>
        </w:rPr>
        <w:t>não está cadastrado”</w:t>
      </w:r>
    </w:p>
    <w:p w14:paraId="23B712E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14:paraId="415DA99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sz w:val="22"/>
          <w:szCs w:val="22"/>
        </w:rPr>
        <w:sectPr w:rsidR="00EF1B0B" w:rsidRPr="00FE2E2C" w:rsidSect="008E2F01">
          <w:headerReference w:type="default" r:id="rId87"/>
          <w:footerReference w:type="default" r:id="rId88"/>
          <w:pgSz w:w="11910" w:h="16840"/>
          <w:pgMar w:top="540" w:right="600" w:bottom="280" w:left="1560" w:header="720" w:footer="720" w:gutter="0"/>
          <w:cols w:space="720"/>
        </w:sectPr>
      </w:pPr>
      <w:r w:rsidRPr="00FE2E2C">
        <w:rPr>
          <w:noProof/>
          <w:sz w:val="22"/>
        </w:rPr>
        <w:drawing>
          <wp:anchor distT="0" distB="0" distL="0" distR="0" simplePos="0" relativeHeight="251667456" behindDoc="0" locked="0" layoutInCell="1" allowOverlap="1" wp14:anchorId="31CE32E5" wp14:editId="4E834D9D">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401F75" w14:textId="77777777" w:rsidR="00EF1B0B" w:rsidRPr="00FE2E2C" w:rsidRDefault="00EF1B0B" w:rsidP="00A147C6">
      <w:pPr>
        <w:widowControl w:val="0"/>
        <w:numPr>
          <w:ilvl w:val="0"/>
          <w:numId w:val="53"/>
        </w:numPr>
        <w:tabs>
          <w:tab w:val="left" w:pos="580"/>
        </w:tabs>
        <w:autoSpaceDE w:val="0"/>
        <w:autoSpaceDN w:val="0"/>
        <w:spacing w:before="60" w:after="200" w:line="288" w:lineRule="auto"/>
        <w:rPr>
          <w:b/>
          <w:sz w:val="22"/>
          <w:szCs w:val="22"/>
        </w:rPr>
      </w:pPr>
      <w:r w:rsidRPr="00FE2E2C">
        <w:rPr>
          <w:sz w:val="22"/>
          <w:szCs w:val="22"/>
        </w:rPr>
        <w:lastRenderedPageBreak/>
        <w:t>Após,</w:t>
      </w:r>
      <w:r w:rsidRPr="00FE2E2C">
        <w:rPr>
          <w:spacing w:val="-2"/>
          <w:sz w:val="22"/>
          <w:szCs w:val="22"/>
        </w:rPr>
        <w:t xml:space="preserve"> </w:t>
      </w:r>
      <w:r w:rsidRPr="00FE2E2C">
        <w:rPr>
          <w:b/>
          <w:sz w:val="22"/>
          <w:szCs w:val="22"/>
        </w:rPr>
        <w:t>“clique aqui</w:t>
      </w:r>
      <w:r w:rsidRPr="00FE2E2C">
        <w:rPr>
          <w:b/>
          <w:spacing w:val="-1"/>
          <w:sz w:val="22"/>
          <w:szCs w:val="22"/>
        </w:rPr>
        <w:t xml:space="preserve"> </w:t>
      </w:r>
      <w:r w:rsidRPr="00FE2E2C">
        <w:rPr>
          <w:b/>
          <w:sz w:val="22"/>
          <w:szCs w:val="22"/>
        </w:rPr>
        <w:t>para</w:t>
      </w:r>
      <w:r w:rsidRPr="00FE2E2C">
        <w:rPr>
          <w:b/>
          <w:spacing w:val="-1"/>
          <w:sz w:val="22"/>
          <w:szCs w:val="22"/>
        </w:rPr>
        <w:t xml:space="preserve"> </w:t>
      </w:r>
      <w:r w:rsidRPr="00FE2E2C">
        <w:rPr>
          <w:b/>
          <w:sz w:val="22"/>
          <w:szCs w:val="22"/>
        </w:rPr>
        <w:t>continuar”.</w:t>
      </w:r>
    </w:p>
    <w:p w14:paraId="5403B347"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r w:rsidRPr="00FE2E2C">
        <w:rPr>
          <w:noProof/>
          <w:sz w:val="22"/>
        </w:rPr>
        <w:drawing>
          <wp:anchor distT="0" distB="0" distL="0" distR="0" simplePos="0" relativeHeight="251660288" behindDoc="0" locked="0" layoutInCell="1" allowOverlap="1" wp14:anchorId="1E455262" wp14:editId="647644FA">
            <wp:simplePos x="0" y="0"/>
            <wp:positionH relativeFrom="page">
              <wp:posOffset>1199515</wp:posOffset>
            </wp:positionH>
            <wp:positionV relativeFrom="paragraph">
              <wp:posOffset>179070</wp:posOffset>
            </wp:positionV>
            <wp:extent cx="5400675" cy="1326515"/>
            <wp:effectExtent l="0" t="0" r="0" b="0"/>
            <wp:wrapTopAndBottom/>
            <wp:docPr id="1"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019A96"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p>
    <w:p w14:paraId="319446A2" w14:textId="77777777"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w:t>
      </w:r>
      <w:r w:rsidRPr="00FE2E2C">
        <w:rPr>
          <w:spacing w:val="2"/>
          <w:sz w:val="22"/>
          <w:szCs w:val="22"/>
        </w:rPr>
        <w:t xml:space="preserve"> </w:t>
      </w:r>
      <w:r w:rsidRPr="00FE2E2C">
        <w:rPr>
          <w:sz w:val="22"/>
          <w:szCs w:val="22"/>
        </w:rPr>
        <w:t>e</w:t>
      </w:r>
      <w:r w:rsidRPr="00FE2E2C">
        <w:rPr>
          <w:spacing w:val="-1"/>
          <w:sz w:val="22"/>
          <w:szCs w:val="22"/>
        </w:rPr>
        <w:t xml:space="preserve"> </w:t>
      </w:r>
      <w:r w:rsidRPr="00FE2E2C">
        <w:rPr>
          <w:sz w:val="22"/>
          <w:szCs w:val="22"/>
        </w:rPr>
        <w:t>clicar em</w:t>
      </w:r>
      <w:r w:rsidRPr="00FE2E2C">
        <w:rPr>
          <w:spacing w:val="-3"/>
          <w:sz w:val="22"/>
          <w:szCs w:val="22"/>
        </w:rPr>
        <w:t xml:space="preserve"> </w:t>
      </w:r>
      <w:r w:rsidRPr="00FE2E2C">
        <w:rPr>
          <w:sz w:val="22"/>
          <w:szCs w:val="22"/>
        </w:rPr>
        <w:t>“ENVIAR”.</w:t>
      </w:r>
    </w:p>
    <w:p w14:paraId="20667C0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sz w:val="22"/>
          <w:szCs w:val="22"/>
        </w:rPr>
      </w:pPr>
      <w:r w:rsidRPr="00FE2E2C">
        <w:rPr>
          <w:noProof/>
          <w:sz w:val="22"/>
        </w:rPr>
        <w:drawing>
          <wp:anchor distT="0" distB="0" distL="0" distR="0" simplePos="0" relativeHeight="251661312" behindDoc="0" locked="0" layoutInCell="1" allowOverlap="1" wp14:anchorId="284120AF" wp14:editId="658FA8B2">
            <wp:simplePos x="0" y="0"/>
            <wp:positionH relativeFrom="page">
              <wp:posOffset>1609090</wp:posOffset>
            </wp:positionH>
            <wp:positionV relativeFrom="paragraph">
              <wp:posOffset>210820</wp:posOffset>
            </wp:positionV>
            <wp:extent cx="4598035" cy="3020060"/>
            <wp:effectExtent l="0" t="0" r="0" b="0"/>
            <wp:wrapTopAndBottom/>
            <wp:docPr id="2"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B12E2D" w14:textId="77777777" w:rsidR="00EF1B0B" w:rsidRPr="00FE2E2C" w:rsidRDefault="00EF1B0B" w:rsidP="00A147C6">
      <w:pPr>
        <w:widowControl w:val="0"/>
        <w:numPr>
          <w:ilvl w:val="0"/>
          <w:numId w:val="53"/>
        </w:numPr>
        <w:tabs>
          <w:tab w:val="left" w:pos="580"/>
        </w:tabs>
        <w:autoSpaceDE w:val="0"/>
        <w:autoSpaceDN w:val="0"/>
        <w:spacing w:before="215" w:after="200" w:line="288" w:lineRule="auto"/>
        <w:ind w:right="119"/>
        <w:jc w:val="both"/>
        <w:rPr>
          <w:sz w:val="22"/>
          <w:szCs w:val="22"/>
        </w:rPr>
      </w:pPr>
      <w:r w:rsidRPr="00FE2E2C">
        <w:rPr>
          <w:sz w:val="22"/>
          <w:szCs w:val="22"/>
        </w:rPr>
        <w:t>Após</w:t>
      </w:r>
      <w:r w:rsidRPr="00FE2E2C">
        <w:rPr>
          <w:spacing w:val="-8"/>
          <w:sz w:val="22"/>
          <w:szCs w:val="22"/>
        </w:rPr>
        <w:t xml:space="preserve"> </w:t>
      </w:r>
      <w:r w:rsidRPr="00FE2E2C">
        <w:rPr>
          <w:sz w:val="22"/>
          <w:szCs w:val="22"/>
        </w:rPr>
        <w:t>o</w:t>
      </w:r>
      <w:r w:rsidRPr="00FE2E2C">
        <w:rPr>
          <w:spacing w:val="-7"/>
          <w:sz w:val="22"/>
          <w:szCs w:val="22"/>
        </w:rPr>
        <w:t xml:space="preserve"> </w:t>
      </w:r>
      <w:r w:rsidRPr="00FE2E2C">
        <w:rPr>
          <w:sz w:val="22"/>
          <w:szCs w:val="22"/>
        </w:rPr>
        <w:t>cadastro,</w:t>
      </w:r>
      <w:r w:rsidRPr="00FE2E2C">
        <w:rPr>
          <w:spacing w:val="-7"/>
          <w:sz w:val="22"/>
          <w:szCs w:val="22"/>
        </w:rPr>
        <w:t xml:space="preserve"> </w:t>
      </w:r>
      <w:r w:rsidRPr="00FE2E2C">
        <w:rPr>
          <w:sz w:val="22"/>
          <w:szCs w:val="22"/>
        </w:rPr>
        <w:t>você</w:t>
      </w:r>
      <w:r w:rsidRPr="00FE2E2C">
        <w:rPr>
          <w:spacing w:val="-8"/>
          <w:sz w:val="22"/>
          <w:szCs w:val="22"/>
        </w:rPr>
        <w:t xml:space="preserve"> </w:t>
      </w:r>
      <w:r w:rsidRPr="00FE2E2C">
        <w:rPr>
          <w:sz w:val="22"/>
          <w:szCs w:val="22"/>
        </w:rPr>
        <w:t>receberá</w:t>
      </w:r>
      <w:r w:rsidRPr="00FE2E2C">
        <w:rPr>
          <w:spacing w:val="-9"/>
          <w:sz w:val="22"/>
          <w:szCs w:val="22"/>
        </w:rPr>
        <w:t xml:space="preserve"> </w:t>
      </w:r>
      <w:r w:rsidRPr="00FE2E2C">
        <w:rPr>
          <w:sz w:val="22"/>
          <w:szCs w:val="22"/>
        </w:rPr>
        <w:t>e-mail</w:t>
      </w:r>
      <w:r w:rsidRPr="00FE2E2C">
        <w:rPr>
          <w:spacing w:val="-9"/>
          <w:sz w:val="22"/>
          <w:szCs w:val="22"/>
        </w:rPr>
        <w:t xml:space="preserve"> </w:t>
      </w:r>
      <w:r w:rsidRPr="00FE2E2C">
        <w:rPr>
          <w:sz w:val="22"/>
          <w:szCs w:val="22"/>
        </w:rPr>
        <w:t>automático</w:t>
      </w:r>
      <w:r w:rsidRPr="00FE2E2C">
        <w:rPr>
          <w:spacing w:val="-7"/>
          <w:sz w:val="22"/>
          <w:szCs w:val="22"/>
        </w:rPr>
        <w:t xml:space="preserve"> </w:t>
      </w:r>
      <w:r w:rsidRPr="00FE2E2C">
        <w:rPr>
          <w:sz w:val="22"/>
          <w:szCs w:val="22"/>
        </w:rPr>
        <w:t>de</w:t>
      </w:r>
      <w:r w:rsidRPr="00FE2E2C">
        <w:rPr>
          <w:spacing w:val="-10"/>
          <w:sz w:val="22"/>
          <w:szCs w:val="22"/>
        </w:rPr>
        <w:t xml:space="preserve"> </w:t>
      </w:r>
      <w:r w:rsidRPr="00FE2E2C">
        <w:rPr>
          <w:sz w:val="22"/>
          <w:szCs w:val="22"/>
        </w:rPr>
        <w:t>confirmação.</w:t>
      </w:r>
      <w:r w:rsidRPr="00FE2E2C">
        <w:rPr>
          <w:spacing w:val="-8"/>
          <w:sz w:val="22"/>
          <w:szCs w:val="22"/>
        </w:rPr>
        <w:t xml:space="preserve"> </w:t>
      </w:r>
      <w:r w:rsidRPr="00FE2E2C">
        <w:rPr>
          <w:b/>
          <w:sz w:val="22"/>
          <w:szCs w:val="22"/>
        </w:rPr>
        <w:t>IGNORE</w:t>
      </w:r>
      <w:r w:rsidRPr="00FE2E2C">
        <w:rPr>
          <w:b/>
          <w:spacing w:val="-9"/>
          <w:sz w:val="22"/>
          <w:szCs w:val="22"/>
        </w:rPr>
        <w:t xml:space="preserve"> </w:t>
      </w:r>
      <w:r w:rsidRPr="00FE2E2C">
        <w:rPr>
          <w:b/>
          <w:sz w:val="22"/>
          <w:szCs w:val="22"/>
        </w:rPr>
        <w:t>O</w:t>
      </w:r>
      <w:r w:rsidRPr="00FE2E2C">
        <w:rPr>
          <w:b/>
          <w:spacing w:val="-7"/>
          <w:sz w:val="22"/>
          <w:szCs w:val="22"/>
        </w:rPr>
        <w:t xml:space="preserve"> </w:t>
      </w:r>
      <w:r w:rsidRPr="00FE2E2C">
        <w:rPr>
          <w:b/>
          <w:sz w:val="22"/>
          <w:szCs w:val="22"/>
        </w:rPr>
        <w:t>E-MAIL</w:t>
      </w:r>
      <w:r w:rsidRPr="00FE2E2C">
        <w:rPr>
          <w:b/>
          <w:spacing w:val="-11"/>
          <w:sz w:val="22"/>
          <w:szCs w:val="22"/>
        </w:rPr>
        <w:t xml:space="preserve"> </w:t>
      </w:r>
      <w:r w:rsidRPr="00FE2E2C">
        <w:rPr>
          <w:b/>
          <w:sz w:val="22"/>
          <w:szCs w:val="22"/>
        </w:rPr>
        <w:t>AUTOMÁTICO</w:t>
      </w:r>
      <w:r w:rsidRPr="00FE2E2C">
        <w:rPr>
          <w:b/>
          <w:spacing w:val="-8"/>
          <w:sz w:val="22"/>
          <w:szCs w:val="22"/>
        </w:rPr>
        <w:t xml:space="preserve"> </w:t>
      </w:r>
      <w:r w:rsidRPr="00FE2E2C">
        <w:rPr>
          <w:sz w:val="22"/>
          <w:szCs w:val="22"/>
        </w:rPr>
        <w:t>recebido</w:t>
      </w:r>
      <w:r w:rsidRPr="00FE2E2C">
        <w:rPr>
          <w:spacing w:val="-47"/>
          <w:sz w:val="22"/>
          <w:szCs w:val="22"/>
        </w:rPr>
        <w:t xml:space="preserve"> </w:t>
      </w:r>
      <w:r w:rsidRPr="00FE2E2C">
        <w:rPr>
          <w:sz w:val="22"/>
          <w:szCs w:val="22"/>
        </w:rPr>
        <w:t>após</w:t>
      </w:r>
      <w:r w:rsidRPr="00FE2E2C">
        <w:rPr>
          <w:spacing w:val="-3"/>
          <w:sz w:val="22"/>
          <w:szCs w:val="22"/>
        </w:rPr>
        <w:t xml:space="preserve"> </w:t>
      </w:r>
      <w:r w:rsidRPr="00FE2E2C">
        <w:rPr>
          <w:sz w:val="22"/>
          <w:szCs w:val="22"/>
        </w:rPr>
        <w:t>o</w:t>
      </w:r>
      <w:r w:rsidRPr="00FE2E2C">
        <w:rPr>
          <w:spacing w:val="2"/>
          <w:sz w:val="22"/>
          <w:szCs w:val="22"/>
        </w:rPr>
        <w:t xml:space="preserve"> </w:t>
      </w:r>
      <w:r w:rsidRPr="00FE2E2C">
        <w:rPr>
          <w:sz w:val="22"/>
          <w:szCs w:val="22"/>
        </w:rPr>
        <w:t>cadastro</w:t>
      </w:r>
      <w:r w:rsidRPr="00FE2E2C">
        <w:rPr>
          <w:spacing w:val="-2"/>
          <w:sz w:val="22"/>
          <w:szCs w:val="22"/>
        </w:rPr>
        <w:t xml:space="preserve"> </w:t>
      </w:r>
      <w:r w:rsidRPr="00FE2E2C">
        <w:rPr>
          <w:sz w:val="22"/>
          <w:szCs w:val="22"/>
        </w:rPr>
        <w:t>e continue</w:t>
      </w:r>
      <w:r w:rsidRPr="00FE2E2C">
        <w:rPr>
          <w:spacing w:val="-2"/>
          <w:sz w:val="22"/>
          <w:szCs w:val="22"/>
        </w:rPr>
        <w:t xml:space="preserve"> </w:t>
      </w:r>
      <w:r w:rsidRPr="00FE2E2C">
        <w:rPr>
          <w:sz w:val="22"/>
          <w:szCs w:val="22"/>
        </w:rPr>
        <w:t>seguindo</w:t>
      </w:r>
      <w:r w:rsidRPr="00FE2E2C">
        <w:rPr>
          <w:spacing w:val="3"/>
          <w:sz w:val="22"/>
          <w:szCs w:val="22"/>
        </w:rPr>
        <w:t xml:space="preserve"> </w:t>
      </w:r>
      <w:r w:rsidRPr="00FE2E2C">
        <w:rPr>
          <w:sz w:val="22"/>
          <w:szCs w:val="22"/>
        </w:rPr>
        <w:t>as</w:t>
      </w:r>
      <w:r w:rsidRPr="00FE2E2C">
        <w:rPr>
          <w:spacing w:val="-3"/>
          <w:sz w:val="22"/>
          <w:szCs w:val="22"/>
        </w:rPr>
        <w:t xml:space="preserve"> </w:t>
      </w:r>
      <w:r w:rsidRPr="00FE2E2C">
        <w:rPr>
          <w:sz w:val="22"/>
          <w:szCs w:val="22"/>
        </w:rPr>
        <w:t>orientações</w:t>
      </w:r>
      <w:r w:rsidRPr="00FE2E2C">
        <w:rPr>
          <w:spacing w:val="-3"/>
          <w:sz w:val="22"/>
          <w:szCs w:val="22"/>
        </w:rPr>
        <w:t xml:space="preserve"> </w:t>
      </w:r>
      <w:r w:rsidRPr="00FE2E2C">
        <w:rPr>
          <w:sz w:val="22"/>
          <w:szCs w:val="22"/>
        </w:rPr>
        <w:t>deste</w:t>
      </w:r>
      <w:r w:rsidRPr="00FE2E2C">
        <w:rPr>
          <w:spacing w:val="-2"/>
          <w:sz w:val="22"/>
          <w:szCs w:val="22"/>
        </w:rPr>
        <w:t xml:space="preserve"> </w:t>
      </w:r>
      <w:r w:rsidRPr="00FE2E2C">
        <w:rPr>
          <w:sz w:val="22"/>
          <w:szCs w:val="22"/>
        </w:rPr>
        <w:t>anexo.</w:t>
      </w:r>
    </w:p>
    <w:p w14:paraId="26454413" w14:textId="77777777" w:rsidR="00EF1B0B" w:rsidRPr="00FE2E2C" w:rsidRDefault="00EF1B0B" w:rsidP="00A147C6">
      <w:pPr>
        <w:widowControl w:val="0"/>
        <w:numPr>
          <w:ilvl w:val="0"/>
          <w:numId w:val="53"/>
        </w:numPr>
        <w:tabs>
          <w:tab w:val="left" w:pos="580"/>
        </w:tabs>
        <w:autoSpaceDE w:val="0"/>
        <w:autoSpaceDN w:val="0"/>
        <w:spacing w:before="31" w:after="200" w:line="560" w:lineRule="exact"/>
        <w:ind w:right="91"/>
        <w:jc w:val="both"/>
        <w:rPr>
          <w:sz w:val="22"/>
          <w:szCs w:val="22"/>
        </w:rPr>
      </w:pPr>
      <w:r w:rsidRPr="00FE2E2C">
        <w:rPr>
          <w:sz w:val="22"/>
          <w:szCs w:val="22"/>
        </w:rPr>
        <w:t>Para finalizar o cadastro, será necessário o envio dos documentos listados abaixo para o e-mail:</w:t>
      </w:r>
      <w:r w:rsidRPr="00FE2E2C">
        <w:rPr>
          <w:color w:val="0000FF"/>
          <w:spacing w:val="-47"/>
          <w:sz w:val="22"/>
          <w:szCs w:val="22"/>
        </w:rPr>
        <w:t xml:space="preserve"> </w:t>
      </w:r>
      <w:hyperlink r:id="rId92">
        <w:r w:rsidRPr="00FE2E2C">
          <w:rPr>
            <w:color w:val="0000FF"/>
            <w:sz w:val="22"/>
            <w:szCs w:val="22"/>
            <w:u w:val="single" w:color="0000FF"/>
          </w:rPr>
          <w:t>secrp@tre-sp.jus.br</w:t>
        </w:r>
        <w:r w:rsidRPr="00FE2E2C">
          <w:rPr>
            <w:sz w:val="22"/>
            <w:szCs w:val="22"/>
          </w:rPr>
          <w:t>,</w:t>
        </w:r>
        <w:r w:rsidRPr="00FE2E2C">
          <w:rPr>
            <w:spacing w:val="-1"/>
            <w:sz w:val="22"/>
            <w:szCs w:val="22"/>
          </w:rPr>
          <w:t xml:space="preserve"> </w:t>
        </w:r>
      </w:hyperlink>
      <w:r w:rsidRPr="00FE2E2C">
        <w:rPr>
          <w:sz w:val="22"/>
          <w:szCs w:val="22"/>
        </w:rPr>
        <w:t>no</w:t>
      </w:r>
      <w:r w:rsidRPr="00FE2E2C">
        <w:rPr>
          <w:spacing w:val="1"/>
          <w:sz w:val="22"/>
          <w:szCs w:val="22"/>
        </w:rPr>
        <w:t xml:space="preserve"> </w:t>
      </w:r>
      <w:r w:rsidRPr="00FE2E2C">
        <w:rPr>
          <w:sz w:val="22"/>
          <w:szCs w:val="22"/>
        </w:rPr>
        <w:t>caso de Ata</w:t>
      </w:r>
      <w:r w:rsidRPr="00FE2E2C">
        <w:rPr>
          <w:spacing w:val="-2"/>
          <w:sz w:val="22"/>
          <w:szCs w:val="22"/>
        </w:rPr>
        <w:t xml:space="preserve"> </w:t>
      </w:r>
      <w:r w:rsidRPr="00FE2E2C">
        <w:rPr>
          <w:sz w:val="22"/>
          <w:szCs w:val="22"/>
        </w:rPr>
        <w:t>de</w:t>
      </w:r>
      <w:r w:rsidRPr="00FE2E2C">
        <w:rPr>
          <w:spacing w:val="-2"/>
          <w:sz w:val="22"/>
          <w:szCs w:val="22"/>
        </w:rPr>
        <w:t xml:space="preserve"> </w:t>
      </w:r>
      <w:r w:rsidRPr="00FE2E2C">
        <w:rPr>
          <w:sz w:val="22"/>
          <w:szCs w:val="22"/>
        </w:rPr>
        <w:t>Registo</w:t>
      </w:r>
      <w:r w:rsidRPr="00FE2E2C">
        <w:rPr>
          <w:spacing w:val="3"/>
          <w:sz w:val="22"/>
          <w:szCs w:val="22"/>
        </w:rPr>
        <w:t xml:space="preserve"> </w:t>
      </w:r>
      <w:r w:rsidRPr="00FE2E2C">
        <w:rPr>
          <w:sz w:val="22"/>
          <w:szCs w:val="22"/>
        </w:rPr>
        <w:t>de Preços</w:t>
      </w:r>
    </w:p>
    <w:p w14:paraId="4A514A91" w14:textId="77777777" w:rsidR="00EF1B0B" w:rsidRPr="00FE2E2C" w:rsidRDefault="00F932C3"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sz w:val="22"/>
          <w:szCs w:val="22"/>
        </w:rPr>
      </w:pPr>
      <w:hyperlink r:id="rId93">
        <w:r w:rsidR="00EF1B0B" w:rsidRPr="00FE2E2C">
          <w:rPr>
            <w:color w:val="0000FF"/>
            <w:sz w:val="22"/>
            <w:szCs w:val="22"/>
            <w:u w:val="single" w:color="0000FF"/>
          </w:rPr>
          <w:t>segcs@tre-sp.jus.br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w:t>
      </w:r>
      <w:r w:rsidR="00EF1B0B" w:rsidRPr="00FE2E2C">
        <w:rPr>
          <w:spacing w:val="1"/>
          <w:sz w:val="22"/>
          <w:szCs w:val="22"/>
        </w:rPr>
        <w:t xml:space="preserve"> </w:t>
      </w:r>
      <w:r w:rsidR="00EF1B0B" w:rsidRPr="00FE2E2C">
        <w:rPr>
          <w:sz w:val="22"/>
          <w:szCs w:val="22"/>
        </w:rPr>
        <w:t>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2"/>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Serviços</w:t>
      </w:r>
      <w:r w:rsidR="00EF1B0B" w:rsidRPr="00FE2E2C">
        <w:rPr>
          <w:spacing w:val="-4"/>
          <w:sz w:val="22"/>
          <w:szCs w:val="22"/>
        </w:rPr>
        <w:t xml:space="preserve"> </w:t>
      </w:r>
      <w:r w:rsidR="00EF1B0B" w:rsidRPr="00FE2E2C">
        <w:rPr>
          <w:sz w:val="22"/>
          <w:szCs w:val="22"/>
        </w:rPr>
        <w:t>continuados</w:t>
      </w:r>
      <w:r w:rsidR="00EF1B0B" w:rsidRPr="00FE2E2C">
        <w:rPr>
          <w:spacing w:val="-3"/>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Obras</w:t>
      </w:r>
    </w:p>
    <w:p w14:paraId="2BA68953" w14:textId="77777777" w:rsidR="00EF1B0B" w:rsidRPr="00FE2E2C" w:rsidRDefault="00F932C3"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sz w:val="22"/>
          <w:szCs w:val="22"/>
        </w:rPr>
      </w:pPr>
      <w:hyperlink r:id="rId94">
        <w:r w:rsidR="00EF1B0B" w:rsidRPr="00FE2E2C">
          <w:rPr>
            <w:color w:val="0000FF"/>
            <w:sz w:val="22"/>
            <w:szCs w:val="22"/>
            <w:u w:val="single" w:color="0000FF"/>
          </w:rPr>
          <w:t>segct@tre-sp.jus.br</w:t>
        </w:r>
        <w:r w:rsidR="00EF1B0B" w:rsidRPr="00FE2E2C">
          <w:rPr>
            <w:sz w:val="22"/>
            <w:szCs w:val="22"/>
          </w:rPr>
          <w:t xml:space="preserve">, </w:t>
        </w:r>
      </w:hyperlink>
      <w:r w:rsidR="00EF1B0B" w:rsidRPr="00FE2E2C">
        <w:rPr>
          <w:sz w:val="22"/>
          <w:szCs w:val="22"/>
        </w:rPr>
        <w:t>no caso de Contratos Terceirizados</w:t>
      </w:r>
      <w:r w:rsidR="00EF1B0B" w:rsidRPr="00FE2E2C">
        <w:rPr>
          <w:spacing w:val="1"/>
          <w:sz w:val="22"/>
          <w:szCs w:val="22"/>
        </w:rPr>
        <w:t xml:space="preserve"> </w:t>
      </w:r>
      <w:hyperlink r:id="rId95">
        <w:r w:rsidR="00EF1B0B" w:rsidRPr="00FE2E2C">
          <w:rPr>
            <w:color w:val="0000FF"/>
            <w:sz w:val="22"/>
            <w:szCs w:val="22"/>
            <w:u w:val="single" w:color="0000FF"/>
          </w:rPr>
          <w:t>segcl@tre-sp.jus.br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 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Locação</w:t>
      </w:r>
      <w:r w:rsidR="00EF1B0B" w:rsidRPr="00FE2E2C">
        <w:rPr>
          <w:spacing w:val="-3"/>
          <w:sz w:val="22"/>
          <w:szCs w:val="22"/>
        </w:rPr>
        <w:t xml:space="preserve"> </w:t>
      </w:r>
      <w:r w:rsidR="00EF1B0B" w:rsidRPr="00FE2E2C">
        <w:rPr>
          <w:sz w:val="22"/>
          <w:szCs w:val="22"/>
        </w:rPr>
        <w:t>e</w:t>
      </w:r>
      <w:r w:rsidR="00EF1B0B" w:rsidRPr="00FE2E2C">
        <w:rPr>
          <w:spacing w:val="-1"/>
          <w:sz w:val="22"/>
          <w:szCs w:val="22"/>
        </w:rPr>
        <w:t xml:space="preserve"> </w:t>
      </w:r>
      <w:r w:rsidR="00EF1B0B" w:rsidRPr="00FE2E2C">
        <w:rPr>
          <w:sz w:val="22"/>
          <w:szCs w:val="22"/>
        </w:rPr>
        <w:t>Aquisição</w:t>
      </w:r>
    </w:p>
    <w:p w14:paraId="2EEEF72A"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208CE113"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r w:rsidRPr="00FE2E2C">
        <w:rPr>
          <w:sz w:val="22"/>
          <w:szCs w:val="22"/>
        </w:rPr>
        <w:t>Para</w:t>
      </w:r>
      <w:r w:rsidRPr="00FE2E2C">
        <w:rPr>
          <w:spacing w:val="-2"/>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4"/>
          <w:sz w:val="22"/>
          <w:szCs w:val="22"/>
        </w:rPr>
        <w:t xml:space="preserve"> </w:t>
      </w:r>
      <w:r w:rsidRPr="00FE2E2C">
        <w:rPr>
          <w:sz w:val="22"/>
          <w:szCs w:val="22"/>
        </w:rPr>
        <w:t>física:</w:t>
      </w:r>
    </w:p>
    <w:p w14:paraId="57A34F1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p>
    <w:p w14:paraId="2F1D5615" w14:textId="77777777" w:rsidR="00EF1B0B" w:rsidRPr="00FE2E2C" w:rsidRDefault="00EF1B0B" w:rsidP="00A147C6">
      <w:pPr>
        <w:widowControl w:val="0"/>
        <w:numPr>
          <w:ilvl w:val="1"/>
          <w:numId w:val="53"/>
        </w:numPr>
        <w:tabs>
          <w:tab w:val="left" w:pos="802"/>
        </w:tabs>
        <w:autoSpaceDE w:val="0"/>
        <w:autoSpaceDN w:val="0"/>
        <w:spacing w:after="200" w:line="288" w:lineRule="auto"/>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14:paraId="137C36BA" w14:textId="77777777"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 identificação pessoal com</w:t>
      </w:r>
      <w:r w:rsidRPr="00FE2E2C">
        <w:rPr>
          <w:spacing w:val="-3"/>
          <w:sz w:val="22"/>
          <w:szCs w:val="22"/>
        </w:rPr>
        <w:t xml:space="preserve"> </w:t>
      </w:r>
      <w:r w:rsidRPr="00FE2E2C">
        <w:rPr>
          <w:sz w:val="22"/>
          <w:szCs w:val="22"/>
        </w:rPr>
        <w:t>foto;</w:t>
      </w:r>
    </w:p>
    <w:p w14:paraId="1F4C41E8" w14:textId="77777777" w:rsidR="00EF1B0B" w:rsidRPr="00FE2E2C" w:rsidRDefault="00EF1B0B" w:rsidP="00A147C6">
      <w:pPr>
        <w:widowControl w:val="0"/>
        <w:numPr>
          <w:ilvl w:val="1"/>
          <w:numId w:val="53"/>
        </w:numPr>
        <w:tabs>
          <w:tab w:val="left" w:pos="791"/>
        </w:tabs>
        <w:autoSpaceDE w:val="0"/>
        <w:autoSpaceDN w:val="0"/>
        <w:spacing w:before="1" w:after="200" w:line="288" w:lineRule="auto"/>
        <w:ind w:left="790" w:hanging="211"/>
        <w:jc w:val="both"/>
        <w:rPr>
          <w:sz w:val="22"/>
          <w:szCs w:val="22"/>
        </w:rPr>
      </w:pPr>
      <w:r w:rsidRPr="00FE2E2C">
        <w:rPr>
          <w:sz w:val="22"/>
          <w:szCs w:val="22"/>
        </w:rPr>
        <w:lastRenderedPageBreak/>
        <w:t>Cadastro</w:t>
      </w:r>
      <w:r w:rsidRPr="00FE2E2C">
        <w:rPr>
          <w:spacing w:val="1"/>
          <w:sz w:val="22"/>
          <w:szCs w:val="22"/>
        </w:rPr>
        <w:t xml:space="preserve"> </w:t>
      </w:r>
      <w:r w:rsidRPr="00FE2E2C">
        <w:rPr>
          <w:sz w:val="22"/>
          <w:szCs w:val="22"/>
        </w:rPr>
        <w:t>de</w:t>
      </w:r>
      <w:r w:rsidRPr="00FE2E2C">
        <w:rPr>
          <w:spacing w:val="-3"/>
          <w:sz w:val="22"/>
          <w:szCs w:val="22"/>
        </w:rPr>
        <w:t xml:space="preserve"> </w:t>
      </w:r>
      <w:r w:rsidRPr="00FE2E2C">
        <w:rPr>
          <w:sz w:val="22"/>
          <w:szCs w:val="22"/>
        </w:rPr>
        <w:t>Pessoa Física</w:t>
      </w:r>
      <w:r w:rsidRPr="00FE2E2C">
        <w:rPr>
          <w:spacing w:val="-1"/>
          <w:sz w:val="22"/>
          <w:szCs w:val="22"/>
        </w:rPr>
        <w:t xml:space="preserve"> </w:t>
      </w:r>
      <w:r w:rsidRPr="00FE2E2C">
        <w:rPr>
          <w:sz w:val="22"/>
          <w:szCs w:val="22"/>
        </w:rPr>
        <w:t>– CPF</w:t>
      </w:r>
      <w:r w:rsidRPr="00FE2E2C">
        <w:rPr>
          <w:spacing w:val="-1"/>
          <w:sz w:val="22"/>
          <w:szCs w:val="22"/>
        </w:rPr>
        <w:t xml:space="preserve"> </w:t>
      </w:r>
      <w:r w:rsidRPr="00FE2E2C">
        <w:rPr>
          <w:sz w:val="22"/>
          <w:szCs w:val="22"/>
        </w:rPr>
        <w:t>e</w:t>
      </w:r>
    </w:p>
    <w:p w14:paraId="4B892DEF" w14:textId="77777777"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endereço.</w:t>
      </w:r>
    </w:p>
    <w:p w14:paraId="68B3FCB1"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r w:rsidRPr="00FE2E2C">
        <w:rPr>
          <w:sz w:val="22"/>
          <w:szCs w:val="22"/>
        </w:rPr>
        <w:t>Para</w:t>
      </w:r>
      <w:r w:rsidRPr="00FE2E2C">
        <w:rPr>
          <w:spacing w:val="-1"/>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3"/>
          <w:sz w:val="22"/>
          <w:szCs w:val="22"/>
        </w:rPr>
        <w:t xml:space="preserve"> </w:t>
      </w:r>
      <w:r w:rsidRPr="00FE2E2C">
        <w:rPr>
          <w:sz w:val="22"/>
          <w:szCs w:val="22"/>
        </w:rPr>
        <w:t>jurídica:</w:t>
      </w:r>
    </w:p>
    <w:p w14:paraId="5BF20E7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p>
    <w:p w14:paraId="70217784" w14:textId="77777777" w:rsidR="00EF1B0B" w:rsidRPr="00FE2E2C" w:rsidRDefault="00EF1B0B" w:rsidP="00A147C6">
      <w:pPr>
        <w:widowControl w:val="0"/>
        <w:numPr>
          <w:ilvl w:val="0"/>
          <w:numId w:val="54"/>
        </w:numPr>
        <w:tabs>
          <w:tab w:val="left" w:pos="802"/>
        </w:tabs>
        <w:autoSpaceDE w:val="0"/>
        <w:autoSpaceDN w:val="0"/>
        <w:spacing w:before="1" w:after="200" w:line="267" w:lineRule="exact"/>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14:paraId="4EF2FB10" w14:textId="77777777" w:rsidR="00EF1B0B" w:rsidRPr="00FE2E2C" w:rsidRDefault="00EF1B0B" w:rsidP="00A147C6">
      <w:pPr>
        <w:widowControl w:val="0"/>
        <w:numPr>
          <w:ilvl w:val="0"/>
          <w:numId w:val="54"/>
        </w:numPr>
        <w:tabs>
          <w:tab w:val="left" w:pos="812"/>
        </w:tabs>
        <w:autoSpaceDE w:val="0"/>
        <w:autoSpaceDN w:val="0"/>
        <w:spacing w:after="200" w:line="267" w:lineRule="exact"/>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w:t>
      </w:r>
      <w:r w:rsidRPr="00FE2E2C">
        <w:rPr>
          <w:spacing w:val="-1"/>
          <w:sz w:val="22"/>
          <w:szCs w:val="22"/>
        </w:rPr>
        <w:t xml:space="preserve"> </w:t>
      </w:r>
      <w:r w:rsidRPr="00FE2E2C">
        <w:rPr>
          <w:sz w:val="22"/>
          <w:szCs w:val="22"/>
        </w:rPr>
        <w:t>identidade e</w:t>
      </w:r>
      <w:r w:rsidRPr="00FE2E2C">
        <w:rPr>
          <w:spacing w:val="-1"/>
          <w:sz w:val="22"/>
          <w:szCs w:val="22"/>
        </w:rPr>
        <w:t xml:space="preserve"> </w:t>
      </w:r>
      <w:r w:rsidRPr="00FE2E2C">
        <w:rPr>
          <w:sz w:val="22"/>
          <w:szCs w:val="22"/>
        </w:rPr>
        <w:t>CPF do</w:t>
      </w:r>
      <w:r w:rsidRPr="00FE2E2C">
        <w:rPr>
          <w:spacing w:val="-1"/>
          <w:sz w:val="22"/>
          <w:szCs w:val="22"/>
        </w:rPr>
        <w:t xml:space="preserve"> </w:t>
      </w:r>
      <w:r w:rsidRPr="00FE2E2C">
        <w:rPr>
          <w:sz w:val="22"/>
          <w:szCs w:val="22"/>
        </w:rPr>
        <w:t>representante</w:t>
      </w:r>
      <w:r w:rsidRPr="00FE2E2C">
        <w:rPr>
          <w:spacing w:val="-3"/>
          <w:sz w:val="22"/>
          <w:szCs w:val="22"/>
        </w:rPr>
        <w:t xml:space="preserve"> </w:t>
      </w:r>
      <w:r w:rsidRPr="00FE2E2C">
        <w:rPr>
          <w:sz w:val="22"/>
          <w:szCs w:val="22"/>
        </w:rPr>
        <w:t>legal;</w:t>
      </w:r>
    </w:p>
    <w:p w14:paraId="5A96753E" w14:textId="77777777" w:rsidR="00EF1B0B" w:rsidRPr="00FE2E2C" w:rsidRDefault="00EF1B0B" w:rsidP="00A147C6">
      <w:pPr>
        <w:widowControl w:val="0"/>
        <w:numPr>
          <w:ilvl w:val="0"/>
          <w:numId w:val="54"/>
        </w:numPr>
        <w:tabs>
          <w:tab w:val="left" w:pos="791"/>
        </w:tabs>
        <w:autoSpaceDE w:val="0"/>
        <w:autoSpaceDN w:val="0"/>
        <w:spacing w:after="200" w:line="288" w:lineRule="auto"/>
        <w:ind w:left="790" w:hanging="211"/>
        <w:jc w:val="both"/>
        <w:rPr>
          <w:sz w:val="22"/>
          <w:szCs w:val="22"/>
        </w:rPr>
      </w:pPr>
      <w:r w:rsidRPr="00FE2E2C">
        <w:rPr>
          <w:sz w:val="22"/>
          <w:szCs w:val="22"/>
        </w:rPr>
        <w:t>Ato</w:t>
      </w:r>
      <w:r w:rsidRPr="00FE2E2C">
        <w:rPr>
          <w:spacing w:val="-4"/>
          <w:sz w:val="22"/>
          <w:szCs w:val="22"/>
        </w:rPr>
        <w:t xml:space="preserve"> </w:t>
      </w:r>
      <w:r w:rsidRPr="00FE2E2C">
        <w:rPr>
          <w:sz w:val="22"/>
          <w:szCs w:val="22"/>
        </w:rPr>
        <w:t>constitutivo</w:t>
      </w:r>
      <w:r w:rsidRPr="00FE2E2C">
        <w:rPr>
          <w:spacing w:val="-1"/>
          <w:sz w:val="22"/>
          <w:szCs w:val="22"/>
        </w:rPr>
        <w:t xml:space="preserve"> </w:t>
      </w:r>
      <w:r w:rsidRPr="00FE2E2C">
        <w:rPr>
          <w:sz w:val="22"/>
          <w:szCs w:val="22"/>
        </w:rPr>
        <w:t>e</w:t>
      </w:r>
      <w:r w:rsidRPr="00FE2E2C">
        <w:rPr>
          <w:spacing w:val="-3"/>
          <w:sz w:val="22"/>
          <w:szCs w:val="22"/>
        </w:rPr>
        <w:t xml:space="preserve"> </w:t>
      </w:r>
      <w:r w:rsidRPr="00FE2E2C">
        <w:rPr>
          <w:sz w:val="22"/>
          <w:szCs w:val="22"/>
        </w:rPr>
        <w:t>suas</w:t>
      </w:r>
      <w:r w:rsidRPr="00FE2E2C">
        <w:rPr>
          <w:spacing w:val="-2"/>
          <w:sz w:val="22"/>
          <w:szCs w:val="22"/>
        </w:rPr>
        <w:t xml:space="preserve"> </w:t>
      </w:r>
      <w:r w:rsidRPr="00FE2E2C">
        <w:rPr>
          <w:sz w:val="22"/>
          <w:szCs w:val="22"/>
        </w:rPr>
        <w:t>alterações</w:t>
      </w:r>
      <w:r w:rsidRPr="00FE2E2C">
        <w:rPr>
          <w:spacing w:val="-3"/>
          <w:sz w:val="22"/>
          <w:szCs w:val="22"/>
        </w:rPr>
        <w:t xml:space="preserve"> </w:t>
      </w:r>
      <w:r w:rsidRPr="00FE2E2C">
        <w:rPr>
          <w:sz w:val="22"/>
          <w:szCs w:val="22"/>
        </w:rPr>
        <w:t>ou</w:t>
      </w:r>
      <w:r w:rsidRPr="00FE2E2C">
        <w:rPr>
          <w:spacing w:val="-2"/>
          <w:sz w:val="22"/>
          <w:szCs w:val="22"/>
        </w:rPr>
        <w:t xml:space="preserve"> </w:t>
      </w:r>
      <w:r w:rsidRPr="00FE2E2C">
        <w:rPr>
          <w:sz w:val="22"/>
          <w:szCs w:val="22"/>
        </w:rPr>
        <w:t>ato</w:t>
      </w:r>
      <w:r w:rsidRPr="00FE2E2C">
        <w:rPr>
          <w:spacing w:val="-4"/>
          <w:sz w:val="22"/>
          <w:szCs w:val="22"/>
        </w:rPr>
        <w:t xml:space="preserve"> </w:t>
      </w:r>
      <w:r w:rsidRPr="00FE2E2C">
        <w:rPr>
          <w:sz w:val="22"/>
          <w:szCs w:val="22"/>
        </w:rPr>
        <w:t>constitutivo</w:t>
      </w:r>
      <w:r w:rsidRPr="00FE2E2C">
        <w:rPr>
          <w:spacing w:val="2"/>
          <w:sz w:val="22"/>
          <w:szCs w:val="22"/>
        </w:rPr>
        <w:t xml:space="preserve"> </w:t>
      </w:r>
      <w:r w:rsidRPr="00FE2E2C">
        <w:rPr>
          <w:sz w:val="22"/>
          <w:szCs w:val="22"/>
        </w:rPr>
        <w:t>consolidado,</w:t>
      </w:r>
      <w:r w:rsidRPr="00FE2E2C">
        <w:rPr>
          <w:spacing w:val="-2"/>
          <w:sz w:val="22"/>
          <w:szCs w:val="22"/>
        </w:rPr>
        <w:t xml:space="preserve"> </w:t>
      </w:r>
      <w:r w:rsidRPr="00FE2E2C">
        <w:rPr>
          <w:sz w:val="22"/>
          <w:szCs w:val="22"/>
        </w:rPr>
        <w:t>devidamente</w:t>
      </w:r>
      <w:r w:rsidRPr="00FE2E2C">
        <w:rPr>
          <w:spacing w:val="-1"/>
          <w:sz w:val="22"/>
          <w:szCs w:val="22"/>
        </w:rPr>
        <w:t xml:space="preserve"> </w:t>
      </w:r>
      <w:r w:rsidRPr="00FE2E2C">
        <w:rPr>
          <w:sz w:val="22"/>
          <w:szCs w:val="22"/>
        </w:rPr>
        <w:t>registrados;</w:t>
      </w:r>
    </w:p>
    <w:p w14:paraId="591CC2F5" w14:textId="77777777" w:rsidR="00EF1B0B" w:rsidRPr="00FE2E2C" w:rsidRDefault="00EF1B0B" w:rsidP="00A147C6">
      <w:pPr>
        <w:widowControl w:val="0"/>
        <w:numPr>
          <w:ilvl w:val="0"/>
          <w:numId w:val="54"/>
        </w:numPr>
        <w:tabs>
          <w:tab w:val="left" w:pos="812"/>
        </w:tabs>
        <w:autoSpaceDE w:val="0"/>
        <w:autoSpaceDN w:val="0"/>
        <w:spacing w:after="200" w:line="288" w:lineRule="auto"/>
        <w:ind w:left="811" w:hanging="232"/>
        <w:jc w:val="both"/>
        <w:rPr>
          <w:sz w:val="22"/>
          <w:szCs w:val="22"/>
        </w:rPr>
      </w:pPr>
      <w:r w:rsidRPr="00FE2E2C">
        <w:rPr>
          <w:sz w:val="22"/>
          <w:szCs w:val="22"/>
        </w:rPr>
        <w:t>Ato</w:t>
      </w:r>
      <w:r w:rsidRPr="00FE2E2C">
        <w:rPr>
          <w:spacing w:val="-1"/>
          <w:sz w:val="22"/>
          <w:szCs w:val="22"/>
        </w:rPr>
        <w:t xml:space="preserve"> </w:t>
      </w:r>
      <w:r w:rsidRPr="00FE2E2C">
        <w:rPr>
          <w:sz w:val="22"/>
          <w:szCs w:val="22"/>
        </w:rPr>
        <w:t>de nomeação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eleição de</w:t>
      </w:r>
      <w:r w:rsidRPr="00FE2E2C">
        <w:rPr>
          <w:spacing w:val="-3"/>
          <w:sz w:val="22"/>
          <w:szCs w:val="22"/>
        </w:rPr>
        <w:t xml:space="preserve"> </w:t>
      </w:r>
      <w:r w:rsidRPr="00FE2E2C">
        <w:rPr>
          <w:sz w:val="22"/>
          <w:szCs w:val="22"/>
        </w:rPr>
        <w:t>dirigentes, devidamente</w:t>
      </w:r>
      <w:r w:rsidRPr="00FE2E2C">
        <w:rPr>
          <w:spacing w:val="-3"/>
          <w:sz w:val="22"/>
          <w:szCs w:val="22"/>
        </w:rPr>
        <w:t xml:space="preserve"> </w:t>
      </w:r>
      <w:r w:rsidRPr="00FE2E2C">
        <w:rPr>
          <w:sz w:val="22"/>
          <w:szCs w:val="22"/>
        </w:rPr>
        <w:t>registrado,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procuração;</w:t>
      </w:r>
    </w:p>
    <w:p w14:paraId="3F701F60" w14:textId="77777777" w:rsidR="00EF1B0B" w:rsidRPr="00FE2E2C" w:rsidRDefault="00EF1B0B" w:rsidP="00A147C6">
      <w:pPr>
        <w:widowControl w:val="0"/>
        <w:numPr>
          <w:ilvl w:val="0"/>
          <w:numId w:val="54"/>
        </w:numPr>
        <w:tabs>
          <w:tab w:val="left" w:pos="809"/>
        </w:tabs>
        <w:autoSpaceDE w:val="0"/>
        <w:autoSpaceDN w:val="0"/>
        <w:spacing w:after="200" w:line="288" w:lineRule="auto"/>
        <w:ind w:left="808" w:hanging="229"/>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inscrição</w:t>
      </w:r>
      <w:r w:rsidRPr="00FE2E2C">
        <w:rPr>
          <w:spacing w:val="-1"/>
          <w:sz w:val="22"/>
          <w:szCs w:val="22"/>
        </w:rPr>
        <w:t xml:space="preserve"> </w:t>
      </w:r>
      <w:r w:rsidRPr="00FE2E2C">
        <w:rPr>
          <w:sz w:val="22"/>
          <w:szCs w:val="22"/>
        </w:rPr>
        <w:t>no</w:t>
      </w:r>
      <w:r w:rsidRPr="00FE2E2C">
        <w:rPr>
          <w:spacing w:val="-3"/>
          <w:sz w:val="22"/>
          <w:szCs w:val="22"/>
        </w:rPr>
        <w:t xml:space="preserve"> </w:t>
      </w:r>
      <w:r w:rsidRPr="00FE2E2C">
        <w:rPr>
          <w:sz w:val="22"/>
          <w:szCs w:val="22"/>
        </w:rPr>
        <w:t>Cadastro Nacional</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Pessoa</w:t>
      </w:r>
      <w:r w:rsidRPr="00FE2E2C">
        <w:rPr>
          <w:spacing w:val="-1"/>
          <w:sz w:val="22"/>
          <w:szCs w:val="22"/>
        </w:rPr>
        <w:t xml:space="preserve"> </w:t>
      </w:r>
      <w:r w:rsidRPr="00FE2E2C">
        <w:rPr>
          <w:sz w:val="22"/>
          <w:szCs w:val="22"/>
        </w:rPr>
        <w:t>Jurídica-</w:t>
      </w:r>
      <w:r w:rsidRPr="00FE2E2C">
        <w:rPr>
          <w:spacing w:val="-3"/>
          <w:sz w:val="22"/>
          <w:szCs w:val="22"/>
        </w:rPr>
        <w:t xml:space="preserve"> </w:t>
      </w:r>
      <w:r w:rsidRPr="00FE2E2C">
        <w:rPr>
          <w:sz w:val="22"/>
          <w:szCs w:val="22"/>
        </w:rPr>
        <w:t>CNPJ</w:t>
      </w:r>
      <w:r w:rsidRPr="00FE2E2C">
        <w:rPr>
          <w:spacing w:val="-1"/>
          <w:sz w:val="22"/>
          <w:szCs w:val="22"/>
        </w:rPr>
        <w:t xml:space="preserve"> </w:t>
      </w:r>
      <w:r w:rsidRPr="00FE2E2C">
        <w:rPr>
          <w:sz w:val="22"/>
          <w:szCs w:val="22"/>
        </w:rPr>
        <w:t>e</w:t>
      </w:r>
    </w:p>
    <w:p w14:paraId="4B706EB4" w14:textId="77777777" w:rsidR="00EF1B0B" w:rsidRPr="00FE2E2C" w:rsidRDefault="00EF1B0B" w:rsidP="00A147C6">
      <w:pPr>
        <w:widowControl w:val="0"/>
        <w:numPr>
          <w:ilvl w:val="0"/>
          <w:numId w:val="54"/>
        </w:numPr>
        <w:tabs>
          <w:tab w:val="left" w:pos="765"/>
        </w:tabs>
        <w:autoSpaceDE w:val="0"/>
        <w:autoSpaceDN w:val="0"/>
        <w:spacing w:before="1" w:after="200" w:line="288" w:lineRule="auto"/>
        <w:ind w:left="764" w:hanging="185"/>
        <w:jc w:val="both"/>
        <w:rPr>
          <w:sz w:val="22"/>
          <w:szCs w:val="22"/>
        </w:rPr>
      </w:pPr>
      <w:r w:rsidRPr="00FE2E2C">
        <w:rPr>
          <w:sz w:val="22"/>
          <w:szCs w:val="22"/>
        </w:rPr>
        <w:t>Comprovante</w:t>
      </w:r>
      <w:r w:rsidRPr="00FE2E2C">
        <w:rPr>
          <w:spacing w:val="-3"/>
          <w:sz w:val="22"/>
          <w:szCs w:val="22"/>
        </w:rPr>
        <w:t xml:space="preserve"> </w:t>
      </w:r>
      <w:r w:rsidRPr="00FE2E2C">
        <w:rPr>
          <w:sz w:val="22"/>
          <w:szCs w:val="22"/>
        </w:rPr>
        <w:t>de</w:t>
      </w:r>
      <w:r w:rsidRPr="00FE2E2C">
        <w:rPr>
          <w:spacing w:val="-2"/>
          <w:sz w:val="22"/>
          <w:szCs w:val="22"/>
        </w:rPr>
        <w:t xml:space="preserve"> </w:t>
      </w:r>
      <w:r w:rsidRPr="00FE2E2C">
        <w:rPr>
          <w:sz w:val="22"/>
          <w:szCs w:val="22"/>
        </w:rPr>
        <w:t>endereço.</w:t>
      </w:r>
    </w:p>
    <w:p w14:paraId="3353DE83"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p>
    <w:p w14:paraId="338C096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r w:rsidRPr="00FE2E2C">
        <w:rPr>
          <w:sz w:val="22"/>
          <w:szCs w:val="22"/>
        </w:rPr>
        <w:t>Estando</w:t>
      </w:r>
      <w:r w:rsidRPr="00FE2E2C">
        <w:rPr>
          <w:spacing w:val="-4"/>
          <w:sz w:val="22"/>
          <w:szCs w:val="22"/>
        </w:rPr>
        <w:t xml:space="preserve"> </w:t>
      </w:r>
      <w:r w:rsidRPr="00FE2E2C">
        <w:rPr>
          <w:sz w:val="22"/>
          <w:szCs w:val="22"/>
        </w:rPr>
        <w:t>em</w:t>
      </w:r>
      <w:r w:rsidRPr="00FE2E2C">
        <w:rPr>
          <w:spacing w:val="1"/>
          <w:sz w:val="22"/>
          <w:szCs w:val="22"/>
        </w:rPr>
        <w:t xml:space="preserve"> </w:t>
      </w:r>
      <w:r w:rsidRPr="00FE2E2C">
        <w:rPr>
          <w:sz w:val="22"/>
          <w:szCs w:val="22"/>
        </w:rPr>
        <w:t>conformidade</w:t>
      </w:r>
      <w:r w:rsidRPr="00FE2E2C">
        <w:rPr>
          <w:spacing w:val="-3"/>
          <w:sz w:val="22"/>
          <w:szCs w:val="22"/>
        </w:rPr>
        <w:t xml:space="preserve"> </w:t>
      </w:r>
      <w:r w:rsidRPr="00FE2E2C">
        <w:rPr>
          <w:sz w:val="22"/>
          <w:szCs w:val="22"/>
        </w:rPr>
        <w:t>os</w:t>
      </w:r>
      <w:r w:rsidRPr="00FE2E2C">
        <w:rPr>
          <w:spacing w:val="1"/>
          <w:sz w:val="22"/>
          <w:szCs w:val="22"/>
        </w:rPr>
        <w:t xml:space="preserve"> </w:t>
      </w:r>
      <w:r w:rsidRPr="00FE2E2C">
        <w:rPr>
          <w:sz w:val="22"/>
          <w:szCs w:val="22"/>
        </w:rPr>
        <w:t>documentos,</w:t>
      </w:r>
      <w:r w:rsidRPr="00FE2E2C">
        <w:rPr>
          <w:spacing w:val="-5"/>
          <w:sz w:val="22"/>
          <w:szCs w:val="22"/>
        </w:rPr>
        <w:t xml:space="preserve"> </w:t>
      </w:r>
      <w:r w:rsidRPr="00FE2E2C">
        <w:rPr>
          <w:sz w:val="22"/>
          <w:szCs w:val="22"/>
        </w:rPr>
        <w:t>o</w:t>
      </w:r>
      <w:r w:rsidRPr="00FE2E2C">
        <w:rPr>
          <w:spacing w:val="-1"/>
          <w:sz w:val="22"/>
          <w:szCs w:val="22"/>
        </w:rPr>
        <w:t xml:space="preserve"> </w:t>
      </w:r>
      <w:r w:rsidRPr="00FE2E2C">
        <w:rPr>
          <w:sz w:val="22"/>
          <w:szCs w:val="22"/>
        </w:rPr>
        <w:t>acesso</w:t>
      </w:r>
      <w:r w:rsidRPr="00FE2E2C">
        <w:rPr>
          <w:spacing w:val="-1"/>
          <w:sz w:val="22"/>
          <w:szCs w:val="22"/>
        </w:rPr>
        <w:t xml:space="preserve"> </w:t>
      </w:r>
      <w:r w:rsidRPr="00FE2E2C">
        <w:rPr>
          <w:sz w:val="22"/>
          <w:szCs w:val="22"/>
        </w:rPr>
        <w:t>ao</w:t>
      </w:r>
      <w:r w:rsidRPr="00FE2E2C">
        <w:rPr>
          <w:spacing w:val="-1"/>
          <w:sz w:val="22"/>
          <w:szCs w:val="22"/>
        </w:rPr>
        <w:t xml:space="preserve"> </w:t>
      </w:r>
      <w:r w:rsidRPr="00FE2E2C">
        <w:rPr>
          <w:sz w:val="22"/>
          <w:szCs w:val="22"/>
        </w:rPr>
        <w:t>SEI</w:t>
      </w:r>
      <w:r w:rsidRPr="00FE2E2C">
        <w:rPr>
          <w:spacing w:val="-1"/>
          <w:sz w:val="22"/>
          <w:szCs w:val="22"/>
        </w:rPr>
        <w:t xml:space="preserve"> </w:t>
      </w:r>
      <w:r w:rsidRPr="00FE2E2C">
        <w:rPr>
          <w:sz w:val="22"/>
          <w:szCs w:val="22"/>
        </w:rPr>
        <w:t>será</w:t>
      </w:r>
      <w:r w:rsidRPr="00FE2E2C">
        <w:rPr>
          <w:spacing w:val="-3"/>
          <w:sz w:val="22"/>
          <w:szCs w:val="22"/>
        </w:rPr>
        <w:t xml:space="preserve"> </w:t>
      </w:r>
      <w:r w:rsidRPr="00FE2E2C">
        <w:rPr>
          <w:sz w:val="22"/>
          <w:szCs w:val="22"/>
        </w:rPr>
        <w:t>liberado para</w:t>
      </w:r>
      <w:r w:rsidRPr="00FE2E2C">
        <w:rPr>
          <w:spacing w:val="-5"/>
          <w:sz w:val="22"/>
          <w:szCs w:val="22"/>
        </w:rPr>
        <w:t xml:space="preserve"> </w:t>
      </w:r>
      <w:r w:rsidRPr="00FE2E2C">
        <w:rPr>
          <w:sz w:val="22"/>
          <w:szCs w:val="22"/>
        </w:rPr>
        <w:t>assinatura.</w:t>
      </w:r>
    </w:p>
    <w:p w14:paraId="1E509426"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sz w:val="22"/>
          <w:szCs w:val="22"/>
        </w:rPr>
      </w:pPr>
    </w:p>
    <w:p w14:paraId="14503B57"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580" w:right="117"/>
        <w:jc w:val="both"/>
        <w:rPr>
          <w:sz w:val="22"/>
          <w:szCs w:val="22"/>
        </w:rPr>
      </w:pPr>
      <w:r w:rsidRPr="00FE2E2C">
        <w:rPr>
          <w:b/>
          <w:sz w:val="22"/>
          <w:szCs w:val="22"/>
        </w:rPr>
        <w:t>Observação:</w:t>
      </w:r>
      <w:r w:rsidRPr="00FE2E2C">
        <w:rPr>
          <w:spacing w:val="1"/>
          <w:sz w:val="22"/>
          <w:szCs w:val="22"/>
        </w:rPr>
        <w:t xml:space="preserve"> </w:t>
      </w:r>
      <w:r w:rsidRPr="00FE2E2C">
        <w:rPr>
          <w:sz w:val="22"/>
          <w:szCs w:val="22"/>
        </w:rPr>
        <w:t>O</w:t>
      </w:r>
      <w:r w:rsidRPr="00FE2E2C">
        <w:rPr>
          <w:spacing w:val="1"/>
          <w:sz w:val="22"/>
          <w:szCs w:val="22"/>
        </w:rPr>
        <w:t xml:space="preserve"> </w:t>
      </w: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deve</w:t>
      </w:r>
      <w:r w:rsidRPr="00FE2E2C">
        <w:rPr>
          <w:spacing w:val="1"/>
          <w:sz w:val="22"/>
          <w:szCs w:val="22"/>
        </w:rPr>
        <w:t xml:space="preserve"> </w:t>
      </w:r>
      <w:r w:rsidRPr="00FE2E2C">
        <w:rPr>
          <w:sz w:val="22"/>
          <w:szCs w:val="22"/>
        </w:rPr>
        <w:t>ser</w:t>
      </w:r>
      <w:r w:rsidRPr="00FE2E2C">
        <w:rPr>
          <w:spacing w:val="1"/>
          <w:sz w:val="22"/>
          <w:szCs w:val="22"/>
        </w:rPr>
        <w:t xml:space="preserve"> </w:t>
      </w:r>
      <w:r w:rsidRPr="00FE2E2C">
        <w:rPr>
          <w:sz w:val="22"/>
          <w:szCs w:val="22"/>
        </w:rPr>
        <w:t>recente,</w:t>
      </w:r>
      <w:r w:rsidRPr="00FE2E2C">
        <w:rPr>
          <w:spacing w:val="1"/>
          <w:sz w:val="22"/>
          <w:szCs w:val="22"/>
        </w:rPr>
        <w:t xml:space="preserve"> </w:t>
      </w:r>
      <w:r w:rsidRPr="00FE2E2C">
        <w:rPr>
          <w:sz w:val="22"/>
          <w:szCs w:val="22"/>
        </w:rPr>
        <w:t>com</w:t>
      </w:r>
      <w:r w:rsidRPr="00FE2E2C">
        <w:rPr>
          <w:spacing w:val="1"/>
          <w:sz w:val="22"/>
          <w:szCs w:val="22"/>
        </w:rPr>
        <w:t xml:space="preserve"> </w:t>
      </w:r>
      <w:r w:rsidRPr="00FE2E2C">
        <w:rPr>
          <w:sz w:val="22"/>
          <w:szCs w:val="22"/>
        </w:rPr>
        <w:t>data</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até</w:t>
      </w:r>
      <w:r w:rsidRPr="00FE2E2C">
        <w:rPr>
          <w:spacing w:val="1"/>
          <w:sz w:val="22"/>
          <w:szCs w:val="22"/>
        </w:rPr>
        <w:t xml:space="preserve"> </w:t>
      </w:r>
      <w:r w:rsidRPr="00FE2E2C">
        <w:rPr>
          <w:sz w:val="22"/>
          <w:szCs w:val="22"/>
        </w:rPr>
        <w:t>3</w:t>
      </w:r>
      <w:r w:rsidRPr="00FE2E2C">
        <w:rPr>
          <w:spacing w:val="1"/>
          <w:sz w:val="22"/>
          <w:szCs w:val="22"/>
        </w:rPr>
        <w:t xml:space="preserve"> </w:t>
      </w:r>
      <w:r w:rsidRPr="00FE2E2C">
        <w:rPr>
          <w:sz w:val="22"/>
          <w:szCs w:val="22"/>
        </w:rPr>
        <w:t>meses,</w:t>
      </w:r>
      <w:r w:rsidRPr="00FE2E2C">
        <w:rPr>
          <w:spacing w:val="1"/>
          <w:sz w:val="22"/>
          <w:szCs w:val="22"/>
        </w:rPr>
        <w:t xml:space="preserve"> </w:t>
      </w:r>
      <w:r w:rsidRPr="00FE2E2C">
        <w:rPr>
          <w:sz w:val="22"/>
          <w:szCs w:val="22"/>
        </w:rPr>
        <w:t>e, o</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cadastrado no Sistema SEI deverá ser o mesmo constante do Termo de Declaração de Concordância e</w:t>
      </w:r>
      <w:r w:rsidRPr="00FE2E2C">
        <w:rPr>
          <w:spacing w:val="1"/>
          <w:sz w:val="22"/>
          <w:szCs w:val="22"/>
        </w:rPr>
        <w:t xml:space="preserve"> </w:t>
      </w:r>
      <w:r w:rsidRPr="00FE2E2C">
        <w:rPr>
          <w:sz w:val="22"/>
          <w:szCs w:val="22"/>
        </w:rPr>
        <w:t>Veracidade</w:t>
      </w:r>
      <w:r w:rsidRPr="00FE2E2C">
        <w:rPr>
          <w:spacing w:val="-3"/>
          <w:sz w:val="22"/>
          <w:szCs w:val="22"/>
        </w:rPr>
        <w:t xml:space="preserve"> </w:t>
      </w:r>
      <w:r w:rsidRPr="00FE2E2C">
        <w:rPr>
          <w:sz w:val="22"/>
          <w:szCs w:val="22"/>
        </w:rPr>
        <w:t>e do</w:t>
      </w:r>
      <w:r w:rsidRPr="00FE2E2C">
        <w:rPr>
          <w:spacing w:val="-2"/>
          <w:sz w:val="22"/>
          <w:szCs w:val="22"/>
        </w:rPr>
        <w:t xml:space="preserve"> </w:t>
      </w:r>
      <w:r w:rsidRPr="00FE2E2C">
        <w:rPr>
          <w:sz w:val="22"/>
          <w:szCs w:val="22"/>
        </w:rPr>
        <w:t>comprovante de</w:t>
      </w:r>
      <w:r w:rsidRPr="00FE2E2C">
        <w:rPr>
          <w:spacing w:val="-3"/>
          <w:sz w:val="22"/>
          <w:szCs w:val="22"/>
        </w:rPr>
        <w:t xml:space="preserve"> </w:t>
      </w:r>
      <w:r w:rsidRPr="00FE2E2C">
        <w:rPr>
          <w:sz w:val="22"/>
          <w:szCs w:val="22"/>
        </w:rPr>
        <w:t>endereço apresentado em</w:t>
      </w:r>
      <w:r w:rsidRPr="00FE2E2C">
        <w:rPr>
          <w:spacing w:val="2"/>
          <w:sz w:val="22"/>
          <w:szCs w:val="22"/>
        </w:rPr>
        <w:t xml:space="preserve"> </w:t>
      </w:r>
      <w:r w:rsidRPr="00FE2E2C">
        <w:rPr>
          <w:sz w:val="22"/>
          <w:szCs w:val="22"/>
        </w:rPr>
        <w:t>nome</w:t>
      </w:r>
      <w:r w:rsidRPr="00FE2E2C">
        <w:rPr>
          <w:spacing w:val="-1"/>
          <w:sz w:val="22"/>
          <w:szCs w:val="22"/>
        </w:rPr>
        <w:t xml:space="preserve"> </w:t>
      </w:r>
      <w:r w:rsidRPr="00FE2E2C">
        <w:rPr>
          <w:sz w:val="22"/>
          <w:szCs w:val="22"/>
        </w:rPr>
        <w:t>do representante legal.</w:t>
      </w:r>
    </w:p>
    <w:p w14:paraId="650141A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sz w:val="22"/>
          <w:szCs w:val="22"/>
        </w:rPr>
      </w:pPr>
    </w:p>
    <w:p w14:paraId="7C40CE0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b/>
          <w:sz w:val="22"/>
          <w:szCs w:val="22"/>
        </w:rPr>
      </w:pPr>
      <w:r w:rsidRPr="00FE2E2C">
        <w:rPr>
          <w:b/>
          <w:sz w:val="22"/>
          <w:szCs w:val="22"/>
        </w:rPr>
        <w:t>Do</w:t>
      </w:r>
      <w:r w:rsidRPr="00FE2E2C">
        <w:rPr>
          <w:b/>
          <w:spacing w:val="-1"/>
          <w:sz w:val="22"/>
          <w:szCs w:val="22"/>
        </w:rPr>
        <w:t xml:space="preserve"> </w:t>
      </w:r>
      <w:r w:rsidRPr="00FE2E2C">
        <w:rPr>
          <w:b/>
          <w:sz w:val="22"/>
          <w:szCs w:val="22"/>
        </w:rPr>
        <w:t>Processo</w:t>
      </w:r>
      <w:r w:rsidRPr="00FE2E2C">
        <w:rPr>
          <w:b/>
          <w:spacing w:val="-2"/>
          <w:sz w:val="22"/>
          <w:szCs w:val="22"/>
        </w:rPr>
        <w:t xml:space="preserve"> </w:t>
      </w:r>
      <w:r w:rsidRPr="00FE2E2C">
        <w:rPr>
          <w:b/>
          <w:sz w:val="22"/>
          <w:szCs w:val="22"/>
        </w:rPr>
        <w:t>de</w:t>
      </w:r>
      <w:r w:rsidRPr="00FE2E2C">
        <w:rPr>
          <w:b/>
          <w:spacing w:val="-1"/>
          <w:sz w:val="22"/>
          <w:szCs w:val="22"/>
        </w:rPr>
        <w:t xml:space="preserve"> </w:t>
      </w:r>
      <w:r w:rsidRPr="00FE2E2C">
        <w:rPr>
          <w:b/>
          <w:sz w:val="22"/>
          <w:szCs w:val="22"/>
        </w:rPr>
        <w:t>Assinatura:</w:t>
      </w:r>
    </w:p>
    <w:p w14:paraId="5D2DCAD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40CCBA7B"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43"/>
          <w:sz w:val="22"/>
          <w:szCs w:val="22"/>
        </w:rPr>
        <w:t xml:space="preserve"> </w:t>
      </w:r>
      <w:r w:rsidRPr="00FE2E2C">
        <w:rPr>
          <w:sz w:val="22"/>
          <w:szCs w:val="22"/>
        </w:rPr>
        <w:t>efetuar</w:t>
      </w:r>
      <w:r w:rsidRPr="00FE2E2C">
        <w:rPr>
          <w:spacing w:val="41"/>
          <w:sz w:val="22"/>
          <w:szCs w:val="22"/>
        </w:rPr>
        <w:t xml:space="preserve"> </w:t>
      </w:r>
      <w:r w:rsidRPr="00FE2E2C">
        <w:rPr>
          <w:sz w:val="22"/>
          <w:szCs w:val="22"/>
        </w:rPr>
        <w:t>o</w:t>
      </w:r>
      <w:r w:rsidRPr="00FE2E2C">
        <w:rPr>
          <w:spacing w:val="42"/>
          <w:sz w:val="22"/>
          <w:szCs w:val="22"/>
        </w:rPr>
        <w:t xml:space="preserve"> </w:t>
      </w:r>
      <w:proofErr w:type="spellStart"/>
      <w:r w:rsidRPr="00FE2E2C">
        <w:rPr>
          <w:sz w:val="22"/>
          <w:szCs w:val="22"/>
        </w:rPr>
        <w:t>login</w:t>
      </w:r>
      <w:proofErr w:type="spellEnd"/>
      <w:r w:rsidRPr="00FE2E2C">
        <w:rPr>
          <w:sz w:val="22"/>
          <w:szCs w:val="22"/>
        </w:rPr>
        <w:t>,</w:t>
      </w:r>
      <w:r w:rsidRPr="00FE2E2C">
        <w:rPr>
          <w:spacing w:val="39"/>
          <w:sz w:val="22"/>
          <w:szCs w:val="22"/>
        </w:rPr>
        <w:t xml:space="preserve"> </w:t>
      </w:r>
      <w:r w:rsidRPr="00FE2E2C">
        <w:rPr>
          <w:sz w:val="22"/>
          <w:szCs w:val="22"/>
        </w:rPr>
        <w:t>o</w:t>
      </w:r>
      <w:r w:rsidRPr="00FE2E2C">
        <w:rPr>
          <w:spacing w:val="43"/>
          <w:sz w:val="22"/>
          <w:szCs w:val="22"/>
        </w:rPr>
        <w:t xml:space="preserve"> </w:t>
      </w:r>
      <w:r w:rsidRPr="00FE2E2C">
        <w:rPr>
          <w:sz w:val="22"/>
          <w:szCs w:val="22"/>
        </w:rPr>
        <w:t>usuário</w:t>
      </w:r>
      <w:r w:rsidRPr="00FE2E2C">
        <w:rPr>
          <w:spacing w:val="44"/>
          <w:sz w:val="22"/>
          <w:szCs w:val="22"/>
        </w:rPr>
        <w:t xml:space="preserve"> </w:t>
      </w:r>
      <w:r w:rsidRPr="00FE2E2C">
        <w:rPr>
          <w:sz w:val="22"/>
          <w:szCs w:val="22"/>
        </w:rPr>
        <w:t>externo</w:t>
      </w:r>
      <w:r w:rsidRPr="00FE2E2C">
        <w:rPr>
          <w:spacing w:val="43"/>
          <w:sz w:val="22"/>
          <w:szCs w:val="22"/>
        </w:rPr>
        <w:t xml:space="preserve"> </w:t>
      </w:r>
      <w:r w:rsidRPr="00FE2E2C">
        <w:rPr>
          <w:sz w:val="22"/>
          <w:szCs w:val="22"/>
        </w:rPr>
        <w:t>poderá</w:t>
      </w:r>
      <w:r w:rsidRPr="00FE2E2C">
        <w:rPr>
          <w:spacing w:val="43"/>
          <w:sz w:val="22"/>
          <w:szCs w:val="22"/>
        </w:rPr>
        <w:t xml:space="preserve"> </w:t>
      </w:r>
      <w:r w:rsidRPr="00FE2E2C">
        <w:rPr>
          <w:sz w:val="22"/>
          <w:szCs w:val="22"/>
        </w:rPr>
        <w:t>visualizar</w:t>
      </w:r>
      <w:r w:rsidRPr="00FE2E2C">
        <w:rPr>
          <w:spacing w:val="42"/>
          <w:sz w:val="22"/>
          <w:szCs w:val="22"/>
        </w:rPr>
        <w:t xml:space="preserve"> </w:t>
      </w:r>
      <w:r w:rsidRPr="00FE2E2C">
        <w:rPr>
          <w:sz w:val="22"/>
          <w:szCs w:val="22"/>
        </w:rPr>
        <w:t>os</w:t>
      </w:r>
      <w:r w:rsidRPr="00FE2E2C">
        <w:rPr>
          <w:spacing w:val="43"/>
          <w:sz w:val="22"/>
          <w:szCs w:val="22"/>
        </w:rPr>
        <w:t xml:space="preserve"> </w:t>
      </w:r>
      <w:r w:rsidRPr="00FE2E2C">
        <w:rPr>
          <w:sz w:val="22"/>
          <w:szCs w:val="22"/>
        </w:rPr>
        <w:t>documentos</w:t>
      </w:r>
      <w:r w:rsidRPr="00FE2E2C">
        <w:rPr>
          <w:spacing w:val="43"/>
          <w:sz w:val="22"/>
          <w:szCs w:val="22"/>
        </w:rPr>
        <w:t xml:space="preserve"> </w:t>
      </w:r>
      <w:r w:rsidRPr="00FE2E2C">
        <w:rPr>
          <w:sz w:val="22"/>
          <w:szCs w:val="22"/>
        </w:rPr>
        <w:t>liberados</w:t>
      </w:r>
      <w:r w:rsidRPr="00FE2E2C">
        <w:rPr>
          <w:spacing w:val="44"/>
          <w:sz w:val="22"/>
          <w:szCs w:val="22"/>
        </w:rPr>
        <w:t xml:space="preserve"> </w:t>
      </w:r>
      <w:r w:rsidRPr="00FE2E2C">
        <w:rPr>
          <w:sz w:val="22"/>
          <w:szCs w:val="22"/>
        </w:rPr>
        <w:t>para</w:t>
      </w:r>
      <w:r w:rsidRPr="00FE2E2C">
        <w:rPr>
          <w:spacing w:val="41"/>
          <w:sz w:val="22"/>
          <w:szCs w:val="22"/>
        </w:rPr>
        <w:t xml:space="preserve"> </w:t>
      </w:r>
      <w:r w:rsidRPr="00FE2E2C">
        <w:rPr>
          <w:sz w:val="22"/>
          <w:szCs w:val="22"/>
        </w:rPr>
        <w:t>assinatura</w:t>
      </w:r>
      <w:r w:rsidRPr="00FE2E2C">
        <w:rPr>
          <w:spacing w:val="41"/>
          <w:sz w:val="22"/>
          <w:szCs w:val="22"/>
        </w:rPr>
        <w:t xml:space="preserve"> </w:t>
      </w:r>
      <w:r w:rsidRPr="00FE2E2C">
        <w:rPr>
          <w:sz w:val="22"/>
          <w:szCs w:val="22"/>
        </w:rPr>
        <w:t>nos</w:t>
      </w:r>
      <w:r w:rsidRPr="00FE2E2C">
        <w:rPr>
          <w:spacing w:val="-46"/>
          <w:sz w:val="22"/>
          <w:szCs w:val="22"/>
        </w:rPr>
        <w:t xml:space="preserve"> </w:t>
      </w:r>
      <w:r w:rsidRPr="00FE2E2C">
        <w:rPr>
          <w:sz w:val="22"/>
          <w:szCs w:val="22"/>
        </w:rPr>
        <w:t>processos</w:t>
      </w:r>
      <w:r w:rsidRPr="00FE2E2C">
        <w:rPr>
          <w:spacing w:val="-4"/>
          <w:sz w:val="22"/>
          <w:szCs w:val="22"/>
        </w:rPr>
        <w:t xml:space="preserve"> </w:t>
      </w:r>
      <w:r w:rsidRPr="00FE2E2C">
        <w:rPr>
          <w:sz w:val="22"/>
          <w:szCs w:val="22"/>
        </w:rPr>
        <w:t>administrativos,</w:t>
      </w:r>
    </w:p>
    <w:p w14:paraId="091AE8F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2336" behindDoc="0" locked="0" layoutInCell="1" allowOverlap="1" wp14:anchorId="5347ADAC" wp14:editId="7FDE86BB">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8DF6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1A4EE2F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5F66A75A" w14:textId="77777777" w:rsidR="00EF1B0B" w:rsidRPr="00FE2E2C" w:rsidRDefault="00EF1B0B" w:rsidP="00A147C6">
      <w:pPr>
        <w:widowControl w:val="0"/>
        <w:numPr>
          <w:ilvl w:val="0"/>
          <w:numId w:val="53"/>
        </w:numPr>
        <w:tabs>
          <w:tab w:val="left" w:pos="580"/>
        </w:tabs>
        <w:autoSpaceDE w:val="0"/>
        <w:autoSpaceDN w:val="0"/>
        <w:spacing w:before="1" w:after="200" w:line="288" w:lineRule="auto"/>
        <w:ind w:right="118"/>
        <w:jc w:val="both"/>
        <w:rPr>
          <w:sz w:val="22"/>
          <w:szCs w:val="22"/>
        </w:rPr>
      </w:pPr>
      <w:r w:rsidRPr="00FE2E2C">
        <w:rPr>
          <w:sz w:val="22"/>
          <w:szCs w:val="22"/>
        </w:rPr>
        <w:t>O</w:t>
      </w:r>
      <w:r w:rsidRPr="00FE2E2C">
        <w:rPr>
          <w:spacing w:val="17"/>
          <w:sz w:val="22"/>
          <w:szCs w:val="22"/>
        </w:rPr>
        <w:t xml:space="preserve"> </w:t>
      </w:r>
      <w:r w:rsidRPr="00FE2E2C">
        <w:rPr>
          <w:sz w:val="22"/>
          <w:szCs w:val="22"/>
        </w:rPr>
        <w:t>usuário</w:t>
      </w:r>
      <w:r w:rsidRPr="00FE2E2C">
        <w:rPr>
          <w:spacing w:val="13"/>
          <w:sz w:val="22"/>
          <w:szCs w:val="22"/>
        </w:rPr>
        <w:t xml:space="preserve"> </w:t>
      </w:r>
      <w:r w:rsidRPr="00FE2E2C">
        <w:rPr>
          <w:sz w:val="22"/>
          <w:szCs w:val="22"/>
        </w:rPr>
        <w:t>externo</w:t>
      </w:r>
      <w:r w:rsidRPr="00FE2E2C">
        <w:rPr>
          <w:spacing w:val="17"/>
          <w:sz w:val="22"/>
          <w:szCs w:val="22"/>
        </w:rPr>
        <w:t xml:space="preserve"> </w:t>
      </w:r>
      <w:r w:rsidRPr="00FE2E2C">
        <w:rPr>
          <w:sz w:val="22"/>
          <w:szCs w:val="22"/>
        </w:rPr>
        <w:t>deverá</w:t>
      </w:r>
      <w:r w:rsidRPr="00FE2E2C">
        <w:rPr>
          <w:spacing w:val="11"/>
          <w:sz w:val="22"/>
          <w:szCs w:val="22"/>
        </w:rPr>
        <w:t xml:space="preserve"> </w:t>
      </w:r>
      <w:r w:rsidRPr="00FE2E2C">
        <w:rPr>
          <w:sz w:val="22"/>
          <w:szCs w:val="22"/>
        </w:rPr>
        <w:t>então</w:t>
      </w:r>
      <w:r w:rsidRPr="00FE2E2C">
        <w:rPr>
          <w:spacing w:val="16"/>
          <w:sz w:val="22"/>
          <w:szCs w:val="22"/>
        </w:rPr>
        <w:t xml:space="preserve"> </w:t>
      </w:r>
      <w:r w:rsidRPr="00FE2E2C">
        <w:rPr>
          <w:sz w:val="22"/>
          <w:szCs w:val="22"/>
        </w:rPr>
        <w:t>abrir</w:t>
      </w:r>
      <w:r w:rsidRPr="00FE2E2C">
        <w:rPr>
          <w:spacing w:val="13"/>
          <w:sz w:val="22"/>
          <w:szCs w:val="22"/>
        </w:rPr>
        <w:t xml:space="preserve"> </w:t>
      </w:r>
      <w:r w:rsidRPr="00FE2E2C">
        <w:rPr>
          <w:sz w:val="22"/>
          <w:szCs w:val="22"/>
        </w:rPr>
        <w:t>o</w:t>
      </w:r>
      <w:r w:rsidRPr="00FE2E2C">
        <w:rPr>
          <w:spacing w:val="17"/>
          <w:sz w:val="22"/>
          <w:szCs w:val="22"/>
        </w:rPr>
        <w:t xml:space="preserve"> </w:t>
      </w:r>
      <w:r w:rsidRPr="00FE2E2C">
        <w:rPr>
          <w:sz w:val="22"/>
          <w:szCs w:val="22"/>
        </w:rPr>
        <w:t>documento</w:t>
      </w:r>
      <w:r w:rsidRPr="00FE2E2C">
        <w:rPr>
          <w:spacing w:val="13"/>
          <w:sz w:val="22"/>
          <w:szCs w:val="22"/>
        </w:rPr>
        <w:t xml:space="preserve"> </w:t>
      </w:r>
      <w:r w:rsidRPr="00FE2E2C">
        <w:rPr>
          <w:sz w:val="22"/>
          <w:szCs w:val="22"/>
        </w:rPr>
        <w:t>a</w:t>
      </w:r>
      <w:r w:rsidRPr="00FE2E2C">
        <w:rPr>
          <w:spacing w:val="15"/>
          <w:sz w:val="22"/>
          <w:szCs w:val="22"/>
        </w:rPr>
        <w:t xml:space="preserve"> </w:t>
      </w:r>
      <w:r w:rsidRPr="00FE2E2C">
        <w:rPr>
          <w:sz w:val="22"/>
          <w:szCs w:val="22"/>
        </w:rPr>
        <w:t>ser</w:t>
      </w:r>
      <w:r w:rsidRPr="00FE2E2C">
        <w:rPr>
          <w:spacing w:val="15"/>
          <w:sz w:val="22"/>
          <w:szCs w:val="22"/>
        </w:rPr>
        <w:t xml:space="preserve"> </w:t>
      </w:r>
      <w:r w:rsidRPr="00FE2E2C">
        <w:rPr>
          <w:sz w:val="22"/>
          <w:szCs w:val="22"/>
        </w:rPr>
        <w:t>assinado,</w:t>
      </w:r>
      <w:r w:rsidRPr="00FE2E2C">
        <w:rPr>
          <w:spacing w:val="15"/>
          <w:sz w:val="22"/>
          <w:szCs w:val="22"/>
        </w:rPr>
        <w:t xml:space="preserve"> </w:t>
      </w:r>
      <w:r w:rsidRPr="00FE2E2C">
        <w:rPr>
          <w:sz w:val="22"/>
          <w:szCs w:val="22"/>
        </w:rPr>
        <w:t>clicando</w:t>
      </w:r>
      <w:r w:rsidRPr="00FE2E2C">
        <w:rPr>
          <w:spacing w:val="16"/>
          <w:sz w:val="22"/>
          <w:szCs w:val="22"/>
        </w:rPr>
        <w:t xml:space="preserve"> </w:t>
      </w:r>
      <w:r w:rsidRPr="00FE2E2C">
        <w:rPr>
          <w:sz w:val="22"/>
          <w:szCs w:val="22"/>
        </w:rPr>
        <w:t>sob</w:t>
      </w:r>
      <w:r w:rsidRPr="00FE2E2C">
        <w:rPr>
          <w:spacing w:val="16"/>
          <w:sz w:val="22"/>
          <w:szCs w:val="22"/>
        </w:rPr>
        <w:t xml:space="preserve"> </w:t>
      </w:r>
      <w:r w:rsidRPr="00FE2E2C">
        <w:rPr>
          <w:sz w:val="22"/>
          <w:szCs w:val="22"/>
        </w:rPr>
        <w:t>o</w:t>
      </w:r>
      <w:r w:rsidRPr="00FE2E2C">
        <w:rPr>
          <w:spacing w:val="17"/>
          <w:sz w:val="22"/>
          <w:szCs w:val="22"/>
        </w:rPr>
        <w:t xml:space="preserve"> </w:t>
      </w:r>
      <w:r w:rsidRPr="00FE2E2C">
        <w:rPr>
          <w:sz w:val="22"/>
          <w:szCs w:val="22"/>
        </w:rPr>
        <w:t>seu</w:t>
      </w:r>
      <w:r w:rsidRPr="00FE2E2C">
        <w:rPr>
          <w:spacing w:val="16"/>
          <w:sz w:val="22"/>
          <w:szCs w:val="22"/>
        </w:rPr>
        <w:t xml:space="preserve"> </w:t>
      </w:r>
      <w:r w:rsidRPr="00FE2E2C">
        <w:rPr>
          <w:sz w:val="22"/>
          <w:szCs w:val="22"/>
        </w:rPr>
        <w:t>número,</w:t>
      </w:r>
      <w:r w:rsidRPr="00FE2E2C">
        <w:rPr>
          <w:spacing w:val="17"/>
          <w:sz w:val="22"/>
          <w:szCs w:val="22"/>
        </w:rPr>
        <w:t xml:space="preserve"> </w:t>
      </w:r>
      <w:r w:rsidRPr="00FE2E2C">
        <w:rPr>
          <w:sz w:val="22"/>
          <w:szCs w:val="22"/>
        </w:rPr>
        <w:t>e</w:t>
      </w:r>
      <w:r w:rsidRPr="00FE2E2C">
        <w:rPr>
          <w:spacing w:val="16"/>
          <w:sz w:val="22"/>
          <w:szCs w:val="22"/>
        </w:rPr>
        <w:t xml:space="preserve"> </w:t>
      </w:r>
      <w:r w:rsidRPr="00FE2E2C">
        <w:rPr>
          <w:sz w:val="22"/>
          <w:szCs w:val="22"/>
        </w:rPr>
        <w:t>realizar</w:t>
      </w:r>
      <w:r w:rsidRPr="00FE2E2C">
        <w:rPr>
          <w:spacing w:val="13"/>
          <w:sz w:val="22"/>
          <w:szCs w:val="22"/>
        </w:rPr>
        <w:t xml:space="preserve"> </w:t>
      </w:r>
      <w:r w:rsidRPr="00FE2E2C">
        <w:rPr>
          <w:sz w:val="22"/>
          <w:szCs w:val="22"/>
        </w:rPr>
        <w:t>a</w:t>
      </w:r>
      <w:r w:rsidRPr="00FE2E2C">
        <w:rPr>
          <w:spacing w:val="-46"/>
          <w:sz w:val="22"/>
          <w:szCs w:val="22"/>
        </w:rPr>
        <w:t xml:space="preserve"> </w:t>
      </w:r>
      <w:r w:rsidRPr="00FE2E2C">
        <w:rPr>
          <w:sz w:val="22"/>
          <w:szCs w:val="22"/>
        </w:rPr>
        <w:t>conferência</w:t>
      </w:r>
      <w:r w:rsidRPr="00FE2E2C">
        <w:rPr>
          <w:spacing w:val="-1"/>
          <w:sz w:val="22"/>
          <w:szCs w:val="22"/>
        </w:rPr>
        <w:t xml:space="preserve"> </w:t>
      </w:r>
      <w:r w:rsidRPr="00FE2E2C">
        <w:rPr>
          <w:sz w:val="22"/>
          <w:szCs w:val="22"/>
        </w:rPr>
        <w:t>das informações constantes.</w:t>
      </w:r>
    </w:p>
    <w:p w14:paraId="002EFE5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3360" behindDoc="0" locked="0" layoutInCell="1" allowOverlap="1" wp14:anchorId="16E3BFAD" wp14:editId="3A3D208C">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DF1C0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B421D2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3264E0F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631668E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6DC40ABC"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14"/>
          <w:sz w:val="22"/>
          <w:szCs w:val="22"/>
        </w:rPr>
        <w:t xml:space="preserve"> </w:t>
      </w:r>
      <w:r w:rsidRPr="00FE2E2C">
        <w:rPr>
          <w:sz w:val="22"/>
          <w:szCs w:val="22"/>
        </w:rPr>
        <w:t>a</w:t>
      </w:r>
      <w:r w:rsidRPr="00FE2E2C">
        <w:rPr>
          <w:spacing w:val="10"/>
          <w:sz w:val="22"/>
          <w:szCs w:val="22"/>
        </w:rPr>
        <w:t xml:space="preserve"> </w:t>
      </w:r>
      <w:r w:rsidRPr="00FE2E2C">
        <w:rPr>
          <w:sz w:val="22"/>
          <w:szCs w:val="22"/>
        </w:rPr>
        <w:t>conferência</w:t>
      </w:r>
      <w:r w:rsidRPr="00FE2E2C">
        <w:rPr>
          <w:spacing w:val="10"/>
          <w:sz w:val="22"/>
          <w:szCs w:val="22"/>
        </w:rPr>
        <w:t xml:space="preserve"> </w:t>
      </w:r>
      <w:r w:rsidRPr="00FE2E2C">
        <w:rPr>
          <w:sz w:val="22"/>
          <w:szCs w:val="22"/>
        </w:rPr>
        <w:t>das</w:t>
      </w:r>
      <w:r w:rsidRPr="00FE2E2C">
        <w:rPr>
          <w:spacing w:val="9"/>
          <w:sz w:val="22"/>
          <w:szCs w:val="22"/>
        </w:rPr>
        <w:t xml:space="preserve"> </w:t>
      </w:r>
      <w:r w:rsidRPr="00FE2E2C">
        <w:rPr>
          <w:sz w:val="22"/>
          <w:szCs w:val="22"/>
        </w:rPr>
        <w:t>informações,</w:t>
      </w:r>
      <w:r w:rsidRPr="00FE2E2C">
        <w:rPr>
          <w:spacing w:val="9"/>
          <w:sz w:val="22"/>
          <w:szCs w:val="22"/>
        </w:rPr>
        <w:t xml:space="preserve"> </w:t>
      </w:r>
      <w:r w:rsidRPr="00FE2E2C">
        <w:rPr>
          <w:sz w:val="22"/>
          <w:szCs w:val="22"/>
        </w:rPr>
        <w:t>na</w:t>
      </w:r>
      <w:r w:rsidRPr="00FE2E2C">
        <w:rPr>
          <w:spacing w:val="12"/>
          <w:sz w:val="22"/>
          <w:szCs w:val="22"/>
        </w:rPr>
        <w:t xml:space="preserve"> </w:t>
      </w:r>
      <w:r w:rsidRPr="00FE2E2C">
        <w:rPr>
          <w:sz w:val="22"/>
          <w:szCs w:val="22"/>
        </w:rPr>
        <w:t>coluna</w:t>
      </w:r>
      <w:r w:rsidRPr="00FE2E2C">
        <w:rPr>
          <w:spacing w:val="9"/>
          <w:sz w:val="22"/>
          <w:szCs w:val="22"/>
        </w:rPr>
        <w:t xml:space="preserve"> </w:t>
      </w:r>
      <w:r w:rsidRPr="00FE2E2C">
        <w:rPr>
          <w:sz w:val="22"/>
          <w:szCs w:val="22"/>
        </w:rPr>
        <w:t>“Ações”,</w:t>
      </w:r>
      <w:r w:rsidRPr="00FE2E2C">
        <w:rPr>
          <w:spacing w:val="9"/>
          <w:sz w:val="22"/>
          <w:szCs w:val="22"/>
        </w:rPr>
        <w:t xml:space="preserve"> </w:t>
      </w:r>
      <w:r w:rsidRPr="00FE2E2C">
        <w:rPr>
          <w:sz w:val="22"/>
          <w:szCs w:val="22"/>
        </w:rPr>
        <w:t>o</w:t>
      </w:r>
      <w:r w:rsidRPr="00FE2E2C">
        <w:rPr>
          <w:spacing w:val="10"/>
          <w:sz w:val="22"/>
          <w:szCs w:val="22"/>
        </w:rPr>
        <w:t xml:space="preserve"> </w:t>
      </w:r>
      <w:r w:rsidRPr="00FE2E2C">
        <w:rPr>
          <w:sz w:val="22"/>
          <w:szCs w:val="22"/>
        </w:rPr>
        <w:t>ícone</w:t>
      </w:r>
      <w:r w:rsidRPr="00FE2E2C">
        <w:rPr>
          <w:spacing w:val="10"/>
          <w:sz w:val="22"/>
          <w:szCs w:val="22"/>
        </w:rPr>
        <w:t xml:space="preserve"> </w:t>
      </w:r>
      <w:r w:rsidRPr="00FE2E2C">
        <w:rPr>
          <w:noProof/>
          <w:spacing w:val="10"/>
          <w:sz w:val="22"/>
          <w:szCs w:val="22"/>
        </w:rPr>
        <w:drawing>
          <wp:inline distT="0" distB="0" distL="0" distR="0" wp14:anchorId="56166663" wp14:editId="3462C167">
            <wp:extent cx="223520" cy="201930"/>
            <wp:effectExtent l="0" t="0" r="0" b="0"/>
            <wp:docPr id="8"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Pr="00FE2E2C">
        <w:rPr>
          <w:spacing w:val="11"/>
          <w:sz w:val="22"/>
          <w:szCs w:val="22"/>
        </w:rPr>
        <w:t xml:space="preserve"> </w:t>
      </w:r>
      <w:r w:rsidRPr="00FE2E2C">
        <w:rPr>
          <w:sz w:val="22"/>
          <w:szCs w:val="22"/>
        </w:rPr>
        <w:t>indica</w:t>
      </w:r>
      <w:r w:rsidRPr="00FE2E2C">
        <w:rPr>
          <w:spacing w:val="10"/>
          <w:sz w:val="22"/>
          <w:szCs w:val="22"/>
        </w:rPr>
        <w:t xml:space="preserve"> </w:t>
      </w:r>
      <w:r w:rsidRPr="00FE2E2C">
        <w:rPr>
          <w:sz w:val="22"/>
          <w:szCs w:val="22"/>
        </w:rPr>
        <w:t>a</w:t>
      </w:r>
      <w:r w:rsidRPr="00FE2E2C">
        <w:rPr>
          <w:spacing w:val="9"/>
          <w:sz w:val="22"/>
          <w:szCs w:val="22"/>
        </w:rPr>
        <w:t xml:space="preserve"> </w:t>
      </w:r>
      <w:r w:rsidRPr="00FE2E2C">
        <w:rPr>
          <w:sz w:val="22"/>
          <w:szCs w:val="22"/>
        </w:rPr>
        <w:t>disponibilização</w:t>
      </w:r>
      <w:r w:rsidRPr="00FE2E2C">
        <w:rPr>
          <w:spacing w:val="12"/>
          <w:sz w:val="22"/>
          <w:szCs w:val="22"/>
        </w:rPr>
        <w:t xml:space="preserve"> </w:t>
      </w:r>
      <w:r w:rsidRPr="00FE2E2C">
        <w:rPr>
          <w:sz w:val="22"/>
          <w:szCs w:val="22"/>
        </w:rPr>
        <w:t>de</w:t>
      </w:r>
      <w:r w:rsidRPr="00FE2E2C">
        <w:rPr>
          <w:spacing w:val="8"/>
          <w:sz w:val="22"/>
          <w:szCs w:val="22"/>
        </w:rPr>
        <w:t xml:space="preserve"> </w:t>
      </w:r>
      <w:r w:rsidRPr="00FE2E2C">
        <w:rPr>
          <w:sz w:val="22"/>
          <w:szCs w:val="22"/>
        </w:rPr>
        <w:t>assinatura</w:t>
      </w:r>
      <w:r w:rsidRPr="00FE2E2C">
        <w:rPr>
          <w:spacing w:val="-47"/>
          <w:sz w:val="22"/>
          <w:szCs w:val="22"/>
        </w:rPr>
        <w:t xml:space="preserve"> </w:t>
      </w:r>
      <w:r w:rsidRPr="00FE2E2C">
        <w:rPr>
          <w:sz w:val="22"/>
          <w:szCs w:val="22"/>
        </w:rPr>
        <w:t>eletrônica</w:t>
      </w:r>
      <w:r w:rsidRPr="00FE2E2C">
        <w:rPr>
          <w:spacing w:val="-3"/>
          <w:sz w:val="22"/>
          <w:szCs w:val="22"/>
        </w:rPr>
        <w:t xml:space="preserve"> </w:t>
      </w:r>
      <w:r w:rsidRPr="00FE2E2C">
        <w:rPr>
          <w:sz w:val="22"/>
          <w:szCs w:val="22"/>
        </w:rPr>
        <w:t>do referido documento.</w:t>
      </w:r>
    </w:p>
    <w:p w14:paraId="14DCC8C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sz w:val="22"/>
          <w:szCs w:val="22"/>
        </w:rPr>
      </w:pPr>
      <w:r w:rsidRPr="00FE2E2C">
        <w:rPr>
          <w:noProof/>
          <w:sz w:val="22"/>
        </w:rPr>
        <w:drawing>
          <wp:anchor distT="0" distB="0" distL="0" distR="0" simplePos="0" relativeHeight="251664384" behindDoc="0" locked="0" layoutInCell="1" allowOverlap="1" wp14:anchorId="4BA2534D" wp14:editId="2D62845F">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06013"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10429F8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66EFDEBA"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1B40851A"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9"/>
        <w:jc w:val="both"/>
        <w:rPr>
          <w:sz w:val="22"/>
          <w:szCs w:val="22"/>
        </w:rPr>
      </w:pPr>
      <w:r w:rsidRPr="00FE2E2C">
        <w:rPr>
          <w:sz w:val="22"/>
          <w:szCs w:val="22"/>
        </w:rPr>
        <w:t>Ao</w:t>
      </w:r>
      <w:r w:rsidRPr="00FE2E2C">
        <w:rPr>
          <w:spacing w:val="14"/>
          <w:sz w:val="22"/>
          <w:szCs w:val="22"/>
        </w:rPr>
        <w:t xml:space="preserve"> </w:t>
      </w:r>
      <w:r w:rsidRPr="00FE2E2C">
        <w:rPr>
          <w:sz w:val="22"/>
          <w:szCs w:val="22"/>
        </w:rPr>
        <w:t>clicar</w:t>
      </w:r>
      <w:r w:rsidRPr="00FE2E2C">
        <w:rPr>
          <w:spacing w:val="12"/>
          <w:sz w:val="22"/>
          <w:szCs w:val="22"/>
        </w:rPr>
        <w:t xml:space="preserve"> </w:t>
      </w:r>
      <w:r w:rsidRPr="00FE2E2C">
        <w:rPr>
          <w:sz w:val="22"/>
          <w:szCs w:val="22"/>
        </w:rPr>
        <w:t>no</w:t>
      </w:r>
      <w:r w:rsidRPr="00FE2E2C">
        <w:rPr>
          <w:spacing w:val="15"/>
          <w:sz w:val="22"/>
          <w:szCs w:val="22"/>
        </w:rPr>
        <w:t xml:space="preserve"> </w:t>
      </w:r>
      <w:r w:rsidRPr="00FE2E2C">
        <w:rPr>
          <w:sz w:val="22"/>
          <w:szCs w:val="22"/>
        </w:rPr>
        <w:t>ícone</w:t>
      </w:r>
      <w:r w:rsidRPr="00FE2E2C">
        <w:rPr>
          <w:spacing w:val="14"/>
          <w:sz w:val="22"/>
          <w:szCs w:val="22"/>
        </w:rPr>
        <w:t xml:space="preserve"> </w:t>
      </w:r>
      <w:r w:rsidRPr="00FE2E2C">
        <w:rPr>
          <w:sz w:val="22"/>
          <w:szCs w:val="22"/>
        </w:rPr>
        <w:t>da</w:t>
      </w:r>
      <w:r w:rsidRPr="00FE2E2C">
        <w:rPr>
          <w:spacing w:val="12"/>
          <w:sz w:val="22"/>
          <w:szCs w:val="22"/>
        </w:rPr>
        <w:t xml:space="preserve"> </w:t>
      </w:r>
      <w:r w:rsidRPr="00FE2E2C">
        <w:rPr>
          <w:sz w:val="22"/>
          <w:szCs w:val="22"/>
        </w:rPr>
        <w:t>caneta,</w:t>
      </w:r>
      <w:r w:rsidRPr="00FE2E2C">
        <w:rPr>
          <w:spacing w:val="13"/>
          <w:sz w:val="22"/>
          <w:szCs w:val="22"/>
        </w:rPr>
        <w:t xml:space="preserve"> </w:t>
      </w:r>
      <w:r w:rsidRPr="00FE2E2C">
        <w:rPr>
          <w:sz w:val="22"/>
          <w:szCs w:val="22"/>
        </w:rPr>
        <w:t>será</w:t>
      </w:r>
      <w:r w:rsidRPr="00FE2E2C">
        <w:rPr>
          <w:spacing w:val="12"/>
          <w:sz w:val="22"/>
          <w:szCs w:val="22"/>
        </w:rPr>
        <w:t xml:space="preserve"> </w:t>
      </w:r>
      <w:r w:rsidRPr="00FE2E2C">
        <w:rPr>
          <w:sz w:val="22"/>
          <w:szCs w:val="22"/>
        </w:rPr>
        <w:t>exibida</w:t>
      </w:r>
      <w:r w:rsidRPr="00FE2E2C">
        <w:rPr>
          <w:spacing w:val="13"/>
          <w:sz w:val="22"/>
          <w:szCs w:val="22"/>
        </w:rPr>
        <w:t xml:space="preserve"> </w:t>
      </w:r>
      <w:r w:rsidRPr="00FE2E2C">
        <w:rPr>
          <w:sz w:val="22"/>
          <w:szCs w:val="22"/>
        </w:rPr>
        <w:t>a</w:t>
      </w:r>
      <w:r w:rsidRPr="00FE2E2C">
        <w:rPr>
          <w:spacing w:val="14"/>
          <w:sz w:val="22"/>
          <w:szCs w:val="22"/>
        </w:rPr>
        <w:t xml:space="preserve"> </w:t>
      </w:r>
      <w:r w:rsidRPr="00FE2E2C">
        <w:rPr>
          <w:sz w:val="22"/>
          <w:szCs w:val="22"/>
        </w:rPr>
        <w:t>tela</w:t>
      </w:r>
      <w:r w:rsidRPr="00FE2E2C">
        <w:rPr>
          <w:spacing w:val="14"/>
          <w:sz w:val="22"/>
          <w:szCs w:val="22"/>
        </w:rPr>
        <w:t xml:space="preserve"> </w:t>
      </w:r>
      <w:r w:rsidRPr="00FE2E2C">
        <w:rPr>
          <w:sz w:val="22"/>
          <w:szCs w:val="22"/>
        </w:rPr>
        <w:t>para</w:t>
      </w:r>
      <w:r w:rsidRPr="00FE2E2C">
        <w:rPr>
          <w:spacing w:val="13"/>
          <w:sz w:val="22"/>
          <w:szCs w:val="22"/>
        </w:rPr>
        <w:t xml:space="preserve"> </w:t>
      </w:r>
      <w:r w:rsidRPr="00FE2E2C">
        <w:rPr>
          <w:sz w:val="22"/>
          <w:szCs w:val="22"/>
        </w:rPr>
        <w:t>assinatura</w:t>
      </w:r>
      <w:r w:rsidRPr="00FE2E2C">
        <w:rPr>
          <w:spacing w:val="12"/>
          <w:sz w:val="22"/>
          <w:szCs w:val="22"/>
        </w:rPr>
        <w:t xml:space="preserve"> </w:t>
      </w:r>
      <w:r w:rsidRPr="00FE2E2C">
        <w:rPr>
          <w:sz w:val="22"/>
          <w:szCs w:val="22"/>
        </w:rPr>
        <w:t>do</w:t>
      </w:r>
      <w:r w:rsidRPr="00FE2E2C">
        <w:rPr>
          <w:spacing w:val="15"/>
          <w:sz w:val="22"/>
          <w:szCs w:val="22"/>
        </w:rPr>
        <w:t xml:space="preserve"> </w:t>
      </w:r>
      <w:r w:rsidRPr="00FE2E2C">
        <w:rPr>
          <w:sz w:val="22"/>
          <w:szCs w:val="22"/>
        </w:rPr>
        <w:t>documento,</w:t>
      </w:r>
      <w:r w:rsidRPr="00FE2E2C">
        <w:rPr>
          <w:spacing w:val="12"/>
          <w:sz w:val="22"/>
          <w:szCs w:val="22"/>
        </w:rPr>
        <w:t xml:space="preserve"> </w:t>
      </w:r>
      <w:r w:rsidRPr="00FE2E2C">
        <w:rPr>
          <w:sz w:val="22"/>
          <w:szCs w:val="22"/>
        </w:rPr>
        <w:t>que</w:t>
      </w:r>
      <w:r w:rsidRPr="00FE2E2C">
        <w:rPr>
          <w:spacing w:val="14"/>
          <w:sz w:val="22"/>
          <w:szCs w:val="22"/>
        </w:rPr>
        <w:t xml:space="preserve"> </w:t>
      </w:r>
      <w:r w:rsidRPr="00FE2E2C">
        <w:rPr>
          <w:sz w:val="22"/>
          <w:szCs w:val="22"/>
        </w:rPr>
        <w:t>deverá</w:t>
      </w:r>
      <w:r w:rsidRPr="00FE2E2C">
        <w:rPr>
          <w:spacing w:val="13"/>
          <w:sz w:val="22"/>
          <w:szCs w:val="22"/>
        </w:rPr>
        <w:t xml:space="preserve"> </w:t>
      </w:r>
      <w:r w:rsidRPr="00FE2E2C">
        <w:rPr>
          <w:sz w:val="22"/>
          <w:szCs w:val="22"/>
        </w:rPr>
        <w:t>ser</w:t>
      </w:r>
      <w:r w:rsidRPr="00FE2E2C">
        <w:rPr>
          <w:spacing w:val="12"/>
          <w:sz w:val="22"/>
          <w:szCs w:val="22"/>
        </w:rPr>
        <w:t xml:space="preserve"> </w:t>
      </w:r>
      <w:r w:rsidRPr="00FE2E2C">
        <w:rPr>
          <w:sz w:val="22"/>
          <w:szCs w:val="22"/>
        </w:rPr>
        <w:t>preenchida</w:t>
      </w:r>
      <w:r w:rsidRPr="00FE2E2C">
        <w:rPr>
          <w:spacing w:val="-47"/>
          <w:sz w:val="22"/>
          <w:szCs w:val="22"/>
        </w:rPr>
        <w:t xml:space="preserve"> </w:t>
      </w:r>
      <w:r w:rsidRPr="00FE2E2C">
        <w:rPr>
          <w:sz w:val="22"/>
          <w:szCs w:val="22"/>
        </w:rPr>
        <w:t>com</w:t>
      </w:r>
      <w:r w:rsidRPr="00FE2E2C">
        <w:rPr>
          <w:spacing w:val="-2"/>
          <w:sz w:val="22"/>
          <w:szCs w:val="22"/>
        </w:rPr>
        <w:t xml:space="preserve"> </w:t>
      </w:r>
      <w:r w:rsidRPr="00FE2E2C">
        <w:rPr>
          <w:sz w:val="22"/>
          <w:szCs w:val="22"/>
        </w:rPr>
        <w:t>o</w:t>
      </w:r>
      <w:r w:rsidRPr="00FE2E2C">
        <w:rPr>
          <w:spacing w:val="2"/>
          <w:sz w:val="22"/>
          <w:szCs w:val="22"/>
        </w:rPr>
        <w:t xml:space="preserve"> </w:t>
      </w:r>
      <w:r w:rsidRPr="00FE2E2C">
        <w:rPr>
          <w:sz w:val="22"/>
          <w:szCs w:val="22"/>
        </w:rPr>
        <w:t>usuário</w:t>
      </w:r>
      <w:r w:rsidRPr="00FE2E2C">
        <w:rPr>
          <w:spacing w:val="-2"/>
          <w:sz w:val="22"/>
          <w:szCs w:val="22"/>
        </w:rPr>
        <w:t xml:space="preserve"> </w:t>
      </w:r>
      <w:r w:rsidRPr="00FE2E2C">
        <w:rPr>
          <w:sz w:val="22"/>
          <w:szCs w:val="22"/>
        </w:rPr>
        <w:t>externo</w:t>
      </w:r>
      <w:r w:rsidRPr="00FE2E2C">
        <w:rPr>
          <w:spacing w:val="3"/>
          <w:sz w:val="22"/>
          <w:szCs w:val="22"/>
        </w:rPr>
        <w:t xml:space="preserve"> </w:t>
      </w:r>
      <w:r w:rsidRPr="00FE2E2C">
        <w:rPr>
          <w:sz w:val="22"/>
          <w:szCs w:val="22"/>
        </w:rPr>
        <w:t>e</w:t>
      </w:r>
      <w:r w:rsidRPr="00FE2E2C">
        <w:rPr>
          <w:spacing w:val="-4"/>
          <w:sz w:val="22"/>
          <w:szCs w:val="22"/>
        </w:rPr>
        <w:t xml:space="preserve"> </w:t>
      </w:r>
      <w:r w:rsidRPr="00FE2E2C">
        <w:rPr>
          <w:sz w:val="22"/>
          <w:szCs w:val="22"/>
        </w:rPr>
        <w:t>a</w:t>
      </w:r>
      <w:r w:rsidRPr="00FE2E2C">
        <w:rPr>
          <w:spacing w:val="-2"/>
          <w:sz w:val="22"/>
          <w:szCs w:val="22"/>
        </w:rPr>
        <w:t xml:space="preserve"> </w:t>
      </w:r>
      <w:r w:rsidRPr="00FE2E2C">
        <w:rPr>
          <w:sz w:val="22"/>
          <w:szCs w:val="22"/>
        </w:rPr>
        <w:t>senha</w:t>
      </w:r>
      <w:r w:rsidRPr="00FE2E2C">
        <w:rPr>
          <w:spacing w:val="-1"/>
          <w:sz w:val="22"/>
          <w:szCs w:val="22"/>
        </w:rPr>
        <w:t xml:space="preserve"> </w:t>
      </w:r>
      <w:r w:rsidRPr="00FE2E2C">
        <w:rPr>
          <w:sz w:val="22"/>
          <w:szCs w:val="22"/>
        </w:rPr>
        <w:t>cadastrada,</w:t>
      </w:r>
      <w:r w:rsidRPr="00FE2E2C">
        <w:rPr>
          <w:spacing w:val="-2"/>
          <w:sz w:val="22"/>
          <w:szCs w:val="22"/>
        </w:rPr>
        <w:t xml:space="preserve"> </w:t>
      </w:r>
      <w:r w:rsidRPr="00FE2E2C">
        <w:rPr>
          <w:sz w:val="22"/>
          <w:szCs w:val="22"/>
        </w:rPr>
        <w:t>após,</w:t>
      </w:r>
      <w:r w:rsidRPr="00FE2E2C">
        <w:rPr>
          <w:spacing w:val="-2"/>
          <w:sz w:val="22"/>
          <w:szCs w:val="22"/>
        </w:rPr>
        <w:t xml:space="preserve"> </w:t>
      </w:r>
      <w:r w:rsidRPr="00FE2E2C">
        <w:rPr>
          <w:sz w:val="22"/>
          <w:szCs w:val="22"/>
        </w:rPr>
        <w:t>deverá</w:t>
      </w:r>
      <w:r w:rsidRPr="00FE2E2C">
        <w:rPr>
          <w:spacing w:val="-2"/>
          <w:sz w:val="22"/>
          <w:szCs w:val="22"/>
        </w:rPr>
        <w:t xml:space="preserve"> </w:t>
      </w:r>
      <w:r w:rsidRPr="00FE2E2C">
        <w:rPr>
          <w:sz w:val="22"/>
          <w:szCs w:val="22"/>
        </w:rPr>
        <w:t>ser clicado no</w:t>
      </w:r>
      <w:r w:rsidRPr="00FE2E2C">
        <w:rPr>
          <w:spacing w:val="-1"/>
          <w:sz w:val="22"/>
          <w:szCs w:val="22"/>
        </w:rPr>
        <w:t xml:space="preserve"> </w:t>
      </w:r>
      <w:r w:rsidRPr="00FE2E2C">
        <w:rPr>
          <w:sz w:val="22"/>
          <w:szCs w:val="22"/>
        </w:rPr>
        <w:t>botão</w:t>
      </w:r>
      <w:r w:rsidRPr="00FE2E2C">
        <w:rPr>
          <w:spacing w:val="-2"/>
          <w:sz w:val="22"/>
          <w:szCs w:val="22"/>
        </w:rPr>
        <w:t xml:space="preserve"> </w:t>
      </w:r>
      <w:r w:rsidRPr="00FE2E2C">
        <w:rPr>
          <w:sz w:val="22"/>
          <w:szCs w:val="22"/>
        </w:rPr>
        <w:t>“ASSINAR”.</w:t>
      </w:r>
    </w:p>
    <w:p w14:paraId="153EEFC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5408" behindDoc="0" locked="0" layoutInCell="1" allowOverlap="1" wp14:anchorId="377CEA5B" wp14:editId="4E378797">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10A52" w14:textId="77777777" w:rsidR="00EF1B0B" w:rsidRPr="00BF0EE2" w:rsidRDefault="00EF1B0B" w:rsidP="00EF1B0B">
      <w:pPr>
        <w:spacing w:before="240" w:after="120" w:line="276" w:lineRule="auto"/>
        <w:ind w:right="120"/>
        <w:jc w:val="both"/>
        <w:rPr>
          <w:sz w:val="22"/>
          <w:szCs w:val="22"/>
        </w:rPr>
      </w:pPr>
    </w:p>
    <w:p w14:paraId="3375B6A5" w14:textId="77777777" w:rsidR="00EF1B0B" w:rsidRPr="00A6453C" w:rsidRDefault="00EF1B0B" w:rsidP="00EF1B0B">
      <w:pPr>
        <w:jc w:val="both"/>
        <w:rPr>
          <w:b/>
          <w:sz w:val="22"/>
          <w:szCs w:val="22"/>
          <w:u w:val="single"/>
        </w:rPr>
      </w:pPr>
    </w:p>
    <w:p w14:paraId="45EC9D06" w14:textId="77777777" w:rsidR="004F1BE2" w:rsidRDefault="004F1B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2"/>
          <w:szCs w:val="22"/>
        </w:rPr>
      </w:pPr>
    </w:p>
    <w:sectPr w:rsidR="004F1BE2">
      <w:headerReference w:type="default" r:id="rId101"/>
      <w:footerReference w:type="default" r:id="rId102"/>
      <w:pgSz w:w="11910" w:h="16840"/>
      <w:pgMar w:top="1701"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1D5A9" w14:textId="77777777" w:rsidR="00F932C3" w:rsidRDefault="00F932C3">
      <w:r>
        <w:separator/>
      </w:r>
    </w:p>
  </w:endnote>
  <w:endnote w:type="continuationSeparator" w:id="0">
    <w:p w14:paraId="0FB47930" w14:textId="77777777" w:rsidR="00F932C3" w:rsidRDefault="00F9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IEJL+Arial">
    <w:panose1 w:val="00000000000000000000"/>
    <w:charset w:val="00"/>
    <w:family w:val="roman"/>
    <w:notTrueType/>
    <w:pitch w:val="default"/>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auto"/>
    <w:pitch w:val="default"/>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sig w:usb0="00000003" w:usb1="00000000" w:usb2="00000000" w:usb3="00000000" w:csb0="00000001" w:csb1="00000000"/>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pranq eco sans">
    <w:panose1 w:val="00000000000000000000"/>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7B480" w14:textId="77777777" w:rsidR="00185C50" w:rsidRDefault="00185C50" w:rsidP="00D7172C">
    <w:pPr>
      <w:pStyle w:val="Rodap"/>
      <w:jc w:val="right"/>
      <w:rPr>
        <w:sz w:val="20"/>
      </w:rPr>
    </w:pPr>
  </w:p>
  <w:p w14:paraId="06EBA1F3" w14:textId="4461DC3A" w:rsidR="00185C50" w:rsidRPr="00CF187C" w:rsidRDefault="00185C50" w:rsidP="00D7172C">
    <w:pPr>
      <w:pStyle w:val="Rodap"/>
      <w:jc w:val="right"/>
    </w:pPr>
    <w:r>
      <w:rPr>
        <w:sz w:val="20"/>
      </w:rPr>
      <w:t>Dispensa de Licitação Eletrônica nº</w:t>
    </w:r>
    <w:r w:rsidRPr="00CF187C">
      <w:rPr>
        <w:sz w:val="20"/>
      </w:rPr>
      <w:t xml:space="preserve"> </w:t>
    </w:r>
    <w:r w:rsidR="004B5618">
      <w:rPr>
        <w:sz w:val="20"/>
      </w:rPr>
      <w:t>53</w:t>
    </w:r>
    <w:r>
      <w:rPr>
        <w:sz w:val="20"/>
      </w:rPr>
      <w:t>/2026</w:t>
    </w:r>
    <w:r w:rsidRPr="00CF187C">
      <w:rPr>
        <w:sz w:val="20"/>
      </w:rPr>
      <w:t xml:space="preserve">– fl. </w:t>
    </w:r>
    <w:r w:rsidRPr="00CF187C">
      <w:rPr>
        <w:rStyle w:val="Nmerodepgina"/>
        <w:sz w:val="20"/>
      </w:rPr>
      <w:fldChar w:fldCharType="begin"/>
    </w:r>
    <w:r w:rsidRPr="00CF187C">
      <w:rPr>
        <w:rStyle w:val="Nmerodepgina"/>
        <w:sz w:val="20"/>
      </w:rPr>
      <w:instrText xml:space="preserve"> PAGE </w:instrText>
    </w:r>
    <w:r w:rsidRPr="00CF187C">
      <w:rPr>
        <w:rStyle w:val="Nmerodepgina"/>
        <w:sz w:val="20"/>
      </w:rPr>
      <w:fldChar w:fldCharType="separate"/>
    </w:r>
    <w:r w:rsidR="004B5618">
      <w:rPr>
        <w:rStyle w:val="Nmerodepgina"/>
        <w:noProof/>
        <w:sz w:val="20"/>
      </w:rPr>
      <w:t>21</w:t>
    </w:r>
    <w:r w:rsidRPr="00CF187C">
      <w:rPr>
        <w:rStyle w:val="Nmerodepgin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571E9" w14:textId="2AF45B32" w:rsidR="00185C50" w:rsidRDefault="00185C50">
    <w:pPr>
      <w:pBdr>
        <w:top w:val="nil"/>
        <w:left w:val="nil"/>
        <w:bottom w:val="nil"/>
        <w:right w:val="nil"/>
        <w:between w:val="nil"/>
      </w:pBdr>
      <w:tabs>
        <w:tab w:val="center" w:pos="4419"/>
        <w:tab w:val="right" w:pos="8838"/>
      </w:tabs>
      <w:jc w:val="right"/>
      <w:rPr>
        <w:color w:val="000000"/>
      </w:rPr>
    </w:pPr>
    <w:r>
      <w:rPr>
        <w:color w:val="000000"/>
        <w:sz w:val="20"/>
        <w:szCs w:val="20"/>
      </w:rPr>
      <w:t xml:space="preserve">Dispensa de Licitação Eletrônica nº </w:t>
    </w:r>
    <w:r w:rsidR="004B5618">
      <w:rPr>
        <w:color w:val="000000"/>
        <w:sz w:val="20"/>
        <w:szCs w:val="20"/>
      </w:rPr>
      <w:t>53</w:t>
    </w:r>
    <w:r>
      <w:rPr>
        <w:color w:val="000000"/>
        <w:sz w:val="20"/>
        <w:szCs w:val="20"/>
      </w:rPr>
      <w:t xml:space="preserve">/2026 – fls. </w:t>
    </w:r>
    <w:r>
      <w:rPr>
        <w:color w:val="000000"/>
        <w:sz w:val="20"/>
        <w:szCs w:val="20"/>
      </w:rPr>
      <w:fldChar w:fldCharType="begin"/>
    </w:r>
    <w:r>
      <w:rPr>
        <w:color w:val="000000"/>
        <w:sz w:val="20"/>
        <w:szCs w:val="20"/>
      </w:rPr>
      <w:instrText>PAGE</w:instrText>
    </w:r>
    <w:r>
      <w:rPr>
        <w:color w:val="000000"/>
        <w:sz w:val="20"/>
        <w:szCs w:val="20"/>
      </w:rPr>
      <w:fldChar w:fldCharType="separate"/>
    </w:r>
    <w:r w:rsidR="004B5618">
      <w:rPr>
        <w:noProof/>
        <w:color w:val="000000"/>
        <w:sz w:val="20"/>
        <w:szCs w:val="20"/>
      </w:rPr>
      <w:t>3</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A7B7D" w14:textId="77777777" w:rsidR="00F932C3" w:rsidRDefault="00F932C3">
      <w:r>
        <w:separator/>
      </w:r>
    </w:p>
  </w:footnote>
  <w:footnote w:type="continuationSeparator" w:id="0">
    <w:p w14:paraId="1772D879" w14:textId="77777777" w:rsidR="00F932C3" w:rsidRDefault="00F9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02669" w14:textId="77777777" w:rsidR="00185C50" w:rsidRDefault="00185C50" w:rsidP="00D7172C">
    <w:pPr>
      <w:pStyle w:val="ndice"/>
      <w:suppressLineNumbers w:val="0"/>
      <w:spacing w:line="360" w:lineRule="auto"/>
    </w:pPr>
    <w:r>
      <w:rPr>
        <w:noProof/>
      </w:rPr>
      <mc:AlternateContent>
        <mc:Choice Requires="wps">
          <w:drawing>
            <wp:anchor distT="0" distB="0" distL="114935" distR="114935" simplePos="0" relativeHeight="251661312" behindDoc="0" locked="0" layoutInCell="0" allowOverlap="1" wp14:anchorId="70C896DA" wp14:editId="5A501850">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312E6" w14:textId="77777777" w:rsidR="00185C50" w:rsidRPr="0007480D" w:rsidRDefault="00185C50" w:rsidP="00D7172C">
                          <w:pPr>
                            <w:rPr>
                              <w:sz w:val="28"/>
                              <w:szCs w:val="28"/>
                            </w:rPr>
                          </w:pPr>
                          <w:r w:rsidRPr="0007480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896DA"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inset="0,0,0,0">
                <w:txbxContent>
                  <w:p w14:paraId="133312E6" w14:textId="77777777" w:rsidR="00185C50" w:rsidRPr="0007480D" w:rsidRDefault="00185C50" w:rsidP="00D7172C">
                    <w:pPr>
                      <w:rPr>
                        <w:sz w:val="28"/>
                        <w:szCs w:val="28"/>
                      </w:rPr>
                    </w:pPr>
                    <w:r w:rsidRPr="0007480D">
                      <w:rPr>
                        <w:spacing w:val="20"/>
                        <w:sz w:val="28"/>
                        <w:szCs w:val="28"/>
                      </w:rPr>
                      <w:t>Tribunal Regional Eleitoral do Estado de São Paulo</w:t>
                    </w:r>
                  </w:p>
                </w:txbxContent>
              </v:textbox>
            </v:shape>
          </w:pict>
        </mc:Fallback>
      </mc:AlternateContent>
    </w:r>
    <w:r>
      <w:object w:dxaOrig="18578" w:dyaOrig="16" w14:anchorId="4DC19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8pt" filled="t">
          <v:fill opacity="0" color2="black"/>
          <v:imagedata r:id="rId1" o:title=""/>
        </v:shape>
        <o:OLEObject Type="Embed" ProgID="Word.Picture.8" ShapeID="_x0000_i1025" DrawAspect="Content" ObjectID="_1837170526"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16D75" w14:textId="77777777" w:rsidR="00185C50" w:rsidRDefault="00185C50">
    <w:pPr>
      <w:spacing w:line="360" w:lineRule="auto"/>
      <w:jc w:val="center"/>
      <w:rPr>
        <w:sz w:val="22"/>
        <w:szCs w:val="22"/>
      </w:rPr>
    </w:pPr>
    <w:r>
      <w:rPr>
        <w:noProof/>
      </w:rPr>
      <mc:AlternateContent>
        <mc:Choice Requires="wps">
          <w:drawing>
            <wp:anchor distT="0" distB="0" distL="114935" distR="114935" simplePos="0" relativeHeight="251658240" behindDoc="0" locked="0" layoutInCell="1" hidden="0" allowOverlap="1" wp14:anchorId="17BBECC3" wp14:editId="1F76B641">
              <wp:simplePos x="0" y="0"/>
              <wp:positionH relativeFrom="column">
                <wp:posOffset>813892</wp:posOffset>
              </wp:positionH>
              <wp:positionV relativeFrom="paragraph">
                <wp:posOffset>-130221</wp:posOffset>
              </wp:positionV>
              <wp:extent cx="5465394" cy="433705"/>
              <wp:effectExtent l="0" t="0" r="0" b="0"/>
              <wp:wrapNone/>
              <wp:docPr id="14" name="Retângulo 14"/>
              <wp:cNvGraphicFramePr/>
              <a:graphic xmlns:a="http://schemas.openxmlformats.org/drawingml/2006/main">
                <a:graphicData uri="http://schemas.microsoft.com/office/word/2010/wordprocessingShape">
                  <wps:wsp>
                    <wps:cNvSpPr/>
                    <wps:spPr>
                      <a:xfrm>
                        <a:off x="2622828" y="3572673"/>
                        <a:ext cx="5446344" cy="414655"/>
                      </a:xfrm>
                      <a:prstGeom prst="rect">
                        <a:avLst/>
                      </a:prstGeom>
                      <a:solidFill>
                        <a:srgbClr val="FFFFFF">
                          <a:alpha val="0"/>
                        </a:srgbClr>
                      </a:solidFill>
                      <a:ln>
                        <a:noFill/>
                      </a:ln>
                    </wps:spPr>
                    <wps:txbx>
                      <w:txbxContent>
                        <w:p w14:paraId="3431A055" w14:textId="77777777" w:rsidR="00185C50" w:rsidRDefault="00185C50">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anchor>
          </w:drawing>
        </mc:Choice>
        <mc:Fallback>
          <w:pict>
            <v:rect w14:anchorId="17BBECC3" id="Retângulo 14" o:spid="_x0000_s1027" style="position:absolute;left:0;text-align:left;margin-left:64.1pt;margin-top:-10.25pt;width:430.35pt;height:34.15pt;z-index:25165824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" stroked="f">
              <v:fill opacity="0"/>
              <v:textbox inset="0,0,0,0">
                <w:txbxContent>
                  <w:p w14:paraId="3431A055" w14:textId="77777777" w:rsidR="00185C50" w:rsidRDefault="00185C50">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9264" behindDoc="0" locked="0" layoutInCell="1" hidden="0" allowOverlap="1" wp14:anchorId="283AA50B" wp14:editId="6CDA7122">
              <wp:simplePos x="0" y="0"/>
              <wp:positionH relativeFrom="column">
                <wp:posOffset>-350517</wp:posOffset>
              </wp:positionH>
              <wp:positionV relativeFrom="paragraph">
                <wp:posOffset>-278763</wp:posOffset>
              </wp:positionV>
              <wp:extent cx="652145" cy="632460"/>
              <wp:effectExtent l="0" t="0" r="0" b="0"/>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a:extLst/>
                    </wps:spPr>
                    <wps:txbx>
                      <w:txbxContent>
                        <w:p w14:paraId="3E193F27" w14:textId="77777777" w:rsidR="00185C50" w:rsidRDefault="00185C50">
                          <w:r>
                            <w:rPr>
                              <w:noProof/>
                            </w:rPr>
                            <w:drawing>
                              <wp:inline distT="0" distB="0" distL="0" distR="0" wp14:anchorId="2EA36283" wp14:editId="4D0708EA">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anchor>
          </w:drawing>
        </mc:Choice>
        <mc:Fallback>
          <w:pict>
            <v:shapetype w14:anchorId="283AA50B" id="_x0000_t202" coordsize="21600,21600" o:spt="202" path="m,l,21600r21600,l21600,xe">
              <v:stroke joinstyle="miter"/>
              <v:path gradientshapeok="t" o:connecttype="rect"/>
            </v:shapetype>
            <v:shape id="Caixa de Texto 13" o:spid="_x0000_s1028" type="#_x0000_t202" style="position:absolute;left:0;text-align:left;margin-left:-27.6pt;margin-top:-21.95pt;width:51.35pt;height:49.8pt;z-index:25165926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" stroked="f">
              <v:fill opacity="0"/>
              <v:textbox inset="0,0,0,0">
                <w:txbxContent>
                  <w:p w14:paraId="3E193F27" w14:textId="77777777" w:rsidR="00185C50" w:rsidRDefault="00185C50">
                    <w:r>
                      <w:rPr>
                        <w:noProof/>
                      </w:rPr>
                      <w:drawing>
                        <wp:inline distT="0" distB="0" distL="0" distR="0" wp14:anchorId="2EA36283" wp14:editId="4D0708EA">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v:textbox>
            </v:shape>
          </w:pict>
        </mc:Fallback>
      </mc:AlternateContent>
    </w:r>
  </w:p>
  <w:p w14:paraId="16B0FD72" w14:textId="77777777" w:rsidR="00185C50" w:rsidRDefault="00185C50">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6"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15:restartNumberingAfterBreak="0">
    <w:nsid w:val="052E52B1"/>
    <w:multiLevelType w:val="multilevel"/>
    <w:tmpl w:val="4FBE9B86"/>
    <w:lvl w:ilvl="0">
      <w:start w:val="1"/>
      <w:numFmt w:val="decimal"/>
      <w:pStyle w:val="alnea"/>
      <w:lvlText w:val="%1."/>
      <w:lvlJc w:val="left"/>
      <w:pPr>
        <w:tabs>
          <w:tab w:val="num" w:pos="720"/>
        </w:tabs>
        <w:ind w:left="720" w:hanging="720"/>
      </w:pPr>
    </w:lvl>
    <w:lvl w:ilvl="1">
      <w:start w:val="1"/>
      <w:numFmt w:val="decimal"/>
      <w:pStyle w:val="Alteraes"/>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9"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1"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2"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4"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5"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6"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18"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9"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0"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1"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AE850C5"/>
    <w:multiLevelType w:val="multilevel"/>
    <w:tmpl w:val="BBDC96C4"/>
    <w:lvl w:ilvl="0">
      <w:start w:val="1"/>
      <w:numFmt w:val="decimal"/>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pStyle w:val="Ttulo7"/>
      <w:lvlText w:val="%1.%2.%3.%4.%5.%6.%7."/>
      <w:lvlJc w:val="left"/>
      <w:pPr>
        <w:ind w:left="1800" w:hanging="1440"/>
      </w:pPr>
      <w:rPr>
        <w:u w:val="none"/>
      </w:rPr>
    </w:lvl>
    <w:lvl w:ilvl="7">
      <w:start w:val="1"/>
      <w:numFmt w:val="decimal"/>
      <w:pStyle w:val="Ttulo8"/>
      <w:lvlText w:val="%1.%2.%3.%4.%5.%6.%7.%8."/>
      <w:lvlJc w:val="left"/>
      <w:pPr>
        <w:ind w:left="1800" w:hanging="1440"/>
      </w:pPr>
      <w:rPr>
        <w:u w:val="none"/>
      </w:rPr>
    </w:lvl>
    <w:lvl w:ilvl="8">
      <w:start w:val="1"/>
      <w:numFmt w:val="decimal"/>
      <w:pStyle w:val="Ttulo9"/>
      <w:lvlText w:val="%1.%2.%3.%4.%5.%6.%7.%8.%9."/>
      <w:lvlJc w:val="left"/>
      <w:pPr>
        <w:ind w:left="2160" w:hanging="1800"/>
      </w:pPr>
      <w:rPr>
        <w:u w:val="none"/>
      </w:rPr>
    </w:lvl>
  </w:abstractNum>
  <w:abstractNum w:abstractNumId="23" w15:restartNumberingAfterBreak="0">
    <w:nsid w:val="2CE7650F"/>
    <w:multiLevelType w:val="multilevel"/>
    <w:tmpl w:val="635E6CCC"/>
    <w:lvl w:ilvl="0">
      <w:start w:val="1"/>
      <w:numFmt w:val="decimal"/>
      <w:lvlText w:val="%1."/>
      <w:lvlJc w:val="left"/>
      <w:pPr>
        <w:ind w:left="927" w:hanging="360"/>
      </w:pPr>
      <w:rPr>
        <w:b/>
      </w:r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6"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0" w15:restartNumberingAfterBreak="0">
    <w:nsid w:val="398F5488"/>
    <w:multiLevelType w:val="hybridMultilevel"/>
    <w:tmpl w:val="5DE0D938"/>
    <w:lvl w:ilvl="0" w:tplc="B8EA5FC2">
      <w:start w:val="6"/>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2"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3"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5"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0152BFD"/>
    <w:multiLevelType w:val="hybridMultilevel"/>
    <w:tmpl w:val="4BAC97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1675454"/>
    <w:multiLevelType w:val="multilevel"/>
    <w:tmpl w:val="BCC8E9AC"/>
    <w:lvl w:ilvl="0">
      <w:start w:val="1"/>
      <w:numFmt w:val="decimal"/>
      <w:pStyle w:val="Item"/>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38"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39"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0"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1"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2" w15:restartNumberingAfterBreak="0">
    <w:nsid w:val="48B93543"/>
    <w:multiLevelType w:val="multilevel"/>
    <w:tmpl w:val="17F67F7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Letter"/>
      <w:lvlText w:val="%3)"/>
      <w:lvlJc w:val="right"/>
      <w:pPr>
        <w:ind w:left="1031" w:hanging="180"/>
      </w:pPr>
      <w:rPr>
        <w:rFonts w:ascii="Arial" w:eastAsia="Arial" w:hAnsi="Arial" w:cs="Arial"/>
        <w:b/>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3"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5" w15:restartNumberingAfterBreak="0">
    <w:nsid w:val="4B541936"/>
    <w:multiLevelType w:val="multilevel"/>
    <w:tmpl w:val="BAA6F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50"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1"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4" w15:restartNumberingAfterBreak="0">
    <w:nsid w:val="5A64711F"/>
    <w:multiLevelType w:val="multilevel"/>
    <w:tmpl w:val="EC48427A"/>
    <w:styleLink w:val="WW8Num18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5"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56"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57"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8"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59"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0"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62"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3"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64"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6" w15:restartNumberingAfterBreak="0">
    <w:nsid w:val="74744846"/>
    <w:multiLevelType w:val="multilevel"/>
    <w:tmpl w:val="E72ACCC2"/>
    <w:numStyleLink w:val="WW8Num102"/>
  </w:abstractNum>
  <w:abstractNum w:abstractNumId="67"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8"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9" w15:restartNumberingAfterBreak="0">
    <w:nsid w:val="770E392B"/>
    <w:multiLevelType w:val="multilevel"/>
    <w:tmpl w:val="B4D8605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0"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2" w15:restartNumberingAfterBreak="0">
    <w:nsid w:val="7C202FC3"/>
    <w:multiLevelType w:val="multilevel"/>
    <w:tmpl w:val="2DF8EF9A"/>
    <w:lvl w:ilvl="0">
      <w:start w:val="4"/>
      <w:numFmt w:val="decimal"/>
      <w:lvlText w:val="%1."/>
      <w:lvlJc w:val="left"/>
      <w:pPr>
        <w:ind w:left="360" w:hanging="360"/>
      </w:pPr>
      <w:rPr>
        <w:b/>
      </w:rPr>
    </w:lvl>
    <w:lvl w:ilvl="1">
      <w:start w:val="1"/>
      <w:numFmt w:val="decimal"/>
      <w:lvlText w:val="%1.%2."/>
      <w:lvlJc w:val="left"/>
      <w:pPr>
        <w:ind w:left="720" w:hanging="720"/>
      </w:pPr>
      <w:rPr>
        <w:b w:val="0"/>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3"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7EA9AFCF"/>
    <w:multiLevelType w:val="multilevel"/>
    <w:tmpl w:val="AC5A8724"/>
    <w:styleLink w:val="WW8Num191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2"/>
  </w:num>
  <w:num w:numId="2">
    <w:abstractNumId w:val="37"/>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num>
  <w:num w:numId="9">
    <w:abstractNumId w:val="75"/>
  </w:num>
  <w:num w:numId="10">
    <w:abstractNumId w:val="57"/>
  </w:num>
  <w:num w:numId="11">
    <w:abstractNumId w:val="29"/>
  </w:num>
  <w:num w:numId="12">
    <w:abstractNumId w:val="10"/>
  </w:num>
  <w:num w:numId="13">
    <w:abstractNumId w:val="6"/>
  </w:num>
  <w:num w:numId="14">
    <w:abstractNumId w:val="74"/>
  </w:num>
  <w:num w:numId="15">
    <w:abstractNumId w:val="65"/>
  </w:num>
  <w:num w:numId="16">
    <w:abstractNumId w:val="71"/>
  </w:num>
  <w:num w:numId="17">
    <w:abstractNumId w:val="15"/>
  </w:num>
  <w:num w:numId="18">
    <w:abstractNumId w:val="28"/>
  </w:num>
  <w:num w:numId="19">
    <w:abstractNumId w:val="62"/>
  </w:num>
  <w:num w:numId="20">
    <w:abstractNumId w:val="68"/>
  </w:num>
  <w:num w:numId="21">
    <w:abstractNumId w:val="44"/>
  </w:num>
  <w:num w:numId="22">
    <w:abstractNumId w:val="70"/>
  </w:num>
  <w:num w:numId="23">
    <w:abstractNumId w:val="26"/>
  </w:num>
  <w:num w:numId="24">
    <w:abstractNumId w:val="11"/>
  </w:num>
  <w:num w:numId="25">
    <w:abstractNumId w:val="58"/>
  </w:num>
  <w:num w:numId="26">
    <w:abstractNumId w:val="76"/>
  </w:num>
  <w:num w:numId="27">
    <w:abstractNumId w:val="16"/>
  </w:num>
  <w:num w:numId="28">
    <w:abstractNumId w:val="47"/>
  </w:num>
  <w:num w:numId="29">
    <w:abstractNumId w:val="39"/>
  </w:num>
  <w:num w:numId="30">
    <w:abstractNumId w:val="40"/>
  </w:num>
  <w:num w:numId="31">
    <w:abstractNumId w:val="17"/>
  </w:num>
  <w:num w:numId="32">
    <w:abstractNumId w:val="19"/>
  </w:num>
  <w:num w:numId="33">
    <w:abstractNumId w:val="61"/>
  </w:num>
  <w:num w:numId="34">
    <w:abstractNumId w:val="8"/>
  </w:num>
  <w:num w:numId="35">
    <w:abstractNumId w:val="5"/>
  </w:num>
  <w:num w:numId="36">
    <w:abstractNumId w:val="21"/>
  </w:num>
  <w:num w:numId="37">
    <w:abstractNumId w:val="38"/>
  </w:num>
  <w:num w:numId="38">
    <w:abstractNumId w:val="18"/>
  </w:num>
  <w:num w:numId="39">
    <w:abstractNumId w:val="32"/>
  </w:num>
  <w:num w:numId="40">
    <w:abstractNumId w:val="53"/>
  </w:num>
  <w:num w:numId="41">
    <w:abstractNumId w:val="14"/>
  </w:num>
  <w:num w:numId="42">
    <w:abstractNumId w:val="31"/>
  </w:num>
  <w:num w:numId="43">
    <w:abstractNumId w:val="41"/>
  </w:num>
  <w:num w:numId="44">
    <w:abstractNumId w:val="20"/>
  </w:num>
  <w:num w:numId="45">
    <w:abstractNumId w:val="25"/>
  </w:num>
  <w:num w:numId="46">
    <w:abstractNumId w:val="55"/>
  </w:num>
  <w:num w:numId="47">
    <w:abstractNumId w:val="67"/>
  </w:num>
  <w:num w:numId="48">
    <w:abstractNumId w:val="73"/>
  </w:num>
  <w:num w:numId="49">
    <w:abstractNumId w:val="35"/>
  </w:num>
  <w:num w:numId="50">
    <w:abstractNumId w:val="27"/>
  </w:num>
  <w:num w:numId="51">
    <w:abstractNumId w:val="46"/>
  </w:num>
  <w:num w:numId="52">
    <w:abstractNumId w:val="60"/>
  </w:num>
  <w:num w:numId="53">
    <w:abstractNumId w:val="50"/>
  </w:num>
  <w:num w:numId="54">
    <w:abstractNumId w:val="34"/>
  </w:num>
  <w:num w:numId="55">
    <w:abstractNumId w:val="56"/>
  </w:num>
  <w:num w:numId="56">
    <w:abstractNumId w:val="49"/>
  </w:num>
  <w:num w:numId="57">
    <w:abstractNumId w:val="63"/>
  </w:num>
  <w:num w:numId="58">
    <w:abstractNumId w:val="59"/>
  </w:num>
  <w:num w:numId="59">
    <w:abstractNumId w:val="13"/>
  </w:num>
  <w:num w:numId="60">
    <w:abstractNumId w:val="43"/>
  </w:num>
  <w:num w:numId="61">
    <w:abstractNumId w:val="12"/>
  </w:num>
  <w:num w:numId="62">
    <w:abstractNumId w:val="24"/>
  </w:num>
  <w:num w:numId="63">
    <w:abstractNumId w:val="48"/>
  </w:num>
  <w:num w:numId="64">
    <w:abstractNumId w:val="64"/>
  </w:num>
  <w:num w:numId="65">
    <w:abstractNumId w:val="54"/>
  </w:num>
  <w:num w:numId="66">
    <w:abstractNumId w:val="33"/>
  </w:num>
  <w:num w:numId="67">
    <w:abstractNumId w:val="51"/>
  </w:num>
  <w:num w:numId="68">
    <w:abstractNumId w:val="52"/>
  </w:num>
  <w:num w:numId="69">
    <w:abstractNumId w:val="45"/>
    <w:lvlOverride w:ilvl="0">
      <w:lvl w:ilvl="0">
        <w:numFmt w:val="lowerLetter"/>
        <w:lvlText w:val="%1."/>
        <w:lvlJc w:val="left"/>
      </w:lvl>
    </w:lvlOverride>
  </w:num>
  <w:num w:numId="70">
    <w:abstractNumId w:val="36"/>
  </w:num>
  <w:num w:numId="71">
    <w:abstractNumId w:val="30"/>
  </w:num>
  <w:num w:numId="72">
    <w:abstractNumId w:val="4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ind w:left="2292" w:hanging="720"/>
        </w:pPr>
        <w:rPr>
          <w:b w:val="0"/>
          <w:color w:val="auto"/>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pt-BR" w:vendorID="64" w:dllVersion="131078" w:nlCheck="1" w:checkStyle="0"/>
  <w:activeWritingStyle w:appName="MSWord" w:lang="en-US"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00C66"/>
    <w:rsid w:val="0000177E"/>
    <w:rsid w:val="00005A69"/>
    <w:rsid w:val="00030F59"/>
    <w:rsid w:val="00042C2C"/>
    <w:rsid w:val="00043228"/>
    <w:rsid w:val="00043389"/>
    <w:rsid w:val="00045BA7"/>
    <w:rsid w:val="00055B3D"/>
    <w:rsid w:val="00056B88"/>
    <w:rsid w:val="00081F05"/>
    <w:rsid w:val="000824FB"/>
    <w:rsid w:val="000875C1"/>
    <w:rsid w:val="00092B62"/>
    <w:rsid w:val="0009547D"/>
    <w:rsid w:val="000C2B30"/>
    <w:rsid w:val="000C34FC"/>
    <w:rsid w:val="000C3675"/>
    <w:rsid w:val="000D5D44"/>
    <w:rsid w:val="000D78C6"/>
    <w:rsid w:val="0010022E"/>
    <w:rsid w:val="0011165A"/>
    <w:rsid w:val="001119A2"/>
    <w:rsid w:val="00116C99"/>
    <w:rsid w:val="001172F1"/>
    <w:rsid w:val="00124D4B"/>
    <w:rsid w:val="00133AF4"/>
    <w:rsid w:val="001370AB"/>
    <w:rsid w:val="001402EC"/>
    <w:rsid w:val="0014204F"/>
    <w:rsid w:val="00142DD4"/>
    <w:rsid w:val="00144924"/>
    <w:rsid w:val="0015121F"/>
    <w:rsid w:val="00152978"/>
    <w:rsid w:val="00157574"/>
    <w:rsid w:val="0018207D"/>
    <w:rsid w:val="00185C50"/>
    <w:rsid w:val="00187807"/>
    <w:rsid w:val="001B0603"/>
    <w:rsid w:val="001B2035"/>
    <w:rsid w:val="001B49B3"/>
    <w:rsid w:val="001E6FF0"/>
    <w:rsid w:val="001F3462"/>
    <w:rsid w:val="002111FE"/>
    <w:rsid w:val="00224EA7"/>
    <w:rsid w:val="00230FA7"/>
    <w:rsid w:val="002363B2"/>
    <w:rsid w:val="002644AD"/>
    <w:rsid w:val="00266346"/>
    <w:rsid w:val="002671A4"/>
    <w:rsid w:val="002758E7"/>
    <w:rsid w:val="00277AEC"/>
    <w:rsid w:val="002872E2"/>
    <w:rsid w:val="002C3DC1"/>
    <w:rsid w:val="002C555F"/>
    <w:rsid w:val="002C643A"/>
    <w:rsid w:val="002C64E1"/>
    <w:rsid w:val="002D74F7"/>
    <w:rsid w:val="002F6217"/>
    <w:rsid w:val="0030218C"/>
    <w:rsid w:val="0031089B"/>
    <w:rsid w:val="00322E00"/>
    <w:rsid w:val="00330ADB"/>
    <w:rsid w:val="00345DB7"/>
    <w:rsid w:val="00350DAE"/>
    <w:rsid w:val="00353726"/>
    <w:rsid w:val="003677ED"/>
    <w:rsid w:val="0037137E"/>
    <w:rsid w:val="00373BAB"/>
    <w:rsid w:val="0037726E"/>
    <w:rsid w:val="003862EF"/>
    <w:rsid w:val="003875CE"/>
    <w:rsid w:val="003906C2"/>
    <w:rsid w:val="00392122"/>
    <w:rsid w:val="003931E6"/>
    <w:rsid w:val="003945F2"/>
    <w:rsid w:val="003A0038"/>
    <w:rsid w:val="003A17E1"/>
    <w:rsid w:val="003B5699"/>
    <w:rsid w:val="003E66CD"/>
    <w:rsid w:val="003F3AD9"/>
    <w:rsid w:val="004009F5"/>
    <w:rsid w:val="00421CE4"/>
    <w:rsid w:val="00424366"/>
    <w:rsid w:val="00427B81"/>
    <w:rsid w:val="00434359"/>
    <w:rsid w:val="00440CAC"/>
    <w:rsid w:val="00462085"/>
    <w:rsid w:val="0046310C"/>
    <w:rsid w:val="004645E2"/>
    <w:rsid w:val="004B5618"/>
    <w:rsid w:val="004B57B5"/>
    <w:rsid w:val="004C0ACA"/>
    <w:rsid w:val="004C0BBE"/>
    <w:rsid w:val="004C2B8A"/>
    <w:rsid w:val="004C5577"/>
    <w:rsid w:val="004D3726"/>
    <w:rsid w:val="004D7387"/>
    <w:rsid w:val="004D7632"/>
    <w:rsid w:val="004E43AE"/>
    <w:rsid w:val="004E68D2"/>
    <w:rsid w:val="004F0510"/>
    <w:rsid w:val="004F1BE2"/>
    <w:rsid w:val="004F5C95"/>
    <w:rsid w:val="004F6ADC"/>
    <w:rsid w:val="005032BE"/>
    <w:rsid w:val="00524687"/>
    <w:rsid w:val="00530716"/>
    <w:rsid w:val="00531CA2"/>
    <w:rsid w:val="00543C1D"/>
    <w:rsid w:val="005600F4"/>
    <w:rsid w:val="00560457"/>
    <w:rsid w:val="005B331C"/>
    <w:rsid w:val="005B793E"/>
    <w:rsid w:val="005D3CF2"/>
    <w:rsid w:val="005D3FBF"/>
    <w:rsid w:val="005E193A"/>
    <w:rsid w:val="00631C91"/>
    <w:rsid w:val="00634DF3"/>
    <w:rsid w:val="00660BF5"/>
    <w:rsid w:val="00663B29"/>
    <w:rsid w:val="00665B1F"/>
    <w:rsid w:val="00670D74"/>
    <w:rsid w:val="006776FD"/>
    <w:rsid w:val="00687B4D"/>
    <w:rsid w:val="00697A72"/>
    <w:rsid w:val="006A034B"/>
    <w:rsid w:val="006B7989"/>
    <w:rsid w:val="006C09CE"/>
    <w:rsid w:val="006C18F7"/>
    <w:rsid w:val="006D4C5D"/>
    <w:rsid w:val="006E5497"/>
    <w:rsid w:val="006F4CFE"/>
    <w:rsid w:val="006F59B8"/>
    <w:rsid w:val="00702ACC"/>
    <w:rsid w:val="00715854"/>
    <w:rsid w:val="0072590A"/>
    <w:rsid w:val="007328C4"/>
    <w:rsid w:val="00733644"/>
    <w:rsid w:val="00734E3F"/>
    <w:rsid w:val="00735CF8"/>
    <w:rsid w:val="0074347F"/>
    <w:rsid w:val="00744CEE"/>
    <w:rsid w:val="00751BC0"/>
    <w:rsid w:val="00760135"/>
    <w:rsid w:val="00762288"/>
    <w:rsid w:val="0078766C"/>
    <w:rsid w:val="007B1435"/>
    <w:rsid w:val="007C1266"/>
    <w:rsid w:val="007D12E2"/>
    <w:rsid w:val="007E5893"/>
    <w:rsid w:val="007E73AF"/>
    <w:rsid w:val="007F010A"/>
    <w:rsid w:val="007F619B"/>
    <w:rsid w:val="00806DA4"/>
    <w:rsid w:val="00832F16"/>
    <w:rsid w:val="008414EC"/>
    <w:rsid w:val="008456BB"/>
    <w:rsid w:val="00850496"/>
    <w:rsid w:val="008548A1"/>
    <w:rsid w:val="00871416"/>
    <w:rsid w:val="008969A8"/>
    <w:rsid w:val="00897AFA"/>
    <w:rsid w:val="00897D35"/>
    <w:rsid w:val="008B33E5"/>
    <w:rsid w:val="008E2F01"/>
    <w:rsid w:val="008E4000"/>
    <w:rsid w:val="008F2371"/>
    <w:rsid w:val="008F32E2"/>
    <w:rsid w:val="008F3850"/>
    <w:rsid w:val="008F5FC8"/>
    <w:rsid w:val="00916D9E"/>
    <w:rsid w:val="00931465"/>
    <w:rsid w:val="00933A14"/>
    <w:rsid w:val="00951C93"/>
    <w:rsid w:val="00957948"/>
    <w:rsid w:val="00961BDF"/>
    <w:rsid w:val="00965A1F"/>
    <w:rsid w:val="009750EE"/>
    <w:rsid w:val="00981E56"/>
    <w:rsid w:val="00993CDE"/>
    <w:rsid w:val="00997996"/>
    <w:rsid w:val="009A183A"/>
    <w:rsid w:val="009B1E0F"/>
    <w:rsid w:val="009B70EA"/>
    <w:rsid w:val="009C43AB"/>
    <w:rsid w:val="009C49DB"/>
    <w:rsid w:val="009D3BF5"/>
    <w:rsid w:val="009F1ADC"/>
    <w:rsid w:val="00A001B7"/>
    <w:rsid w:val="00A0381C"/>
    <w:rsid w:val="00A05BA5"/>
    <w:rsid w:val="00A07910"/>
    <w:rsid w:val="00A147C6"/>
    <w:rsid w:val="00A40FB3"/>
    <w:rsid w:val="00A417D0"/>
    <w:rsid w:val="00A707E6"/>
    <w:rsid w:val="00A823B2"/>
    <w:rsid w:val="00A92BCD"/>
    <w:rsid w:val="00AB47D8"/>
    <w:rsid w:val="00AC5CCF"/>
    <w:rsid w:val="00AD6AF9"/>
    <w:rsid w:val="00AE55C5"/>
    <w:rsid w:val="00AF318F"/>
    <w:rsid w:val="00B007CE"/>
    <w:rsid w:val="00B03C7A"/>
    <w:rsid w:val="00B06716"/>
    <w:rsid w:val="00B12BD4"/>
    <w:rsid w:val="00B1509D"/>
    <w:rsid w:val="00B367F5"/>
    <w:rsid w:val="00B45E27"/>
    <w:rsid w:val="00B52727"/>
    <w:rsid w:val="00B63630"/>
    <w:rsid w:val="00B8668E"/>
    <w:rsid w:val="00BA0DC4"/>
    <w:rsid w:val="00BC7AEB"/>
    <w:rsid w:val="00BE55D2"/>
    <w:rsid w:val="00BE5886"/>
    <w:rsid w:val="00C06780"/>
    <w:rsid w:val="00C36DFE"/>
    <w:rsid w:val="00C50652"/>
    <w:rsid w:val="00C55357"/>
    <w:rsid w:val="00C56D24"/>
    <w:rsid w:val="00C57A3E"/>
    <w:rsid w:val="00CB30E2"/>
    <w:rsid w:val="00CB655F"/>
    <w:rsid w:val="00CB6DE3"/>
    <w:rsid w:val="00CC0DD4"/>
    <w:rsid w:val="00CC60C4"/>
    <w:rsid w:val="00CD4761"/>
    <w:rsid w:val="00CD6381"/>
    <w:rsid w:val="00CD6E22"/>
    <w:rsid w:val="00CD7DC1"/>
    <w:rsid w:val="00CE7FB5"/>
    <w:rsid w:val="00CF13FB"/>
    <w:rsid w:val="00CF3ADC"/>
    <w:rsid w:val="00D01E00"/>
    <w:rsid w:val="00D3129B"/>
    <w:rsid w:val="00D52B44"/>
    <w:rsid w:val="00D55C9F"/>
    <w:rsid w:val="00D604E5"/>
    <w:rsid w:val="00D60B8C"/>
    <w:rsid w:val="00D647C9"/>
    <w:rsid w:val="00D7172C"/>
    <w:rsid w:val="00D84B83"/>
    <w:rsid w:val="00DA1322"/>
    <w:rsid w:val="00DA3DA5"/>
    <w:rsid w:val="00DC0D44"/>
    <w:rsid w:val="00DC1384"/>
    <w:rsid w:val="00DE3E23"/>
    <w:rsid w:val="00E103C1"/>
    <w:rsid w:val="00E10873"/>
    <w:rsid w:val="00E257CC"/>
    <w:rsid w:val="00E43856"/>
    <w:rsid w:val="00E50FE2"/>
    <w:rsid w:val="00E51E2A"/>
    <w:rsid w:val="00E622F0"/>
    <w:rsid w:val="00E648E4"/>
    <w:rsid w:val="00E72AC8"/>
    <w:rsid w:val="00E74C74"/>
    <w:rsid w:val="00E75070"/>
    <w:rsid w:val="00E90023"/>
    <w:rsid w:val="00E91A18"/>
    <w:rsid w:val="00E95838"/>
    <w:rsid w:val="00EA010F"/>
    <w:rsid w:val="00EA1B63"/>
    <w:rsid w:val="00EA48FF"/>
    <w:rsid w:val="00EB46E9"/>
    <w:rsid w:val="00EC0BE8"/>
    <w:rsid w:val="00EC478B"/>
    <w:rsid w:val="00ED6D35"/>
    <w:rsid w:val="00EF1B0B"/>
    <w:rsid w:val="00F16D32"/>
    <w:rsid w:val="00F2442D"/>
    <w:rsid w:val="00F37745"/>
    <w:rsid w:val="00F42CB4"/>
    <w:rsid w:val="00F4737E"/>
    <w:rsid w:val="00F52D1A"/>
    <w:rsid w:val="00F65099"/>
    <w:rsid w:val="00F70F29"/>
    <w:rsid w:val="00F72D12"/>
    <w:rsid w:val="00F86C0A"/>
    <w:rsid w:val="00F928D9"/>
    <w:rsid w:val="00F932C3"/>
    <w:rsid w:val="00F9499F"/>
    <w:rsid w:val="00F9539D"/>
    <w:rsid w:val="00F96FDD"/>
    <w:rsid w:val="00FB2CF8"/>
    <w:rsid w:val="00FB6662"/>
    <w:rsid w:val="00FC0037"/>
    <w:rsid w:val="00FD51E7"/>
    <w:rsid w:val="00FE2E35"/>
    <w:rsid w:val="00FE3718"/>
    <w:rsid w:val="00FF10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8280"/>
  <w15:docId w15:val="{02CC2C8A-4B5D-4E56-A236-1530AADD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qFormat/>
    <w:pPr>
      <w:keepNext/>
      <w:spacing w:before="240" w:after="60"/>
      <w:ind w:left="432" w:hanging="432"/>
      <w:outlineLvl w:val="0"/>
    </w:pPr>
    <w:rPr>
      <w:b/>
      <w:sz w:val="28"/>
      <w:szCs w:val="28"/>
    </w:rPr>
  </w:style>
  <w:style w:type="paragraph" w:styleId="Ttulo2">
    <w:name w:val="heading 2"/>
    <w:basedOn w:val="Normal"/>
    <w:next w:val="Normal"/>
    <w:qFormat/>
    <w:pPr>
      <w:keepNext/>
      <w:spacing w:before="240" w:after="60"/>
      <w:ind w:left="576" w:hanging="576"/>
      <w:outlineLvl w:val="1"/>
    </w:pPr>
    <w:rPr>
      <w:b/>
      <w:i/>
    </w:rPr>
  </w:style>
  <w:style w:type="paragraph" w:styleId="Ttulo3">
    <w:name w:val="heading 3"/>
    <w:basedOn w:val="Normal"/>
    <w:next w:val="Normal"/>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qFormat/>
    <w:pPr>
      <w:keepNext/>
      <w:ind w:right="51"/>
      <w:jc w:val="both"/>
      <w:outlineLvl w:val="3"/>
    </w:pPr>
    <w:rPr>
      <w:b/>
    </w:rPr>
  </w:style>
  <w:style w:type="paragraph" w:styleId="Ttulo5">
    <w:name w:val="heading 5"/>
    <w:basedOn w:val="Normal"/>
    <w:next w:val="Normal"/>
    <w:qFormat/>
    <w:pPr>
      <w:keepNext/>
      <w:ind w:left="22" w:hanging="22"/>
      <w:jc w:val="both"/>
      <w:outlineLvl w:val="4"/>
    </w:pPr>
    <w:rPr>
      <w:rFonts w:ascii="Times New Roman" w:eastAsia="Times New Roman" w:hAnsi="Times New Roman" w:cs="Times New Roman"/>
      <w:b/>
    </w:rPr>
  </w:style>
  <w:style w:type="paragraph" w:styleId="Ttulo6">
    <w:name w:val="heading 6"/>
    <w:basedOn w:val="Normal"/>
    <w:next w:val="Normal"/>
    <w:qFormat/>
    <w:pPr>
      <w:keepNext/>
      <w:jc w:val="both"/>
      <w:outlineLvl w:val="5"/>
    </w:pPr>
    <w:rPr>
      <w:rFonts w:ascii="Times New Roman" w:eastAsia="Times New Roman" w:hAnsi="Times New Roman" w:cs="Times New Roman"/>
      <w:b/>
    </w:rPr>
  </w:style>
  <w:style w:type="paragraph" w:styleId="Ttulo7">
    <w:name w:val="heading 7"/>
    <w:basedOn w:val="Normal"/>
    <w:next w:val="Normal"/>
    <w:link w:val="Ttulo7Char"/>
    <w:qFormat/>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qFormat/>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qFormat/>
    <w:pPr>
      <w:jc w:val="center"/>
    </w:pPr>
    <w:rPr>
      <w:rFonts w:ascii="Times New Roman" w:eastAsia="Times New Roman" w:hAnsi="Times New Roman" w:cs="Times New Roman"/>
      <w:b/>
      <w:sz w:val="26"/>
      <w:szCs w:val="26"/>
      <w:u w:val="single"/>
    </w:rPr>
  </w:style>
  <w:style w:type="table" w:customStyle="1" w:styleId="TableNormal0">
    <w:name w:val="TableNormal"/>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rFonts w:cs="Arial"/>
      <w:sz w:val="22"/>
    </w:rPr>
  </w:style>
  <w:style w:type="character" w:customStyle="1" w:styleId="WW8Num7z0">
    <w:name w:val="WW8Num7z0"/>
    <w:rPr>
      <w:sz w:val="22"/>
    </w:rPr>
  </w:style>
  <w:style w:type="character" w:customStyle="1" w:styleId="WW8Num8z0">
    <w:name w:val="WW8Num8z0"/>
    <w:rPr>
      <w:rFonts w:cs="Arial"/>
      <w:b/>
      <w:sz w:val="22"/>
    </w:rPr>
  </w:style>
  <w:style w:type="character" w:customStyle="1" w:styleId="WW8Num9z0">
    <w:name w:val="WW8Num9z0"/>
  </w:style>
  <w:style w:type="character" w:customStyle="1" w:styleId="WW8Num10z0">
    <w:name w:val="WW8Num10z0"/>
    <w:rPr>
      <w:rFonts w:cs="Courier New"/>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Wingdings"/>
    </w:rPr>
  </w:style>
  <w:style w:type="character" w:customStyle="1" w:styleId="WW8Num28z2">
    <w:name w:val="WW8Num28z2"/>
    <w:rPr>
      <w:rFonts w:ascii="Wingdings" w:hAnsi="Wingdings" w:cs="AMIEJL+Arial"/>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cs="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cs="Symbol"/>
    </w:rPr>
  </w:style>
  <w:style w:type="character" w:customStyle="1" w:styleId="WW8Num46z0">
    <w:name w:val="WW8Num46z0"/>
    <w:rPr>
      <w:rFonts w:ascii="Symbol" w:hAnsi="Symbol" w:cs="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qFormat/>
    <w:rPr>
      <w:sz w:val="16"/>
    </w:rPr>
  </w:style>
  <w:style w:type="character" w:styleId="Nmerodepgina">
    <w:name w:val="page number"/>
    <w:basedOn w:val="WW-Fontepargpadro11"/>
  </w:style>
  <w:style w:type="character" w:styleId="Hyperlink">
    <w:name w:val="Hyperlink"/>
    <w:uiPriority w:val="99"/>
    <w:rPr>
      <w:color w:val="0000FF"/>
      <w:u w:val="single"/>
    </w:rPr>
  </w:style>
  <w:style w:type="character" w:styleId="HiperlinkVisitado">
    <w:name w:val="FollowedHyperlink"/>
    <w:uiPriority w:val="99"/>
    <w:rPr>
      <w:color w:val="800080"/>
      <w:u w:val="single"/>
    </w:rPr>
  </w:style>
  <w:style w:type="character" w:customStyle="1" w:styleId="WW8Num801z0">
    <w:name w:val="WW8Num801z0"/>
    <w:rPr>
      <w:rFonts w:ascii="Arial" w:hAnsi="Arial" w:cs="Arial"/>
      <w:b/>
      <w:sz w:val="22"/>
      <w:u w:val="none"/>
    </w:rPr>
  </w:style>
  <w:style w:type="character" w:customStyle="1" w:styleId="WW8Num770z0">
    <w:name w:val="WW8Num770z0"/>
    <w:rPr>
      <w:rFonts w:ascii="Arial" w:hAnsi="Arial" w:cs="Arial"/>
      <w:b/>
      <w:i w:val="0"/>
      <w:color w:val="000000"/>
      <w:sz w:val="22"/>
    </w:rPr>
  </w:style>
  <w:style w:type="character" w:customStyle="1" w:styleId="WW8Num278z0">
    <w:name w:val="WW8Num278z0"/>
    <w:rPr>
      <w:rFonts w:ascii="Arial" w:hAnsi="Arial" w:cs="Arial"/>
      <w:b/>
      <w:i w:val="0"/>
      <w:sz w:val="22"/>
    </w:rPr>
  </w:style>
  <w:style w:type="character" w:customStyle="1" w:styleId="WW8Num229z0">
    <w:name w:val="WW8Num229z0"/>
    <w:rPr>
      <w:rFonts w:ascii="Arial" w:hAnsi="Arial" w:cs="Arial"/>
      <w:b/>
      <w:i w:val="0"/>
      <w:sz w:val="22"/>
    </w:rPr>
  </w:style>
  <w:style w:type="character" w:customStyle="1" w:styleId="WW8Num774z0">
    <w:name w:val="WW8Num774z0"/>
    <w:rPr>
      <w:b/>
      <w:i w:val="0"/>
    </w:rPr>
  </w:style>
  <w:style w:type="character" w:customStyle="1" w:styleId="WW8Num698z0">
    <w:name w:val="WW8Num698z0"/>
    <w:rPr>
      <w:rFonts w:ascii="Symbol" w:hAnsi="Symbol" w:cs="Symbol"/>
    </w:rPr>
  </w:style>
  <w:style w:type="character" w:customStyle="1" w:styleId="WW8Num401z0">
    <w:name w:val="WW8Num401z0"/>
    <w:rPr>
      <w:rFonts w:ascii="Symbol" w:hAnsi="Symbol" w:cs="Symbol"/>
    </w:rPr>
  </w:style>
  <w:style w:type="character" w:customStyle="1" w:styleId="WW8Num426z0">
    <w:name w:val="WW8Num426z0"/>
    <w:rPr>
      <w:rFonts w:ascii="Symbol" w:hAnsi="Symbol" w:cs="Symbol"/>
    </w:rPr>
  </w:style>
  <w:style w:type="character" w:customStyle="1" w:styleId="WW8Num580z0">
    <w:name w:val="WW8Num580z0"/>
    <w:rPr>
      <w:rFonts w:ascii="Symbol" w:hAnsi="Symbol" w:cs="Symbol"/>
    </w:rPr>
  </w:style>
  <w:style w:type="character" w:customStyle="1" w:styleId="WW8Num346z0">
    <w:name w:val="WW8Num346z0"/>
    <w:rPr>
      <w:b/>
    </w:rPr>
  </w:style>
  <w:style w:type="character" w:customStyle="1" w:styleId="WW8Num780z0">
    <w:name w:val="WW8Num780z0"/>
    <w:rPr>
      <w:rFonts w:ascii="Arial" w:hAnsi="Arial" w:cs="Arial"/>
      <w:b/>
      <w:i w:val="0"/>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aliases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Lista">
    <w:name w:val="List"/>
    <w:basedOn w:val="Corpodetexto"/>
  </w:style>
  <w:style w:type="paragraph" w:styleId="Legenda">
    <w:name w:val="caption"/>
    <w:basedOn w:val="Normal"/>
    <w:next w:val="Normal"/>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qFormat/>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2"/>
      </w:numPr>
      <w:spacing w:before="480"/>
    </w:pPr>
    <w:rPr>
      <w:b/>
    </w:rPr>
  </w:style>
  <w:style w:type="paragraph" w:customStyle="1" w:styleId="alnea">
    <w:name w:val="alínea"/>
    <w:basedOn w:val="Normal"/>
    <w:pPr>
      <w:numPr>
        <w:numId w:val="3"/>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pPr>
      <w:jc w:val="both"/>
    </w:pPr>
    <w:rPr>
      <w:color w:val="0000FF"/>
      <w:sz w:val="22"/>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noProof w:val="0"/>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uiPriority w:val="34"/>
    <w:qFormat/>
    <w:rsid w:val="004B2096"/>
    <w:pPr>
      <w:spacing w:after="160" w:line="259" w:lineRule="auto"/>
      <w:ind w:left="720"/>
      <w:contextualSpacing/>
    </w:pPr>
    <w:rPr>
      <w:rFonts w:ascii="Calibri" w:eastAsia="Calibri" w:hAnsi="Calibri" w:cs="Times New Roman"/>
      <w:sz w:val="22"/>
      <w:szCs w:val="22"/>
      <w:lang w:eastAsia="en-US"/>
    </w:rPr>
  </w:style>
  <w:style w:type="character" w:customStyle="1" w:styleId="RecuodecorpodetextoChar">
    <w:name w:val="Recuo de corpo de texto Char"/>
    <w:link w:val="Recuodecorpodetexto"/>
    <w:uiPriority w:val="99"/>
    <w:rsid w:val="005C3E01"/>
    <w:rPr>
      <w:color w:val="000000"/>
      <w:sz w:val="24"/>
      <w:lang w:eastAsia="zh-CN" w:bidi="hi-IN"/>
    </w:rPr>
  </w:style>
  <w:style w:type="paragraph" w:customStyle="1" w:styleId="Ttulo10">
    <w:name w:val="Título1"/>
    <w:basedOn w:val="Normal"/>
    <w:next w:val="Corpodetexto"/>
    <w:qFormat/>
    <w:rsid w:val="005C3E01"/>
    <w:pPr>
      <w:jc w:val="center"/>
    </w:pPr>
    <w:rPr>
      <w:rFonts w:ascii="Times New Roman" w:hAnsi="Times New Roman" w:cs="Times New Roman"/>
      <w:b/>
      <w:sz w:val="26"/>
      <w:u w:val="single"/>
    </w:rPr>
  </w:style>
  <w:style w:type="paragraph" w:customStyle="1" w:styleId="Corpodetexto31">
    <w:name w:val="Corpo de texto 31"/>
    <w:basedOn w:val="Normal"/>
    <w:rsid w:val="005C3E01"/>
    <w:pPr>
      <w:ind w:right="51"/>
      <w:jc w:val="both"/>
    </w:pPr>
  </w:style>
  <w:style w:type="paragraph" w:customStyle="1" w:styleId="Recuodecorpodetexto21">
    <w:name w:val="Recuo de corpo de texto 21"/>
    <w:basedOn w:val="Normal"/>
    <w:rsid w:val="005C3E01"/>
    <w:pPr>
      <w:ind w:right="-1" w:firstLine="2160"/>
      <w:jc w:val="both"/>
    </w:pPr>
    <w:rPr>
      <w:rFonts w:ascii="Times New Roman" w:hAnsi="Times New Roman" w:cs="Times New Roman"/>
    </w:rPr>
  </w:style>
  <w:style w:type="paragraph" w:customStyle="1" w:styleId="Corpodetexto32">
    <w:name w:val="Corpo de texto 32"/>
    <w:basedOn w:val="Normal"/>
    <w:rsid w:val="005C3E01"/>
    <w:pPr>
      <w:ind w:right="51"/>
      <w:jc w:val="both"/>
    </w:pPr>
  </w:style>
  <w:style w:type="paragraph" w:customStyle="1" w:styleId="TableParagraph">
    <w:name w:val="Table Paragraph"/>
    <w:basedOn w:val="Normal"/>
    <w:uiPriority w:val="1"/>
    <w:qFormat/>
    <w:rsid w:val="00EF51C3"/>
    <w:pPr>
      <w:widowControl w:val="0"/>
      <w:jc w:val="center"/>
    </w:pPr>
    <w:rPr>
      <w:sz w:val="22"/>
      <w:szCs w:val="22"/>
      <w:lang w:val="en-US" w:eastAsia="en-US"/>
    </w:rPr>
  </w:style>
  <w:style w:type="paragraph" w:customStyle="1" w:styleId="xmsonormal">
    <w:name w:val="x_msonormal"/>
    <w:basedOn w:val="Normal"/>
    <w:rsid w:val="00327FF7"/>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rsid w:val="002C2962"/>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rsid w:val="00561337"/>
  </w:style>
  <w:style w:type="paragraph" w:customStyle="1" w:styleId="Ttulo20">
    <w:name w:val="Título2"/>
    <w:basedOn w:val="Normal"/>
    <w:next w:val="Corpodetexto"/>
    <w:rsid w:val="00561337"/>
    <w:pPr>
      <w:keepNext/>
      <w:spacing w:before="240" w:after="120"/>
    </w:pPr>
    <w:rPr>
      <w:rFonts w:eastAsia="Microsoft YaHei" w:cs="Mangal"/>
      <w:sz w:val="28"/>
      <w:szCs w:val="28"/>
    </w:rPr>
  </w:style>
  <w:style w:type="character" w:customStyle="1" w:styleId="Ttulo1Char">
    <w:name w:val="Título 1 Char"/>
    <w:uiPriority w:val="1"/>
    <w:rsid w:val="00523C27"/>
    <w:rPr>
      <w:rFonts w:ascii="Arial" w:hAnsi="Arial" w:cs="Arial"/>
      <w:b/>
      <w:color w:val="000000"/>
      <w:kern w:val="1"/>
      <w:sz w:val="28"/>
      <w:lang w:eastAsia="zh-CN" w:bidi="hi-IN"/>
    </w:rPr>
  </w:style>
  <w:style w:type="character" w:customStyle="1" w:styleId="Ttulo8Char">
    <w:name w:val="Título 8 Char"/>
    <w:link w:val="Ttulo8"/>
    <w:rsid w:val="00523C27"/>
    <w:rPr>
      <w:b/>
      <w:sz w:val="22"/>
    </w:rPr>
  </w:style>
  <w:style w:type="character" w:customStyle="1" w:styleId="CorpodetextoChar">
    <w:name w:val="Corpo de texto Char"/>
    <w:aliases w:val="body text Char"/>
    <w:link w:val="Corpodetexto"/>
    <w:uiPriority w:val="99"/>
    <w:qFormat/>
    <w:rsid w:val="00523C27"/>
    <w:rPr>
      <w:rFonts w:ascii="Arial" w:hAnsi="Arial" w:cs="Arial"/>
      <w:sz w:val="22"/>
      <w:lang w:bidi="hi-IN"/>
    </w:rPr>
  </w:style>
  <w:style w:type="character" w:customStyle="1" w:styleId="WW8Num35z4">
    <w:name w:val="WW8Num35z4"/>
    <w:rsid w:val="00874746"/>
  </w:style>
  <w:style w:type="paragraph" w:styleId="Pr-formataoHTML">
    <w:name w:val="HTML Preformatted"/>
    <w:basedOn w:val="Normal"/>
    <w:link w:val="Pr-formataoHTMLChar"/>
    <w:uiPriority w:val="99"/>
    <w:unhideWhenUsed/>
    <w:rsid w:val="00876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link w:val="Pr-formataoHTML"/>
    <w:uiPriority w:val="99"/>
    <w:rsid w:val="0087674F"/>
    <w:rPr>
      <w:rFonts w:ascii="Courier New" w:hAnsi="Courier New" w:cs="Courier New"/>
    </w:rPr>
  </w:style>
  <w:style w:type="paragraph" w:customStyle="1" w:styleId="Cabealhoesquerda">
    <w:name w:val="Cabeçalho à esquerda"/>
    <w:basedOn w:val="Normal"/>
    <w:rsid w:val="00A122AE"/>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F23A9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sid w:val="005012EC"/>
    <w:rPr>
      <w:rFonts w:cs="Mangal"/>
      <w:b/>
      <w:bCs/>
      <w:sz w:val="20"/>
      <w:szCs w:val="18"/>
    </w:rPr>
  </w:style>
  <w:style w:type="character" w:customStyle="1" w:styleId="TextodecomentrioChar">
    <w:name w:val="Texto de comentário Char"/>
    <w:link w:val="Textodecomentrio"/>
    <w:qFormat/>
    <w:rsid w:val="005012EC"/>
    <w:rPr>
      <w:rFonts w:ascii="Arial" w:hAnsi="Arial" w:cs="Arial"/>
      <w:color w:val="000000"/>
      <w:sz w:val="24"/>
      <w:lang w:eastAsia="zh-CN" w:bidi="hi-IN"/>
    </w:rPr>
  </w:style>
  <w:style w:type="character" w:customStyle="1" w:styleId="AssuntodocomentrioChar">
    <w:name w:val="Assunto do comentário Char"/>
    <w:link w:val="Assuntodocomentrio"/>
    <w:uiPriority w:val="99"/>
    <w:semiHidden/>
    <w:rsid w:val="005012EC"/>
    <w:rPr>
      <w:rFonts w:ascii="Arial" w:hAnsi="Arial" w:cs="Mangal"/>
      <w:b/>
      <w:bCs/>
      <w:color w:val="000000"/>
      <w:sz w:val="24"/>
      <w:szCs w:val="18"/>
      <w:lang w:eastAsia="zh-CN" w:bidi="hi-IN"/>
    </w:rPr>
  </w:style>
  <w:style w:type="paragraph" w:styleId="Textodebalo">
    <w:name w:val="Balloon Text"/>
    <w:basedOn w:val="Normal"/>
    <w:link w:val="TextodebaloChar"/>
    <w:uiPriority w:val="99"/>
    <w:unhideWhenUsed/>
    <w:rsid w:val="005012EC"/>
    <w:rPr>
      <w:rFonts w:ascii="Segoe UI" w:hAnsi="Segoe UI" w:cs="Mangal"/>
      <w:sz w:val="18"/>
      <w:szCs w:val="16"/>
    </w:rPr>
  </w:style>
  <w:style w:type="character" w:customStyle="1" w:styleId="TextodebaloChar">
    <w:name w:val="Texto de balão Char"/>
    <w:link w:val="Textodebalo"/>
    <w:uiPriority w:val="99"/>
    <w:rsid w:val="005012EC"/>
    <w:rPr>
      <w:rFonts w:ascii="Segoe UI" w:hAnsi="Segoe UI" w:cs="Mangal"/>
      <w:color w:val="000000"/>
      <w:sz w:val="18"/>
      <w:szCs w:val="16"/>
      <w:lang w:eastAsia="zh-CN" w:bidi="hi-IN"/>
    </w:rPr>
  </w:style>
  <w:style w:type="character" w:customStyle="1" w:styleId="Corpodetexto2Char">
    <w:name w:val="Corpo de texto 2 Char"/>
    <w:link w:val="Corpodetexto2"/>
    <w:rsid w:val="00FA4AE7"/>
    <w:rPr>
      <w:rFonts w:ascii="Arial" w:hAnsi="Arial" w:cs="Arial"/>
      <w:color w:val="0000FF"/>
      <w:sz w:val="22"/>
      <w:lang w:eastAsia="zh-CN" w:bidi="hi-IN"/>
    </w:rPr>
  </w:style>
  <w:style w:type="character" w:customStyle="1" w:styleId="TtuloChar">
    <w:name w:val="Título Char"/>
    <w:rsid w:val="003B4051"/>
    <w:rPr>
      <w:rFonts w:cs="Arial"/>
      <w:b/>
      <w:color w:val="000000"/>
      <w:sz w:val="26"/>
      <w:u w:val="single"/>
      <w:lang w:bidi="hi-IN"/>
    </w:rPr>
  </w:style>
  <w:style w:type="paragraph" w:customStyle="1" w:styleId="texto12justificadorecuoprimeiralinha">
    <w:name w:val="texto_12_justificado_recuo_primeira_linha"/>
    <w:basedOn w:val="Normal"/>
    <w:rsid w:val="00CD33E8"/>
    <w:pPr>
      <w:spacing w:before="100" w:beforeAutospacing="1" w:after="100" w:afterAutospacing="1"/>
    </w:pPr>
    <w:rPr>
      <w:rFonts w:ascii="Times New Roman" w:hAnsi="Times New Roman" w:cs="Times New Roman"/>
    </w:rPr>
  </w:style>
  <w:style w:type="character" w:customStyle="1" w:styleId="Nivel1Char">
    <w:name w:val="Nivel1 Char"/>
    <w:link w:val="Nivel1"/>
    <w:locked/>
    <w:rsid w:val="003E0A35"/>
    <w:rPr>
      <w:sz w:val="32"/>
      <w:szCs w:val="32"/>
    </w:rPr>
  </w:style>
  <w:style w:type="paragraph" w:customStyle="1" w:styleId="Nivel1">
    <w:name w:val="Nivel1"/>
    <w:next w:val="Normal"/>
    <w:link w:val="Nivel1Char"/>
    <w:qFormat/>
    <w:rsid w:val="003E0A35"/>
    <w:pPr>
      <w:keepLines/>
      <w:tabs>
        <w:tab w:val="num" w:pos="720"/>
      </w:tabs>
      <w:spacing w:before="480" w:after="120" w:line="276" w:lineRule="auto"/>
      <w:ind w:left="720" w:hanging="720"/>
      <w:jc w:val="both"/>
    </w:pPr>
    <w:rPr>
      <w:sz w:val="32"/>
      <w:szCs w:val="32"/>
    </w:rPr>
  </w:style>
  <w:style w:type="character" w:customStyle="1" w:styleId="Nivel2Char">
    <w:name w:val="Nivel 2 Char"/>
    <w:link w:val="Nivel2"/>
    <w:qFormat/>
    <w:locked/>
    <w:rsid w:val="003E0A35"/>
    <w:rPr>
      <w:rFonts w:ascii="Arial" w:hAnsi="Arial" w:cs="Arial"/>
      <w:color w:val="000000"/>
    </w:rPr>
  </w:style>
  <w:style w:type="paragraph" w:customStyle="1" w:styleId="Nivel2">
    <w:name w:val="Nivel 2"/>
    <w:basedOn w:val="Normal"/>
    <w:link w:val="Nivel2Char"/>
    <w:qFormat/>
    <w:rsid w:val="003E0A35"/>
    <w:pPr>
      <w:spacing w:before="120" w:after="120" w:line="276" w:lineRule="auto"/>
      <w:jc w:val="both"/>
    </w:pPr>
    <w:rPr>
      <w:sz w:val="20"/>
    </w:rPr>
  </w:style>
  <w:style w:type="paragraph" w:customStyle="1" w:styleId="Nvel1-SemNum">
    <w:name w:val="Nível 1-Sem Num"/>
    <w:basedOn w:val="Normal"/>
    <w:link w:val="Nvel1-SemNumChar"/>
    <w:qFormat/>
    <w:rsid w:val="003E0A35"/>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rsid w:val="003E0A35"/>
    <w:rPr>
      <w:rFonts w:ascii="Arial" w:hAnsi="Arial" w:cs="Arial"/>
      <w:b/>
      <w:bCs/>
      <w:color w:val="FF0000"/>
    </w:rPr>
  </w:style>
  <w:style w:type="table" w:styleId="Tabelacomgrade">
    <w:name w:val="Table Grid"/>
    <w:basedOn w:val="Tabelanormal"/>
    <w:uiPriority w:val="39"/>
    <w:rsid w:val="00B42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rsid w:val="009758AC"/>
    <w:pPr>
      <w:keepLines/>
      <w:tabs>
        <w:tab w:val="left" w:pos="0"/>
      </w:tabs>
      <w:spacing w:before="120" w:afterLines="120" w:line="312" w:lineRule="auto"/>
      <w:ind w:left="360" w:hanging="360"/>
      <w:jc w:val="both"/>
    </w:pPr>
    <w:rPr>
      <w:rFonts w:eastAsiaTheme="majorEastAsia"/>
      <w:bCs/>
      <w:sz w:val="26"/>
      <w:u w:val="single"/>
    </w:rPr>
  </w:style>
  <w:style w:type="character" w:customStyle="1" w:styleId="Nivel01Char">
    <w:name w:val="Nivel 01 Char"/>
    <w:basedOn w:val="TtuloChar"/>
    <w:link w:val="Nivel01"/>
    <w:rsid w:val="009758AC"/>
    <w:rPr>
      <w:rFonts w:ascii="Arial" w:eastAsiaTheme="majorEastAsia" w:hAnsi="Arial" w:cs="Arial"/>
      <w:b/>
      <w:bCs/>
      <w:color w:val="000000"/>
      <w:sz w:val="26"/>
      <w:u w:val="single"/>
      <w:lang w:bidi="hi-IN"/>
    </w:rPr>
  </w:style>
  <w:style w:type="paragraph" w:customStyle="1" w:styleId="Nivel4">
    <w:name w:val="Nivel 4"/>
    <w:basedOn w:val="Normal"/>
    <w:link w:val="Nivel4Char"/>
    <w:qFormat/>
    <w:rsid w:val="009758AC"/>
    <w:pPr>
      <w:spacing w:before="120" w:after="120"/>
      <w:ind w:left="851"/>
      <w:jc w:val="both"/>
      <w:outlineLvl w:val="3"/>
    </w:pPr>
    <w:rPr>
      <w:rFonts w:eastAsiaTheme="minorEastAsia" w:cs="Tahoma"/>
      <w:sz w:val="20"/>
    </w:rPr>
  </w:style>
  <w:style w:type="paragraph" w:customStyle="1" w:styleId="Nivel5">
    <w:name w:val="Nivel 5"/>
    <w:basedOn w:val="Nivel4"/>
    <w:qFormat/>
    <w:rsid w:val="009758AC"/>
    <w:pPr>
      <w:ind w:left="1276"/>
      <w:outlineLvl w:val="4"/>
    </w:pPr>
  </w:style>
  <w:style w:type="character" w:customStyle="1" w:styleId="Nivel4Char">
    <w:name w:val="Nivel 4 Char"/>
    <w:basedOn w:val="Fontepargpadro"/>
    <w:link w:val="Nivel4"/>
    <w:rsid w:val="009758AC"/>
    <w:rPr>
      <w:rFonts w:ascii="Arial" w:eastAsiaTheme="minorEastAsia" w:hAnsi="Arial" w:cs="Tahoma"/>
      <w:szCs w:val="24"/>
    </w:rPr>
  </w:style>
  <w:style w:type="character" w:styleId="Forte">
    <w:name w:val="Strong"/>
    <w:basedOn w:val="Fontepargpadro"/>
    <w:uiPriority w:val="22"/>
    <w:qFormat/>
    <w:rsid w:val="009758AC"/>
    <w:rPr>
      <w:b/>
      <w:bCs/>
    </w:rPr>
  </w:style>
  <w:style w:type="character" w:customStyle="1" w:styleId="PargrafodaListaChar">
    <w:name w:val="Parágrafo da Lista Char"/>
    <w:basedOn w:val="Fontepargpadro"/>
    <w:link w:val="PargrafodaLista"/>
    <w:uiPriority w:val="34"/>
    <w:qFormat/>
    <w:rsid w:val="009758AC"/>
    <w:rPr>
      <w:rFonts w:ascii="Calibri" w:eastAsia="Calibri" w:hAnsi="Calibri"/>
      <w:sz w:val="22"/>
      <w:szCs w:val="22"/>
      <w:lang w:eastAsia="en-US"/>
    </w:rPr>
  </w:style>
  <w:style w:type="paragraph" w:customStyle="1" w:styleId="Nvel2-Red">
    <w:name w:val="Nível 2 -Red"/>
    <w:basedOn w:val="Nivel2"/>
    <w:link w:val="Nvel2-RedChar"/>
    <w:qFormat/>
    <w:rsid w:val="009758AC"/>
    <w:pPr>
      <w:numPr>
        <w:ilvl w:val="1"/>
      </w:numPr>
      <w:outlineLvl w:val="1"/>
    </w:pPr>
    <w:rPr>
      <w:rFonts w:eastAsiaTheme="minorEastAsia"/>
      <w:i/>
      <w:iCs/>
      <w:color w:val="FF0000"/>
    </w:rPr>
  </w:style>
  <w:style w:type="paragraph" w:customStyle="1" w:styleId="Nvel3-R">
    <w:name w:val="Nível 3-R"/>
    <w:basedOn w:val="Normal"/>
    <w:link w:val="Nvel3-RChar"/>
    <w:qFormat/>
    <w:rsid w:val="009758AC"/>
    <w:pPr>
      <w:numPr>
        <w:ilvl w:val="2"/>
        <w:numId w:val="4"/>
      </w:numPr>
      <w:spacing w:before="120" w:after="120"/>
      <w:ind w:left="425" w:firstLine="0"/>
      <w:jc w:val="both"/>
    </w:pPr>
    <w:rPr>
      <w:rFonts w:eastAsiaTheme="minorEastAsia" w:cs="Tahoma"/>
      <w:i/>
      <w:iCs/>
      <w:color w:val="FF0000"/>
      <w:sz w:val="20"/>
    </w:rPr>
  </w:style>
  <w:style w:type="character" w:customStyle="1" w:styleId="Nvel2-RedChar">
    <w:name w:val="Nível 2 -Red Char"/>
    <w:basedOn w:val="Nivel2Char"/>
    <w:link w:val="Nvel2-Red"/>
    <w:rsid w:val="009758AC"/>
    <w:rPr>
      <w:rFonts w:ascii="Arial" w:eastAsiaTheme="minorEastAsia" w:hAnsi="Arial" w:cs="Arial"/>
      <w:i/>
      <w:iCs/>
      <w:color w:val="FF0000"/>
    </w:rPr>
  </w:style>
  <w:style w:type="character" w:customStyle="1" w:styleId="Nvel3-RChar">
    <w:name w:val="Nível 3-R Char"/>
    <w:basedOn w:val="Fontepargpadro"/>
    <w:link w:val="Nvel3-R"/>
    <w:rsid w:val="009758AC"/>
    <w:rPr>
      <w:rFonts w:eastAsiaTheme="minorEastAsia" w:cs="Tahoma"/>
      <w:i/>
      <w:iCs/>
      <w:color w:val="FF0000"/>
      <w:sz w:val="20"/>
    </w:rPr>
  </w:style>
  <w:style w:type="character" w:customStyle="1" w:styleId="PrembuloChar">
    <w:name w:val="Preâmbulo Char"/>
    <w:basedOn w:val="Fontepargpadro"/>
    <w:link w:val="Prembulo"/>
    <w:rsid w:val="009758AC"/>
    <w:rPr>
      <w:rFonts w:ascii="Arial" w:hAnsi="Arial" w:cs="Arial"/>
      <w:sz w:val="24"/>
      <w:lang w:eastAsia="zh-CN" w:bidi="hi-IN"/>
    </w:rPr>
  </w:style>
  <w:style w:type="paragraph" w:customStyle="1" w:styleId="Nivel3">
    <w:name w:val="Nivel 3"/>
    <w:basedOn w:val="Normal"/>
    <w:link w:val="Nivel3Char"/>
    <w:qFormat/>
    <w:rsid w:val="009758AC"/>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rsid w:val="009758AC"/>
    <w:rPr>
      <w:rFonts w:ascii="Ecofont_Spranq_eco_Sans" w:eastAsiaTheme="minorEastAsia" w:hAnsi="Ecofont_Spranq_eco_Sans" w:cs="Tahoma"/>
      <w:sz w:val="24"/>
      <w:szCs w:val="24"/>
    </w:rPr>
  </w:style>
  <w:style w:type="paragraph" w:customStyle="1" w:styleId="textoementa">
    <w:name w:val="texto_ementa"/>
    <w:basedOn w:val="Normal"/>
    <w:rsid w:val="009758AC"/>
    <w:pPr>
      <w:spacing w:before="100" w:beforeAutospacing="1" w:after="100" w:afterAutospacing="1" w:line="288" w:lineRule="auto"/>
    </w:pPr>
    <w:rPr>
      <w:rFonts w:ascii="Times New Roman" w:hAnsi="Times New Roman" w:cs="Times New Roman"/>
      <w:sz w:val="21"/>
      <w:szCs w:val="21"/>
    </w:rPr>
  </w:style>
  <w:style w:type="numbering" w:customStyle="1" w:styleId="WW8Num7">
    <w:name w:val="WW8Num7"/>
    <w:rsid w:val="009758AC"/>
    <w:pPr>
      <w:numPr>
        <w:numId w:val="7"/>
      </w:numPr>
    </w:pPr>
  </w:style>
  <w:style w:type="paragraph" w:customStyle="1" w:styleId="ListaReq2">
    <w:name w:val="ListaReq2"/>
    <w:basedOn w:val="Normal"/>
    <w:qFormat/>
    <w:rsid w:val="00432A15"/>
    <w:pPr>
      <w:tabs>
        <w:tab w:val="num" w:pos="0"/>
      </w:tabs>
      <w:autoSpaceDE w:val="0"/>
      <w:spacing w:before="100" w:after="100" w:line="360" w:lineRule="auto"/>
      <w:ind w:left="653" w:hanging="511"/>
      <w:jc w:val="both"/>
    </w:pPr>
    <w:rPr>
      <w:rFonts w:cs="Times New Roman"/>
      <w:sz w:val="20"/>
    </w:rPr>
  </w:style>
  <w:style w:type="numbering" w:customStyle="1" w:styleId="Semlista1">
    <w:name w:val="Sem lista1"/>
    <w:next w:val="Semlista"/>
    <w:uiPriority w:val="99"/>
    <w:semiHidden/>
    <w:unhideWhenUsed/>
    <w:rsid w:val="007B1C05"/>
  </w:style>
  <w:style w:type="character" w:customStyle="1" w:styleId="Ttulo9Char">
    <w:name w:val="Título 9 Char"/>
    <w:link w:val="Ttulo9"/>
    <w:uiPriority w:val="9"/>
    <w:rsid w:val="007B1C05"/>
    <w:rPr>
      <w:rFonts w:ascii="Times New Roman" w:hAnsi="Times New Roman" w:cs="Times New Roman"/>
      <w:b/>
    </w:rPr>
  </w:style>
  <w:style w:type="character" w:customStyle="1" w:styleId="RodapChar">
    <w:name w:val="Rodapé Char"/>
    <w:link w:val="Rodap"/>
    <w:uiPriority w:val="99"/>
    <w:qFormat/>
    <w:rsid w:val="007B1C05"/>
    <w:rPr>
      <w:rFonts w:ascii="Arial" w:hAnsi="Arial" w:cs="Arial"/>
      <w:color w:val="000000"/>
      <w:sz w:val="24"/>
      <w:lang w:eastAsia="zh-CN" w:bidi="hi-IN"/>
    </w:rPr>
  </w:style>
  <w:style w:type="paragraph" w:customStyle="1" w:styleId="Recuodecorpodetexto31">
    <w:name w:val="Recuo de corpo de texto 31"/>
    <w:basedOn w:val="Normal"/>
    <w:rsid w:val="007B1C05"/>
    <w:pPr>
      <w:spacing w:before="60" w:after="200" w:line="288" w:lineRule="auto"/>
      <w:ind w:left="2835"/>
      <w:jc w:val="both"/>
    </w:pPr>
    <w:rPr>
      <w:rFonts w:ascii="Footlight MT Light" w:hAnsi="Footlight MT Light" w:cs="Footlight MT Light"/>
      <w:sz w:val="20"/>
    </w:rPr>
  </w:style>
  <w:style w:type="character" w:customStyle="1" w:styleId="Ttulo3Char">
    <w:name w:val="Título 3 Char"/>
    <w:uiPriority w:val="9"/>
    <w:rsid w:val="007B1C05"/>
    <w:rPr>
      <w:rFonts w:ascii="Arial" w:hAnsi="Arial" w:cs="Arial"/>
      <w:b/>
      <w:color w:val="000000"/>
      <w:sz w:val="24"/>
      <w:u w:val="single"/>
      <w:lang w:eastAsia="zh-CN" w:bidi="hi-IN"/>
    </w:rPr>
  </w:style>
  <w:style w:type="character" w:customStyle="1" w:styleId="Ttulo4Char">
    <w:name w:val="Título 4 Char"/>
    <w:uiPriority w:val="9"/>
    <w:rsid w:val="007B1C05"/>
    <w:rPr>
      <w:rFonts w:ascii="Arial" w:hAnsi="Arial" w:cs="Arial"/>
      <w:b/>
      <w:color w:val="000000"/>
      <w:sz w:val="24"/>
      <w:lang w:eastAsia="zh-CN" w:bidi="hi-IN"/>
    </w:rPr>
  </w:style>
  <w:style w:type="character" w:customStyle="1" w:styleId="Ttulo5Char">
    <w:name w:val="Título 5 Char"/>
    <w:rsid w:val="007B1C05"/>
    <w:rPr>
      <w:b/>
      <w:color w:val="000000"/>
      <w:sz w:val="24"/>
      <w:lang w:eastAsia="zh-CN" w:bidi="hi-IN"/>
    </w:rPr>
  </w:style>
  <w:style w:type="character" w:customStyle="1" w:styleId="Ttulo6Char">
    <w:name w:val="Título 6 Char"/>
    <w:rsid w:val="007B1C05"/>
    <w:rPr>
      <w:b/>
      <w:color w:val="000000"/>
      <w:sz w:val="24"/>
      <w:lang w:eastAsia="zh-CN" w:bidi="hi-IN"/>
    </w:rPr>
  </w:style>
  <w:style w:type="character" w:customStyle="1" w:styleId="Ttulo7Char">
    <w:name w:val="Título 7 Char"/>
    <w:link w:val="Ttulo7"/>
    <w:rsid w:val="007B1C05"/>
    <w:rPr>
      <w:rFonts w:ascii="Times New Roman" w:hAnsi="Times New Roman" w:cs="Times New Roman"/>
      <w:b/>
      <w:sz w:val="26"/>
    </w:rPr>
  </w:style>
  <w:style w:type="character" w:customStyle="1" w:styleId="Ttulo2Char">
    <w:name w:val="Título 2 Char"/>
    <w:rsid w:val="007B1C05"/>
    <w:rPr>
      <w:rFonts w:ascii="Arial" w:hAnsi="Arial" w:cs="Arial"/>
      <w:b/>
      <w:i/>
      <w:color w:val="000000"/>
      <w:sz w:val="24"/>
      <w:lang w:eastAsia="zh-CN" w:bidi="hi-IN"/>
    </w:rPr>
  </w:style>
  <w:style w:type="character" w:customStyle="1" w:styleId="Caracteresdenotaderodap">
    <w:name w:val="Caracteres de nota de rodapé"/>
    <w:rsid w:val="007B1C05"/>
    <w:rPr>
      <w:vertAlign w:val="superscript"/>
    </w:rPr>
  </w:style>
  <w:style w:type="character" w:customStyle="1" w:styleId="TextodenotaderodapChar">
    <w:name w:val="Texto de nota de rodapé Char"/>
    <w:uiPriority w:val="99"/>
    <w:rsid w:val="007B1C05"/>
    <w:rPr>
      <w:rFonts w:ascii="Arial" w:hAnsi="Arial"/>
      <w:sz w:val="20"/>
      <w:lang w:val="x-none" w:eastAsia="zh-CN"/>
    </w:rPr>
  </w:style>
  <w:style w:type="character" w:customStyle="1" w:styleId="CorpodetextoChar1">
    <w:name w:val="Corpo de texto Char1"/>
    <w:uiPriority w:val="99"/>
    <w:rsid w:val="007B1C05"/>
    <w:rPr>
      <w:rFonts w:ascii="Liberation Serif" w:eastAsia="SimSun" w:hAnsi="Liberation Serif" w:cs="Mangal"/>
      <w:kern w:val="1"/>
      <w:sz w:val="24"/>
      <w:szCs w:val="24"/>
      <w:lang w:eastAsia="zh-CN" w:bidi="hi-IN"/>
    </w:rPr>
  </w:style>
  <w:style w:type="character" w:customStyle="1" w:styleId="RecuodecorpodetextoChar1">
    <w:name w:val="Recuo de corpo de texto Char1"/>
    <w:uiPriority w:val="99"/>
    <w:rsid w:val="007B1C05"/>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7B1C05"/>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7B1C05"/>
    <w:rPr>
      <w:rFonts w:ascii="Arial" w:hAnsi="Arial"/>
      <w:sz w:val="18"/>
      <w:szCs w:val="18"/>
      <w:lang w:val="en-US"/>
    </w:rPr>
  </w:style>
  <w:style w:type="character" w:customStyle="1" w:styleId="TextodebaloChar1">
    <w:name w:val="Texto de balão Char1"/>
    <w:uiPriority w:val="99"/>
    <w:rsid w:val="007B1C05"/>
    <w:rPr>
      <w:rFonts w:ascii="Segoe UI" w:hAnsi="Segoe UI" w:cs="Mangal"/>
      <w:sz w:val="16"/>
      <w:szCs w:val="16"/>
      <w:lang w:val="en-US" w:eastAsia="zh-CN" w:bidi="hi-IN"/>
    </w:rPr>
  </w:style>
  <w:style w:type="character" w:customStyle="1" w:styleId="Recuodecorpodetexto2Char">
    <w:name w:val="Recuo de corpo de texto 2 Char"/>
    <w:link w:val="Recuodecorpodetexto2"/>
    <w:uiPriority w:val="99"/>
    <w:rsid w:val="007B1C05"/>
    <w:rPr>
      <w:color w:val="000000"/>
      <w:sz w:val="24"/>
      <w:lang w:eastAsia="zh-CN" w:bidi="hi-IN"/>
    </w:rPr>
  </w:style>
  <w:style w:type="character" w:customStyle="1" w:styleId="Recuodecorpodetexto3Char">
    <w:name w:val="Recuo de corpo de texto 3 Char"/>
    <w:link w:val="Recuodecorpodetexto3"/>
    <w:uiPriority w:val="99"/>
    <w:rsid w:val="007B1C05"/>
    <w:rPr>
      <w:rFonts w:ascii="Footlight MT Light" w:hAnsi="Footlight MT Light" w:cs="AMIEJL+Arial"/>
      <w:lang w:bidi="hi-IN"/>
    </w:rPr>
  </w:style>
  <w:style w:type="character" w:customStyle="1" w:styleId="Corpodetexto2Char1">
    <w:name w:val="Corpo de texto 2 Char1"/>
    <w:rsid w:val="007B1C05"/>
    <w:rPr>
      <w:rFonts w:ascii="Arial" w:hAnsi="Arial"/>
      <w:sz w:val="32"/>
      <w:lang w:val="en-US" w:eastAsia="zh-CN"/>
    </w:rPr>
  </w:style>
  <w:style w:type="paragraph" w:customStyle="1" w:styleId="Standard">
    <w:name w:val="Standard"/>
    <w:rsid w:val="007B1C05"/>
    <w:pPr>
      <w:suppressAutoHyphens/>
      <w:autoSpaceDN w:val="0"/>
      <w:spacing w:after="200" w:line="288" w:lineRule="auto"/>
      <w:textAlignment w:val="baseline"/>
    </w:pPr>
    <w:rPr>
      <w:kern w:val="3"/>
      <w:sz w:val="32"/>
      <w:szCs w:val="21"/>
      <w:lang w:eastAsia="zh-CN" w:bidi="hi-IN"/>
    </w:rPr>
  </w:style>
  <w:style w:type="character" w:customStyle="1" w:styleId="Fontepargpadro2">
    <w:name w:val="Fonte parág. padrão2"/>
    <w:rsid w:val="007B1C05"/>
  </w:style>
  <w:style w:type="character" w:customStyle="1" w:styleId="WW8Num10z1">
    <w:name w:val="WW8Num10z1"/>
    <w:rsid w:val="007B1C05"/>
    <w:rPr>
      <w:rFonts w:ascii="OpenSymbol" w:hAnsi="OpenSymbol"/>
    </w:rPr>
  </w:style>
  <w:style w:type="character" w:customStyle="1" w:styleId="WW8Num11z1">
    <w:name w:val="WW8Num11z1"/>
    <w:rsid w:val="007B1C05"/>
    <w:rPr>
      <w:rFonts w:ascii="OpenSymbol" w:hAnsi="OpenSymbol"/>
    </w:rPr>
  </w:style>
  <w:style w:type="character" w:customStyle="1" w:styleId="WW-Fontepargpadro111">
    <w:name w:val="WW-Fonte parág. padrão111"/>
    <w:rsid w:val="007B1C05"/>
  </w:style>
  <w:style w:type="character" w:customStyle="1" w:styleId="WW-Fontepargpadro1111">
    <w:name w:val="WW-Fonte parág. padrão1111"/>
    <w:rsid w:val="007B1C05"/>
  </w:style>
  <w:style w:type="character" w:customStyle="1" w:styleId="Refdecomentrio1">
    <w:name w:val="Ref. de comentário1"/>
    <w:rsid w:val="007B1C05"/>
    <w:rPr>
      <w:sz w:val="16"/>
    </w:rPr>
  </w:style>
  <w:style w:type="character" w:customStyle="1" w:styleId="Marcas">
    <w:name w:val="Marcas"/>
    <w:rsid w:val="007B1C05"/>
    <w:rPr>
      <w:rFonts w:ascii="OpenSymbol" w:hAnsi="OpenSymbol"/>
    </w:rPr>
  </w:style>
  <w:style w:type="character" w:customStyle="1" w:styleId="CabealhoChar">
    <w:name w:val="Cabeçalho Char"/>
    <w:link w:val="Cabealho"/>
    <w:uiPriority w:val="99"/>
    <w:qFormat/>
    <w:rsid w:val="007B1C05"/>
    <w:rPr>
      <w:rFonts w:ascii="Arial" w:hAnsi="Arial" w:cs="Arial"/>
      <w:color w:val="000000"/>
      <w:sz w:val="24"/>
      <w:lang w:eastAsia="zh-CN" w:bidi="hi-IN"/>
    </w:rPr>
  </w:style>
  <w:style w:type="character" w:customStyle="1" w:styleId="SubttuloChar">
    <w:name w:val="Subtítulo Char"/>
    <w:rsid w:val="007B1C05"/>
    <w:rPr>
      <w:rFonts w:ascii="Arial" w:hAnsi="Arial" w:cs="Arial"/>
      <w:b/>
      <w:sz w:val="24"/>
      <w:u w:val="single"/>
      <w:lang w:bidi="hi-IN"/>
    </w:rPr>
  </w:style>
  <w:style w:type="paragraph" w:customStyle="1" w:styleId="Textoembloco1">
    <w:name w:val="Texto em bloco1"/>
    <w:basedOn w:val="Normal"/>
    <w:rsid w:val="007B1C05"/>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rsid w:val="007B1C05"/>
    <w:pPr>
      <w:spacing w:after="283" w:line="288" w:lineRule="auto"/>
      <w:ind w:left="567" w:right="567"/>
    </w:pPr>
    <w:rPr>
      <w:sz w:val="21"/>
    </w:rPr>
  </w:style>
  <w:style w:type="paragraph" w:customStyle="1" w:styleId="WW-Ttulo">
    <w:name w:val="WW-Título"/>
    <w:basedOn w:val="Ttulo10"/>
    <w:next w:val="Corpodetexto"/>
    <w:rsid w:val="007B1C05"/>
    <w:pPr>
      <w:spacing w:line="288" w:lineRule="auto"/>
    </w:pPr>
    <w:rPr>
      <w:bCs/>
      <w:sz w:val="36"/>
      <w:szCs w:val="36"/>
    </w:rPr>
  </w:style>
  <w:style w:type="paragraph" w:customStyle="1" w:styleId="WW-Corpodetexto2">
    <w:name w:val="WW-Corpo de texto 2"/>
    <w:basedOn w:val="Normal"/>
    <w:rsid w:val="007B1C05"/>
    <w:pPr>
      <w:spacing w:before="63" w:after="200" w:line="288" w:lineRule="auto"/>
      <w:jc w:val="both"/>
    </w:pPr>
    <w:rPr>
      <w:sz w:val="22"/>
    </w:rPr>
  </w:style>
  <w:style w:type="character" w:customStyle="1" w:styleId="Corpodetexto3Char">
    <w:name w:val="Corpo de texto 3 Char"/>
    <w:link w:val="Corpodetexto3"/>
    <w:uiPriority w:val="99"/>
    <w:rsid w:val="007B1C05"/>
    <w:rPr>
      <w:rFonts w:ascii="Arial" w:hAnsi="Arial" w:cs="Arial"/>
      <w:color w:val="000000"/>
      <w:sz w:val="24"/>
      <w:lang w:eastAsia="zh-CN" w:bidi="hi-IN"/>
    </w:rPr>
  </w:style>
  <w:style w:type="paragraph" w:customStyle="1" w:styleId="WW-Estilopadro">
    <w:name w:val="WW-Estilo padrão"/>
    <w:rsid w:val="007B1C05"/>
    <w:pPr>
      <w:suppressAutoHyphens/>
      <w:spacing w:after="200" w:line="100" w:lineRule="atLeast"/>
    </w:pPr>
    <w:rPr>
      <w:rFonts w:ascii="Calibri" w:hAnsi="Calibri"/>
      <w:color w:val="000000"/>
      <w:kern w:val="2"/>
      <w:szCs w:val="21"/>
      <w:lang w:eastAsia="zh-CN"/>
    </w:rPr>
  </w:style>
  <w:style w:type="paragraph" w:customStyle="1" w:styleId="Corpodetexto23">
    <w:name w:val="Corpo de texto 23"/>
    <w:basedOn w:val="Normal"/>
    <w:rsid w:val="007B1C05"/>
    <w:pPr>
      <w:spacing w:after="200" w:line="288" w:lineRule="auto"/>
      <w:ind w:firstLine="709"/>
      <w:jc w:val="both"/>
    </w:pPr>
    <w:rPr>
      <w:rFonts w:ascii="Times New Roman" w:hAnsi="Times New Roman" w:cs="Times New Roman"/>
      <w:sz w:val="21"/>
    </w:rPr>
  </w:style>
  <w:style w:type="character" w:styleId="nfase">
    <w:name w:val="Emphasis"/>
    <w:uiPriority w:val="20"/>
    <w:qFormat/>
    <w:rsid w:val="007B1C05"/>
    <w:rPr>
      <w:i/>
      <w:iCs/>
      <w:color w:val="70AD47"/>
    </w:rPr>
  </w:style>
  <w:style w:type="character" w:customStyle="1" w:styleId="MenoPendente1">
    <w:name w:val="Menção Pendente1"/>
    <w:uiPriority w:val="99"/>
    <w:semiHidden/>
    <w:unhideWhenUsed/>
    <w:rsid w:val="007B1C05"/>
    <w:rPr>
      <w:color w:val="605E5C"/>
      <w:shd w:val="clear" w:color="auto" w:fill="E1DFDD"/>
    </w:rPr>
  </w:style>
  <w:style w:type="table" w:customStyle="1" w:styleId="TableNormal1">
    <w:name w:val="Table Normal1"/>
    <w:uiPriority w:val="2"/>
    <w:qFormat/>
    <w:rsid w:val="007B1C05"/>
    <w:pPr>
      <w:spacing w:after="200" w:line="288" w:lineRule="auto"/>
    </w:pPr>
    <w:tblPr>
      <w:tblCellMar>
        <w:top w:w="0" w:type="dxa"/>
        <w:left w:w="0" w:type="dxa"/>
        <w:bottom w:w="0" w:type="dxa"/>
        <w:right w:w="0" w:type="dxa"/>
      </w:tblCellMar>
    </w:tblPr>
  </w:style>
  <w:style w:type="paragraph" w:customStyle="1" w:styleId="texto12justificado">
    <w:name w:val="texto_12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rsid w:val="007B1C05"/>
    <w:pPr>
      <w:spacing w:after="200" w:line="288" w:lineRule="auto"/>
      <w:jc w:val="both"/>
    </w:pPr>
    <w:rPr>
      <w:rFonts w:cs="Times New Roman"/>
      <w:color w:val="00000A"/>
      <w:sz w:val="22"/>
      <w:lang w:val="en-US"/>
    </w:rPr>
  </w:style>
  <w:style w:type="character" w:customStyle="1" w:styleId="Edital---Char">
    <w:name w:val="Edital---&gt; Char"/>
    <w:link w:val="Edital---"/>
    <w:locked/>
    <w:rsid w:val="007B1C05"/>
    <w:rPr>
      <w:rFonts w:ascii="Arial" w:hAnsi="Arial"/>
      <w:color w:val="00000A"/>
      <w:sz w:val="22"/>
      <w:lang w:val="en-US"/>
    </w:rPr>
  </w:style>
  <w:style w:type="table" w:customStyle="1" w:styleId="Tabelacomgrade1">
    <w:name w:val="Tabela com grade1"/>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rsid w:val="007B1C05"/>
    <w:pPr>
      <w:jc w:val="center"/>
    </w:pPr>
    <w:rPr>
      <w:b/>
      <w:bCs/>
      <w:color w:val="000000"/>
      <w:sz w:val="36"/>
      <w:szCs w:val="36"/>
    </w:rPr>
  </w:style>
  <w:style w:type="paragraph" w:customStyle="1" w:styleId="Textbody">
    <w:name w:val="Text body"/>
    <w:basedOn w:val="Standard"/>
    <w:rsid w:val="007B1C05"/>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7B1C05"/>
    <w:pPr>
      <w:suppressLineNumbers/>
    </w:pPr>
    <w:rPr>
      <w:color w:val="000000"/>
      <w:sz w:val="24"/>
    </w:rPr>
  </w:style>
  <w:style w:type="paragraph" w:customStyle="1" w:styleId="Textbodyindent">
    <w:name w:val="Text body indent"/>
    <w:basedOn w:val="Standard"/>
    <w:rsid w:val="007B1C05"/>
    <w:pPr>
      <w:ind w:firstLine="2160"/>
      <w:jc w:val="both"/>
    </w:pPr>
    <w:rPr>
      <w:rFonts w:ascii="Times New Roman" w:hAnsi="Times New Roman" w:cs="Times New Roman"/>
      <w:color w:val="000000"/>
      <w:sz w:val="24"/>
    </w:rPr>
  </w:style>
  <w:style w:type="paragraph" w:customStyle="1" w:styleId="TableContents">
    <w:name w:val="Table Contents"/>
    <w:basedOn w:val="Standard"/>
    <w:rsid w:val="007B1C05"/>
    <w:pPr>
      <w:suppressLineNumbers/>
    </w:pPr>
    <w:rPr>
      <w:color w:val="000000"/>
      <w:sz w:val="24"/>
    </w:rPr>
  </w:style>
  <w:style w:type="paragraph" w:customStyle="1" w:styleId="TableHeading">
    <w:name w:val="Table Heading"/>
    <w:basedOn w:val="TableContents"/>
    <w:rsid w:val="007B1C05"/>
    <w:pPr>
      <w:jc w:val="center"/>
    </w:pPr>
    <w:rPr>
      <w:b/>
      <w:bCs/>
    </w:rPr>
  </w:style>
  <w:style w:type="paragraph" w:customStyle="1" w:styleId="Framecontents">
    <w:name w:val="Frame contents"/>
    <w:basedOn w:val="Standard"/>
    <w:rsid w:val="007B1C05"/>
    <w:rPr>
      <w:color w:val="000000"/>
      <w:sz w:val="24"/>
    </w:rPr>
  </w:style>
  <w:style w:type="paragraph" w:customStyle="1" w:styleId="WW-Corpodetexto3">
    <w:name w:val="WW-Corpo de texto 3"/>
    <w:basedOn w:val="Standard"/>
    <w:rsid w:val="007B1C05"/>
    <w:pPr>
      <w:jc w:val="both"/>
    </w:pPr>
    <w:rPr>
      <w:b/>
      <w:color w:val="FF00FF"/>
      <w:sz w:val="24"/>
    </w:rPr>
  </w:style>
  <w:style w:type="paragraph" w:customStyle="1" w:styleId="WW-Textoembloco">
    <w:name w:val="WW-Texto em bloco"/>
    <w:basedOn w:val="Standard"/>
    <w:rsid w:val="007B1C05"/>
    <w:pPr>
      <w:jc w:val="both"/>
    </w:pPr>
    <w:rPr>
      <w:b/>
      <w:color w:val="000000"/>
      <w:sz w:val="22"/>
    </w:rPr>
  </w:style>
  <w:style w:type="paragraph" w:customStyle="1" w:styleId="Recuodecorpodetexto22">
    <w:name w:val="Recuo de corpo de texto 22"/>
    <w:basedOn w:val="Standard"/>
    <w:rsid w:val="007B1C05"/>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7B1C05"/>
  </w:style>
  <w:style w:type="paragraph" w:customStyle="1" w:styleId="Quotations">
    <w:name w:val="Quotations"/>
    <w:basedOn w:val="Standard"/>
    <w:rsid w:val="007B1C05"/>
    <w:pPr>
      <w:spacing w:after="283"/>
      <w:ind w:left="567" w:right="567"/>
    </w:pPr>
    <w:rPr>
      <w:color w:val="000000"/>
      <w:sz w:val="24"/>
    </w:rPr>
  </w:style>
  <w:style w:type="character" w:customStyle="1" w:styleId="WW8Num15z1">
    <w:name w:val="WW8Num15z1"/>
    <w:rsid w:val="007B1C05"/>
    <w:rPr>
      <w:rFonts w:ascii="Arial" w:eastAsia="Times New Roman" w:hAnsi="Arial"/>
      <w:b/>
      <w:w w:val="100"/>
      <w:sz w:val="22"/>
    </w:rPr>
  </w:style>
  <w:style w:type="character" w:customStyle="1" w:styleId="WW8Num15z2">
    <w:name w:val="WW8Num15z2"/>
    <w:rsid w:val="007B1C05"/>
  </w:style>
  <w:style w:type="character" w:customStyle="1" w:styleId="WW8Num15z3">
    <w:name w:val="WW8Num15z3"/>
    <w:rsid w:val="007B1C05"/>
  </w:style>
  <w:style w:type="character" w:customStyle="1" w:styleId="WW8Num15z4">
    <w:name w:val="WW8Num15z4"/>
    <w:rsid w:val="007B1C05"/>
  </w:style>
  <w:style w:type="character" w:customStyle="1" w:styleId="WW8Num15z5">
    <w:name w:val="WW8Num15z5"/>
    <w:rsid w:val="007B1C05"/>
  </w:style>
  <w:style w:type="character" w:customStyle="1" w:styleId="WW8Num15z6">
    <w:name w:val="WW8Num15z6"/>
    <w:rsid w:val="007B1C05"/>
  </w:style>
  <w:style w:type="character" w:customStyle="1" w:styleId="WW8Num15z7">
    <w:name w:val="WW8Num15z7"/>
    <w:rsid w:val="007B1C05"/>
  </w:style>
  <w:style w:type="character" w:customStyle="1" w:styleId="WW8Num15z8">
    <w:name w:val="WW8Num15z8"/>
    <w:rsid w:val="007B1C05"/>
  </w:style>
  <w:style w:type="character" w:customStyle="1" w:styleId="WW8Num16z1">
    <w:name w:val="WW8Num16z1"/>
    <w:rsid w:val="007B1C05"/>
  </w:style>
  <w:style w:type="character" w:customStyle="1" w:styleId="WW8Num16z2">
    <w:name w:val="WW8Num16z2"/>
    <w:rsid w:val="007B1C05"/>
  </w:style>
  <w:style w:type="character" w:customStyle="1" w:styleId="WW8Num16z3">
    <w:name w:val="WW8Num16z3"/>
    <w:rsid w:val="007B1C05"/>
  </w:style>
  <w:style w:type="character" w:customStyle="1" w:styleId="WW8Num16z4">
    <w:name w:val="WW8Num16z4"/>
    <w:rsid w:val="007B1C05"/>
  </w:style>
  <w:style w:type="character" w:customStyle="1" w:styleId="WW8Num16z5">
    <w:name w:val="WW8Num16z5"/>
    <w:rsid w:val="007B1C05"/>
  </w:style>
  <w:style w:type="character" w:customStyle="1" w:styleId="WW8Num16z6">
    <w:name w:val="WW8Num16z6"/>
    <w:rsid w:val="007B1C05"/>
  </w:style>
  <w:style w:type="character" w:customStyle="1" w:styleId="WW8Num16z7">
    <w:name w:val="WW8Num16z7"/>
    <w:rsid w:val="007B1C05"/>
  </w:style>
  <w:style w:type="character" w:customStyle="1" w:styleId="WW8Num16z8">
    <w:name w:val="WW8Num16z8"/>
    <w:rsid w:val="007B1C05"/>
  </w:style>
  <w:style w:type="character" w:customStyle="1" w:styleId="WW8Num17z1">
    <w:name w:val="WW8Num17z1"/>
    <w:rsid w:val="007B1C05"/>
  </w:style>
  <w:style w:type="character" w:customStyle="1" w:styleId="WW8Num17z2">
    <w:name w:val="WW8Num17z2"/>
    <w:rsid w:val="007B1C05"/>
  </w:style>
  <w:style w:type="character" w:customStyle="1" w:styleId="WW8Num17z3">
    <w:name w:val="WW8Num17z3"/>
    <w:rsid w:val="007B1C05"/>
  </w:style>
  <w:style w:type="character" w:customStyle="1" w:styleId="WW8Num17z4">
    <w:name w:val="WW8Num17z4"/>
    <w:rsid w:val="007B1C05"/>
  </w:style>
  <w:style w:type="character" w:customStyle="1" w:styleId="WW8Num17z5">
    <w:name w:val="WW8Num17z5"/>
    <w:rsid w:val="007B1C05"/>
  </w:style>
  <w:style w:type="character" w:customStyle="1" w:styleId="WW8Num17z6">
    <w:name w:val="WW8Num17z6"/>
    <w:rsid w:val="007B1C05"/>
  </w:style>
  <w:style w:type="character" w:customStyle="1" w:styleId="WW8Num17z7">
    <w:name w:val="WW8Num17z7"/>
    <w:rsid w:val="007B1C05"/>
  </w:style>
  <w:style w:type="character" w:customStyle="1" w:styleId="WW8Num17z8">
    <w:name w:val="WW8Num17z8"/>
    <w:rsid w:val="007B1C05"/>
  </w:style>
  <w:style w:type="character" w:customStyle="1" w:styleId="WW8Num18z1">
    <w:name w:val="WW8Num18z1"/>
    <w:rsid w:val="007B1C05"/>
  </w:style>
  <w:style w:type="character" w:customStyle="1" w:styleId="WW8Num18z2">
    <w:name w:val="WW8Num18z2"/>
    <w:rsid w:val="007B1C05"/>
  </w:style>
  <w:style w:type="character" w:customStyle="1" w:styleId="WW8Num18z3">
    <w:name w:val="WW8Num18z3"/>
    <w:rsid w:val="007B1C05"/>
  </w:style>
  <w:style w:type="character" w:customStyle="1" w:styleId="WW8Num18z4">
    <w:name w:val="WW8Num18z4"/>
    <w:rsid w:val="007B1C05"/>
  </w:style>
  <w:style w:type="character" w:customStyle="1" w:styleId="WW8Num18z5">
    <w:name w:val="WW8Num18z5"/>
    <w:rsid w:val="007B1C05"/>
  </w:style>
  <w:style w:type="character" w:customStyle="1" w:styleId="WW8Num18z6">
    <w:name w:val="WW8Num18z6"/>
    <w:rsid w:val="007B1C05"/>
  </w:style>
  <w:style w:type="character" w:customStyle="1" w:styleId="WW8Num18z7">
    <w:name w:val="WW8Num18z7"/>
    <w:rsid w:val="007B1C05"/>
  </w:style>
  <w:style w:type="character" w:customStyle="1" w:styleId="WW8Num18z8">
    <w:name w:val="WW8Num18z8"/>
    <w:rsid w:val="007B1C05"/>
  </w:style>
  <w:style w:type="character" w:customStyle="1" w:styleId="WW8Num19z1">
    <w:name w:val="WW8Num19z1"/>
    <w:rsid w:val="007B1C05"/>
  </w:style>
  <w:style w:type="character" w:customStyle="1" w:styleId="WW8Num19z2">
    <w:name w:val="WW8Num19z2"/>
    <w:rsid w:val="007B1C05"/>
  </w:style>
  <w:style w:type="character" w:customStyle="1" w:styleId="WW8Num19z3">
    <w:name w:val="WW8Num19z3"/>
    <w:rsid w:val="007B1C05"/>
  </w:style>
  <w:style w:type="character" w:customStyle="1" w:styleId="WW8Num19z4">
    <w:name w:val="WW8Num19z4"/>
    <w:rsid w:val="007B1C05"/>
  </w:style>
  <w:style w:type="character" w:customStyle="1" w:styleId="WW8Num19z5">
    <w:name w:val="WW8Num19z5"/>
    <w:rsid w:val="007B1C05"/>
  </w:style>
  <w:style w:type="character" w:customStyle="1" w:styleId="WW8Num19z6">
    <w:name w:val="WW8Num19z6"/>
    <w:rsid w:val="007B1C05"/>
  </w:style>
  <w:style w:type="character" w:customStyle="1" w:styleId="WW8Num19z7">
    <w:name w:val="WW8Num19z7"/>
    <w:rsid w:val="007B1C05"/>
  </w:style>
  <w:style w:type="character" w:customStyle="1" w:styleId="WW8Num19z8">
    <w:name w:val="WW8Num19z8"/>
    <w:rsid w:val="007B1C05"/>
  </w:style>
  <w:style w:type="character" w:customStyle="1" w:styleId="WW8Num20z1">
    <w:name w:val="WW8Num20z1"/>
    <w:rsid w:val="007B1C05"/>
  </w:style>
  <w:style w:type="character" w:customStyle="1" w:styleId="WW8Num20z2">
    <w:name w:val="WW8Num20z2"/>
    <w:rsid w:val="007B1C05"/>
  </w:style>
  <w:style w:type="character" w:customStyle="1" w:styleId="WW8Num20z3">
    <w:name w:val="WW8Num20z3"/>
    <w:rsid w:val="007B1C05"/>
  </w:style>
  <w:style w:type="character" w:customStyle="1" w:styleId="WW8Num20z4">
    <w:name w:val="WW8Num20z4"/>
    <w:rsid w:val="007B1C05"/>
  </w:style>
  <w:style w:type="character" w:customStyle="1" w:styleId="WW8Num20z5">
    <w:name w:val="WW8Num20z5"/>
    <w:rsid w:val="007B1C05"/>
  </w:style>
  <w:style w:type="character" w:customStyle="1" w:styleId="WW8Num20z6">
    <w:name w:val="WW8Num20z6"/>
    <w:rsid w:val="007B1C05"/>
  </w:style>
  <w:style w:type="character" w:customStyle="1" w:styleId="WW8Num20z7">
    <w:name w:val="WW8Num20z7"/>
    <w:rsid w:val="007B1C05"/>
  </w:style>
  <w:style w:type="character" w:customStyle="1" w:styleId="WW8Num20z8">
    <w:name w:val="WW8Num20z8"/>
    <w:rsid w:val="007B1C05"/>
  </w:style>
  <w:style w:type="character" w:customStyle="1" w:styleId="WW8Num21z1">
    <w:name w:val="WW8Num21z1"/>
    <w:rsid w:val="007B1C05"/>
    <w:rPr>
      <w:rFonts w:ascii="Arial" w:eastAsia="Times New Roman" w:hAnsi="Arial"/>
      <w:b/>
      <w:w w:val="100"/>
      <w:sz w:val="22"/>
      <w:lang w:val="pt-BR" w:eastAsia="x-none"/>
    </w:rPr>
  </w:style>
  <w:style w:type="character" w:customStyle="1" w:styleId="WW8Num21z2">
    <w:name w:val="WW8Num21z2"/>
    <w:rsid w:val="007B1C05"/>
  </w:style>
  <w:style w:type="character" w:customStyle="1" w:styleId="WW8Num21z3">
    <w:name w:val="WW8Num21z3"/>
    <w:rsid w:val="007B1C05"/>
  </w:style>
  <w:style w:type="character" w:customStyle="1" w:styleId="WW8Num21z4">
    <w:name w:val="WW8Num21z4"/>
    <w:rsid w:val="007B1C05"/>
  </w:style>
  <w:style w:type="character" w:customStyle="1" w:styleId="WW8Num21z5">
    <w:name w:val="WW8Num21z5"/>
    <w:rsid w:val="007B1C05"/>
  </w:style>
  <w:style w:type="character" w:customStyle="1" w:styleId="WW8Num21z6">
    <w:name w:val="WW8Num21z6"/>
    <w:rsid w:val="007B1C05"/>
  </w:style>
  <w:style w:type="character" w:customStyle="1" w:styleId="WW8Num21z7">
    <w:name w:val="WW8Num21z7"/>
    <w:rsid w:val="007B1C05"/>
  </w:style>
  <w:style w:type="character" w:customStyle="1" w:styleId="WW8Num21z8">
    <w:name w:val="WW8Num21z8"/>
    <w:rsid w:val="007B1C05"/>
  </w:style>
  <w:style w:type="character" w:customStyle="1" w:styleId="WW8Num22z1">
    <w:name w:val="WW8Num22z1"/>
    <w:rsid w:val="007B1C05"/>
    <w:rPr>
      <w:rFonts w:ascii="Arial" w:eastAsia="Times New Roman" w:hAnsi="Arial"/>
      <w:b/>
      <w:w w:val="100"/>
      <w:sz w:val="22"/>
      <w:lang w:val="pt-BR" w:eastAsia="x-none"/>
    </w:rPr>
  </w:style>
  <w:style w:type="character" w:customStyle="1" w:styleId="WW8Num22z2">
    <w:name w:val="WW8Num22z2"/>
    <w:rsid w:val="007B1C05"/>
  </w:style>
  <w:style w:type="character" w:customStyle="1" w:styleId="WW8Num22z3">
    <w:name w:val="WW8Num22z3"/>
    <w:rsid w:val="007B1C05"/>
  </w:style>
  <w:style w:type="character" w:customStyle="1" w:styleId="WW8Num22z4">
    <w:name w:val="WW8Num22z4"/>
    <w:rsid w:val="007B1C05"/>
  </w:style>
  <w:style w:type="character" w:customStyle="1" w:styleId="WW8Num22z5">
    <w:name w:val="WW8Num22z5"/>
    <w:rsid w:val="007B1C05"/>
  </w:style>
  <w:style w:type="character" w:customStyle="1" w:styleId="WW8Num22z6">
    <w:name w:val="WW8Num22z6"/>
    <w:rsid w:val="007B1C05"/>
  </w:style>
  <w:style w:type="character" w:customStyle="1" w:styleId="WW8Num22z7">
    <w:name w:val="WW8Num22z7"/>
    <w:rsid w:val="007B1C05"/>
  </w:style>
  <w:style w:type="character" w:customStyle="1" w:styleId="WW8Num22z8">
    <w:name w:val="WW8Num22z8"/>
    <w:rsid w:val="007B1C05"/>
  </w:style>
  <w:style w:type="character" w:customStyle="1" w:styleId="WW8Num23z1">
    <w:name w:val="WW8Num23z1"/>
    <w:rsid w:val="007B1C05"/>
  </w:style>
  <w:style w:type="character" w:customStyle="1" w:styleId="WW8Num23z2">
    <w:name w:val="WW8Num23z2"/>
    <w:rsid w:val="007B1C05"/>
  </w:style>
  <w:style w:type="character" w:customStyle="1" w:styleId="WW8Num23z3">
    <w:name w:val="WW8Num23z3"/>
    <w:rsid w:val="007B1C05"/>
  </w:style>
  <w:style w:type="character" w:customStyle="1" w:styleId="WW8Num23z4">
    <w:name w:val="WW8Num23z4"/>
    <w:rsid w:val="007B1C05"/>
  </w:style>
  <w:style w:type="character" w:customStyle="1" w:styleId="WW8Num23z5">
    <w:name w:val="WW8Num23z5"/>
    <w:rsid w:val="007B1C05"/>
  </w:style>
  <w:style w:type="character" w:customStyle="1" w:styleId="WW8Num23z6">
    <w:name w:val="WW8Num23z6"/>
    <w:rsid w:val="007B1C05"/>
  </w:style>
  <w:style w:type="character" w:customStyle="1" w:styleId="WW8Num23z7">
    <w:name w:val="WW8Num23z7"/>
    <w:rsid w:val="007B1C05"/>
  </w:style>
  <w:style w:type="character" w:customStyle="1" w:styleId="WW8Num23z8">
    <w:name w:val="WW8Num23z8"/>
    <w:rsid w:val="007B1C05"/>
  </w:style>
  <w:style w:type="character" w:customStyle="1" w:styleId="WW8Num24z1">
    <w:name w:val="WW8Num24z1"/>
    <w:rsid w:val="007B1C05"/>
  </w:style>
  <w:style w:type="character" w:customStyle="1" w:styleId="WW8Num24z2">
    <w:name w:val="WW8Num24z2"/>
    <w:rsid w:val="007B1C05"/>
  </w:style>
  <w:style w:type="character" w:customStyle="1" w:styleId="WW8Num24z3">
    <w:name w:val="WW8Num24z3"/>
    <w:rsid w:val="007B1C05"/>
  </w:style>
  <w:style w:type="character" w:customStyle="1" w:styleId="WW8Num24z4">
    <w:name w:val="WW8Num24z4"/>
    <w:rsid w:val="007B1C05"/>
  </w:style>
  <w:style w:type="character" w:customStyle="1" w:styleId="WW8Num24z5">
    <w:name w:val="WW8Num24z5"/>
    <w:rsid w:val="007B1C05"/>
  </w:style>
  <w:style w:type="character" w:customStyle="1" w:styleId="WW8Num24z6">
    <w:name w:val="WW8Num24z6"/>
    <w:rsid w:val="007B1C05"/>
  </w:style>
  <w:style w:type="character" w:customStyle="1" w:styleId="WW8Num24z7">
    <w:name w:val="WW8Num24z7"/>
    <w:rsid w:val="007B1C05"/>
  </w:style>
  <w:style w:type="character" w:customStyle="1" w:styleId="WW8Num24z8">
    <w:name w:val="WW8Num24z8"/>
    <w:rsid w:val="007B1C05"/>
  </w:style>
  <w:style w:type="character" w:customStyle="1" w:styleId="WW8Num26z1">
    <w:name w:val="WW8Num26z1"/>
    <w:rsid w:val="007B1C05"/>
    <w:rPr>
      <w:rFonts w:ascii="Arial" w:eastAsia="Times New Roman" w:hAnsi="Arial"/>
      <w:b/>
      <w:w w:val="100"/>
      <w:sz w:val="22"/>
      <w:lang w:val="pt-BR" w:eastAsia="x-none"/>
    </w:rPr>
  </w:style>
  <w:style w:type="character" w:customStyle="1" w:styleId="WW8Num26z2">
    <w:name w:val="WW8Num26z2"/>
    <w:rsid w:val="007B1C05"/>
  </w:style>
  <w:style w:type="character" w:customStyle="1" w:styleId="WW8Num26z3">
    <w:name w:val="WW8Num26z3"/>
    <w:rsid w:val="007B1C05"/>
  </w:style>
  <w:style w:type="character" w:customStyle="1" w:styleId="WW8Num26z4">
    <w:name w:val="WW8Num26z4"/>
    <w:rsid w:val="007B1C05"/>
  </w:style>
  <w:style w:type="character" w:customStyle="1" w:styleId="WW8Num26z5">
    <w:name w:val="WW8Num26z5"/>
    <w:rsid w:val="007B1C05"/>
  </w:style>
  <w:style w:type="character" w:customStyle="1" w:styleId="WW8Num26z6">
    <w:name w:val="WW8Num26z6"/>
    <w:rsid w:val="007B1C05"/>
  </w:style>
  <w:style w:type="character" w:customStyle="1" w:styleId="WW8Num26z7">
    <w:name w:val="WW8Num26z7"/>
    <w:rsid w:val="007B1C05"/>
  </w:style>
  <w:style w:type="character" w:customStyle="1" w:styleId="WW8Num26z8">
    <w:name w:val="WW8Num26z8"/>
    <w:rsid w:val="007B1C05"/>
  </w:style>
  <w:style w:type="character" w:customStyle="1" w:styleId="WW8Num27z1">
    <w:name w:val="WW8Num27z1"/>
    <w:rsid w:val="007B1C05"/>
  </w:style>
  <w:style w:type="character" w:customStyle="1" w:styleId="WW8Num27z2">
    <w:name w:val="WW8Num27z2"/>
    <w:rsid w:val="007B1C05"/>
  </w:style>
  <w:style w:type="character" w:customStyle="1" w:styleId="WW8Num27z3">
    <w:name w:val="WW8Num27z3"/>
    <w:rsid w:val="007B1C05"/>
  </w:style>
  <w:style w:type="character" w:customStyle="1" w:styleId="WW8Num27z4">
    <w:name w:val="WW8Num27z4"/>
    <w:rsid w:val="007B1C05"/>
  </w:style>
  <w:style w:type="character" w:customStyle="1" w:styleId="WW8Num27z5">
    <w:name w:val="WW8Num27z5"/>
    <w:rsid w:val="007B1C05"/>
  </w:style>
  <w:style w:type="character" w:customStyle="1" w:styleId="WW8Num27z6">
    <w:name w:val="WW8Num27z6"/>
    <w:rsid w:val="007B1C05"/>
  </w:style>
  <w:style w:type="character" w:customStyle="1" w:styleId="WW8Num27z7">
    <w:name w:val="WW8Num27z7"/>
    <w:rsid w:val="007B1C05"/>
  </w:style>
  <w:style w:type="character" w:customStyle="1" w:styleId="WW8Num27z8">
    <w:name w:val="WW8Num27z8"/>
    <w:rsid w:val="007B1C05"/>
  </w:style>
  <w:style w:type="character" w:customStyle="1" w:styleId="WW8Num28z3">
    <w:name w:val="WW8Num28z3"/>
    <w:rsid w:val="007B1C05"/>
  </w:style>
  <w:style w:type="character" w:customStyle="1" w:styleId="WW8Num28z4">
    <w:name w:val="WW8Num28z4"/>
    <w:rsid w:val="007B1C05"/>
  </w:style>
  <w:style w:type="character" w:customStyle="1" w:styleId="WW8Num28z5">
    <w:name w:val="WW8Num28z5"/>
    <w:rsid w:val="007B1C05"/>
  </w:style>
  <w:style w:type="character" w:customStyle="1" w:styleId="WW8Num28z6">
    <w:name w:val="WW8Num28z6"/>
    <w:rsid w:val="007B1C05"/>
  </w:style>
  <w:style w:type="character" w:customStyle="1" w:styleId="WW8Num28z7">
    <w:name w:val="WW8Num28z7"/>
    <w:rsid w:val="007B1C05"/>
  </w:style>
  <w:style w:type="character" w:customStyle="1" w:styleId="WW8Num28z8">
    <w:name w:val="WW8Num28z8"/>
    <w:rsid w:val="007B1C05"/>
  </w:style>
  <w:style w:type="character" w:customStyle="1" w:styleId="Fontepargpadro3">
    <w:name w:val="Fonte parág. padrão3"/>
    <w:rsid w:val="007B1C05"/>
  </w:style>
  <w:style w:type="character" w:customStyle="1" w:styleId="WW8Num7z1">
    <w:name w:val="WW8Num7z1"/>
    <w:rsid w:val="007B1C05"/>
  </w:style>
  <w:style w:type="character" w:customStyle="1" w:styleId="WW8Num7z2">
    <w:name w:val="WW8Num7z2"/>
    <w:rsid w:val="007B1C05"/>
  </w:style>
  <w:style w:type="character" w:customStyle="1" w:styleId="WW8Num7z3">
    <w:name w:val="WW8Num7z3"/>
    <w:rsid w:val="007B1C05"/>
  </w:style>
  <w:style w:type="character" w:customStyle="1" w:styleId="WW8Num7z4">
    <w:name w:val="WW8Num7z4"/>
    <w:rsid w:val="007B1C05"/>
  </w:style>
  <w:style w:type="character" w:customStyle="1" w:styleId="WW8Num7z5">
    <w:name w:val="WW8Num7z5"/>
    <w:rsid w:val="007B1C05"/>
  </w:style>
  <w:style w:type="character" w:customStyle="1" w:styleId="WW8Num7z6">
    <w:name w:val="WW8Num7z6"/>
    <w:rsid w:val="007B1C05"/>
  </w:style>
  <w:style w:type="character" w:customStyle="1" w:styleId="WW8Num7z7">
    <w:name w:val="WW8Num7z7"/>
    <w:rsid w:val="007B1C05"/>
  </w:style>
  <w:style w:type="character" w:customStyle="1" w:styleId="WW8Num7z8">
    <w:name w:val="WW8Num7z8"/>
    <w:rsid w:val="007B1C05"/>
  </w:style>
  <w:style w:type="character" w:customStyle="1" w:styleId="WW-Fontepargpadro11111">
    <w:name w:val="WW-Fonte parág. padrão11111"/>
    <w:rsid w:val="007B1C05"/>
  </w:style>
  <w:style w:type="character" w:customStyle="1" w:styleId="WW8Num29z1">
    <w:name w:val="WW8Num29z1"/>
    <w:rsid w:val="007B1C05"/>
  </w:style>
  <w:style w:type="character" w:customStyle="1" w:styleId="WW8Num29z2">
    <w:name w:val="WW8Num29z2"/>
    <w:rsid w:val="007B1C05"/>
  </w:style>
  <w:style w:type="character" w:customStyle="1" w:styleId="WW8Num29z3">
    <w:name w:val="WW8Num29z3"/>
    <w:rsid w:val="007B1C05"/>
    <w:rPr>
      <w:color w:val="000000"/>
    </w:rPr>
  </w:style>
  <w:style w:type="character" w:customStyle="1" w:styleId="WW8Num29z4">
    <w:name w:val="WW8Num29z4"/>
    <w:rsid w:val="007B1C05"/>
  </w:style>
  <w:style w:type="character" w:customStyle="1" w:styleId="WW8Num29z5">
    <w:name w:val="WW8Num29z5"/>
    <w:rsid w:val="007B1C05"/>
  </w:style>
  <w:style w:type="character" w:customStyle="1" w:styleId="WW8Num29z6">
    <w:name w:val="WW8Num29z6"/>
    <w:rsid w:val="007B1C05"/>
  </w:style>
  <w:style w:type="character" w:customStyle="1" w:styleId="WW8Num29z7">
    <w:name w:val="WW8Num29z7"/>
    <w:rsid w:val="007B1C05"/>
  </w:style>
  <w:style w:type="character" w:customStyle="1" w:styleId="WW8Num29z8">
    <w:name w:val="WW8Num29z8"/>
    <w:rsid w:val="007B1C05"/>
  </w:style>
  <w:style w:type="character" w:customStyle="1" w:styleId="WW8Num32z1">
    <w:name w:val="WW8Num32z1"/>
    <w:rsid w:val="007B1C05"/>
    <w:rPr>
      <w:rFonts w:ascii="Courier New" w:eastAsia="Times New Roman" w:hAnsi="Courier New"/>
    </w:rPr>
  </w:style>
  <w:style w:type="character" w:customStyle="1" w:styleId="WW8Num32z2">
    <w:name w:val="WW8Num32z2"/>
    <w:rsid w:val="007B1C05"/>
    <w:rPr>
      <w:rFonts w:ascii="Wingdings" w:eastAsia="Times New Roman" w:hAnsi="Wingdings"/>
    </w:rPr>
  </w:style>
  <w:style w:type="character" w:customStyle="1" w:styleId="WW8Num50z0">
    <w:name w:val="WW8Num50z0"/>
    <w:rsid w:val="007B1C05"/>
    <w:rPr>
      <w:b/>
    </w:rPr>
  </w:style>
  <w:style w:type="character" w:customStyle="1" w:styleId="WW8Num51z0">
    <w:name w:val="WW8Num51z0"/>
    <w:rsid w:val="007B1C05"/>
    <w:rPr>
      <w:b/>
    </w:rPr>
  </w:style>
  <w:style w:type="character" w:customStyle="1" w:styleId="WW8Num52z0">
    <w:name w:val="WW8Num52z0"/>
    <w:rsid w:val="007B1C05"/>
  </w:style>
  <w:style w:type="character" w:customStyle="1" w:styleId="WW8Num53z0">
    <w:name w:val="WW8Num53z0"/>
    <w:rsid w:val="007B1C05"/>
    <w:rPr>
      <w:b/>
    </w:rPr>
  </w:style>
  <w:style w:type="character" w:customStyle="1" w:styleId="WW8Num54z0">
    <w:name w:val="WW8Num54z0"/>
    <w:rsid w:val="007B1C05"/>
    <w:rPr>
      <w:color w:val="auto"/>
      <w:sz w:val="22"/>
    </w:rPr>
  </w:style>
  <w:style w:type="character" w:customStyle="1" w:styleId="WW-Fontepargpadro111111">
    <w:name w:val="WW-Fonte parág. padrão111111"/>
    <w:rsid w:val="007B1C05"/>
  </w:style>
  <w:style w:type="character" w:customStyle="1" w:styleId="Internetlink">
    <w:name w:val="Internet link"/>
    <w:rsid w:val="007B1C05"/>
    <w:rPr>
      <w:color w:val="0000FF"/>
      <w:u w:val="single"/>
    </w:rPr>
  </w:style>
  <w:style w:type="character" w:customStyle="1" w:styleId="VisitedInternetLink">
    <w:name w:val="Visited Internet Link"/>
    <w:rsid w:val="007B1C05"/>
    <w:rPr>
      <w:color w:val="800080"/>
      <w:u w:val="single"/>
    </w:rPr>
  </w:style>
  <w:style w:type="character" w:customStyle="1" w:styleId="WW8Num180z0">
    <w:name w:val="WW8Num180z0"/>
    <w:rsid w:val="007B1C05"/>
    <w:rPr>
      <w:b/>
      <w:color w:val="auto"/>
      <w:sz w:val="22"/>
    </w:rPr>
  </w:style>
  <w:style w:type="character" w:customStyle="1" w:styleId="WW8Num126z0">
    <w:name w:val="WW8Num126z0"/>
    <w:rsid w:val="007B1C05"/>
    <w:rPr>
      <w:rFonts w:ascii="Arial" w:eastAsia="Times New Roman" w:hAnsi="Arial"/>
      <w:b/>
      <w:sz w:val="22"/>
      <w:u w:val="none"/>
    </w:rPr>
  </w:style>
  <w:style w:type="character" w:customStyle="1" w:styleId="WW8Num404z0">
    <w:name w:val="WW8Num404z0"/>
    <w:rsid w:val="007B1C05"/>
    <w:rPr>
      <w:b/>
    </w:rPr>
  </w:style>
  <w:style w:type="character" w:customStyle="1" w:styleId="WW8Num417z0">
    <w:name w:val="WW8Num417z0"/>
    <w:rsid w:val="007B1C05"/>
    <w:rPr>
      <w:b/>
    </w:rPr>
  </w:style>
  <w:style w:type="character" w:customStyle="1" w:styleId="WW8Num202z0">
    <w:name w:val="WW8Num202z0"/>
    <w:rsid w:val="007B1C05"/>
    <w:rPr>
      <w:rFonts w:ascii="Arial" w:eastAsia="Times New Roman" w:hAnsi="Arial"/>
      <w:sz w:val="22"/>
    </w:rPr>
  </w:style>
  <w:style w:type="character" w:customStyle="1" w:styleId="WW8Num325z0">
    <w:name w:val="WW8Num325z0"/>
    <w:rsid w:val="007B1C05"/>
    <w:rPr>
      <w:rFonts w:ascii="Times New Roman" w:hAnsi="Times New Roman"/>
    </w:rPr>
  </w:style>
  <w:style w:type="table" w:customStyle="1" w:styleId="TableGrid0">
    <w:name w:val="Table Grid0"/>
    <w:basedOn w:val="Tabelanormal"/>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7B1C05"/>
  </w:style>
  <w:style w:type="numbering" w:customStyle="1" w:styleId="WW8Num4">
    <w:name w:val="WW8Num4"/>
    <w:rsid w:val="007B1C05"/>
  </w:style>
  <w:style w:type="numbering" w:customStyle="1" w:styleId="WW8Num26">
    <w:name w:val="WW8Num26"/>
    <w:rsid w:val="007B1C05"/>
  </w:style>
  <w:style w:type="numbering" w:customStyle="1" w:styleId="WW8Num2">
    <w:name w:val="WW8Num2"/>
    <w:rsid w:val="007B1C05"/>
  </w:style>
  <w:style w:type="numbering" w:customStyle="1" w:styleId="WW8Num15">
    <w:name w:val="WW8Num15"/>
    <w:rsid w:val="007B1C05"/>
  </w:style>
  <w:style w:type="numbering" w:customStyle="1" w:styleId="WW8Num8">
    <w:name w:val="WW8Num8"/>
    <w:rsid w:val="007B1C05"/>
  </w:style>
  <w:style w:type="numbering" w:customStyle="1" w:styleId="WW8Num18">
    <w:name w:val="WW8Num18"/>
    <w:rsid w:val="007B1C05"/>
  </w:style>
  <w:style w:type="numbering" w:customStyle="1" w:styleId="WW8Num23">
    <w:name w:val="WW8Num23"/>
    <w:rsid w:val="007B1C05"/>
  </w:style>
  <w:style w:type="numbering" w:customStyle="1" w:styleId="WW8Num24">
    <w:name w:val="WW8Num24"/>
    <w:rsid w:val="007B1C05"/>
  </w:style>
  <w:style w:type="numbering" w:customStyle="1" w:styleId="WW8Num28">
    <w:name w:val="WW8Num28"/>
    <w:rsid w:val="007B1C05"/>
  </w:style>
  <w:style w:type="numbering" w:customStyle="1" w:styleId="WW8Num14">
    <w:name w:val="WW8Num14"/>
    <w:rsid w:val="007B1C05"/>
  </w:style>
  <w:style w:type="numbering" w:customStyle="1" w:styleId="WW8Num9">
    <w:name w:val="WW8Num9"/>
    <w:rsid w:val="007B1C05"/>
  </w:style>
  <w:style w:type="numbering" w:customStyle="1" w:styleId="WW8Num1">
    <w:name w:val="WW8Num1"/>
    <w:rsid w:val="007B1C05"/>
  </w:style>
  <w:style w:type="numbering" w:customStyle="1" w:styleId="WW8Num22">
    <w:name w:val="WW8Num22"/>
    <w:rsid w:val="007B1C05"/>
  </w:style>
  <w:style w:type="numbering" w:customStyle="1" w:styleId="WW8Num20">
    <w:name w:val="WW8Num20"/>
    <w:rsid w:val="007B1C05"/>
  </w:style>
  <w:style w:type="numbering" w:customStyle="1" w:styleId="WW8Num21">
    <w:name w:val="WW8Num21"/>
    <w:rsid w:val="007B1C05"/>
  </w:style>
  <w:style w:type="numbering" w:customStyle="1" w:styleId="WW8Num12">
    <w:name w:val="WW8Num12"/>
    <w:rsid w:val="007B1C05"/>
  </w:style>
  <w:style w:type="numbering" w:customStyle="1" w:styleId="WW8Num19">
    <w:name w:val="WW8Num19"/>
    <w:rsid w:val="007B1C05"/>
  </w:style>
  <w:style w:type="numbering" w:customStyle="1" w:styleId="WW8Num3">
    <w:name w:val="WW8Num3"/>
    <w:rsid w:val="007B1C05"/>
  </w:style>
  <w:style w:type="numbering" w:customStyle="1" w:styleId="WW8Num16">
    <w:name w:val="WW8Num16"/>
    <w:rsid w:val="007B1C05"/>
  </w:style>
  <w:style w:type="numbering" w:customStyle="1" w:styleId="WW8Num25">
    <w:name w:val="WW8Num25"/>
    <w:rsid w:val="007B1C05"/>
  </w:style>
  <w:style w:type="numbering" w:customStyle="1" w:styleId="WW8Num10">
    <w:name w:val="WW8Num10"/>
    <w:rsid w:val="007B1C05"/>
  </w:style>
  <w:style w:type="numbering" w:customStyle="1" w:styleId="WW8Num6">
    <w:name w:val="WW8Num6"/>
    <w:rsid w:val="007B1C05"/>
  </w:style>
  <w:style w:type="numbering" w:customStyle="1" w:styleId="WW8Num11">
    <w:name w:val="WW8Num11"/>
    <w:rsid w:val="007B1C05"/>
  </w:style>
  <w:style w:type="numbering" w:customStyle="1" w:styleId="WW8Num13">
    <w:name w:val="WW8Num13"/>
    <w:rsid w:val="007B1C05"/>
  </w:style>
  <w:style w:type="numbering" w:customStyle="1" w:styleId="WW8Num71">
    <w:name w:val="WW8Num71"/>
    <w:rsid w:val="007B1C05"/>
  </w:style>
  <w:style w:type="numbering" w:customStyle="1" w:styleId="WW8Num5">
    <w:name w:val="WW8Num5"/>
    <w:rsid w:val="007B1C05"/>
  </w:style>
  <w:style w:type="numbering" w:customStyle="1" w:styleId="WW8Num17">
    <w:name w:val="WW8Num17"/>
    <w:rsid w:val="007B1C05"/>
  </w:style>
  <w:style w:type="character" w:customStyle="1" w:styleId="TtuloChar1">
    <w:name w:val="Título Char1"/>
    <w:uiPriority w:val="1"/>
    <w:rsid w:val="007B1C05"/>
    <w:rPr>
      <w:rFonts w:ascii="Calibri Light" w:eastAsia="Times New Roman" w:hAnsi="Calibri Light" w:cs="Mangal"/>
      <w:b/>
      <w:bCs/>
      <w:kern w:val="28"/>
      <w:sz w:val="32"/>
      <w:szCs w:val="29"/>
      <w:lang w:eastAsia="zh-CN" w:bidi="hi-IN"/>
    </w:rPr>
  </w:style>
  <w:style w:type="character" w:customStyle="1" w:styleId="WW8Num8z1">
    <w:name w:val="WW8Num8z1"/>
    <w:rsid w:val="007B1C05"/>
  </w:style>
  <w:style w:type="character" w:customStyle="1" w:styleId="WW8Num8z2">
    <w:name w:val="WW8Num8z2"/>
    <w:rsid w:val="007B1C05"/>
  </w:style>
  <w:style w:type="character" w:customStyle="1" w:styleId="WW8Num8z3">
    <w:name w:val="WW8Num8z3"/>
    <w:rsid w:val="007B1C05"/>
  </w:style>
  <w:style w:type="character" w:customStyle="1" w:styleId="WW8Num8z4">
    <w:name w:val="WW8Num8z4"/>
    <w:rsid w:val="007B1C05"/>
  </w:style>
  <w:style w:type="character" w:customStyle="1" w:styleId="WW8Num8z5">
    <w:name w:val="WW8Num8z5"/>
    <w:rsid w:val="007B1C05"/>
  </w:style>
  <w:style w:type="character" w:customStyle="1" w:styleId="WW8Num8z6">
    <w:name w:val="WW8Num8z6"/>
    <w:rsid w:val="007B1C05"/>
  </w:style>
  <w:style w:type="character" w:customStyle="1" w:styleId="WW8Num8z7">
    <w:name w:val="WW8Num8z7"/>
    <w:rsid w:val="007B1C05"/>
  </w:style>
  <w:style w:type="character" w:customStyle="1" w:styleId="WW8Num8z8">
    <w:name w:val="WW8Num8z8"/>
    <w:rsid w:val="007B1C05"/>
  </w:style>
  <w:style w:type="character" w:customStyle="1" w:styleId="WW8Num9z1">
    <w:name w:val="WW8Num9z1"/>
    <w:rsid w:val="007B1C05"/>
  </w:style>
  <w:style w:type="character" w:customStyle="1" w:styleId="WW8Num9z2">
    <w:name w:val="WW8Num9z2"/>
    <w:rsid w:val="007B1C05"/>
  </w:style>
  <w:style w:type="character" w:customStyle="1" w:styleId="WW8Num9z3">
    <w:name w:val="WW8Num9z3"/>
    <w:rsid w:val="007B1C05"/>
  </w:style>
  <w:style w:type="character" w:customStyle="1" w:styleId="WW8Num9z4">
    <w:name w:val="WW8Num9z4"/>
    <w:rsid w:val="007B1C05"/>
  </w:style>
  <w:style w:type="character" w:customStyle="1" w:styleId="WW8Num9z5">
    <w:name w:val="WW8Num9z5"/>
    <w:rsid w:val="007B1C05"/>
  </w:style>
  <w:style w:type="character" w:customStyle="1" w:styleId="WW8Num9z6">
    <w:name w:val="WW8Num9z6"/>
    <w:rsid w:val="007B1C05"/>
  </w:style>
  <w:style w:type="character" w:customStyle="1" w:styleId="WW8Num9z7">
    <w:name w:val="WW8Num9z7"/>
    <w:rsid w:val="007B1C05"/>
  </w:style>
  <w:style w:type="character" w:customStyle="1" w:styleId="WW8Num9z8">
    <w:name w:val="WW8Num9z8"/>
    <w:rsid w:val="007B1C05"/>
  </w:style>
  <w:style w:type="character" w:customStyle="1" w:styleId="WW8Num10z2">
    <w:name w:val="WW8Num10z2"/>
    <w:rsid w:val="007B1C05"/>
  </w:style>
  <w:style w:type="character" w:customStyle="1" w:styleId="WW8Num10z3">
    <w:name w:val="WW8Num10z3"/>
    <w:rsid w:val="007B1C05"/>
  </w:style>
  <w:style w:type="character" w:customStyle="1" w:styleId="WW8Num10z4">
    <w:name w:val="WW8Num10z4"/>
    <w:rsid w:val="007B1C05"/>
  </w:style>
  <w:style w:type="character" w:customStyle="1" w:styleId="WW8Num10z5">
    <w:name w:val="WW8Num10z5"/>
    <w:rsid w:val="007B1C05"/>
  </w:style>
  <w:style w:type="character" w:customStyle="1" w:styleId="WW8Num10z6">
    <w:name w:val="WW8Num10z6"/>
    <w:rsid w:val="007B1C05"/>
  </w:style>
  <w:style w:type="character" w:customStyle="1" w:styleId="WW8Num10z7">
    <w:name w:val="WW8Num10z7"/>
    <w:rsid w:val="007B1C05"/>
  </w:style>
  <w:style w:type="character" w:customStyle="1" w:styleId="WW8Num10z8">
    <w:name w:val="WW8Num10z8"/>
    <w:rsid w:val="007B1C05"/>
  </w:style>
  <w:style w:type="character" w:customStyle="1" w:styleId="WW8Num11z2">
    <w:name w:val="WW8Num11z2"/>
    <w:rsid w:val="007B1C05"/>
  </w:style>
  <w:style w:type="character" w:customStyle="1" w:styleId="WW8Num11z3">
    <w:name w:val="WW8Num11z3"/>
    <w:rsid w:val="007B1C05"/>
  </w:style>
  <w:style w:type="character" w:customStyle="1" w:styleId="WW8Num11z4">
    <w:name w:val="WW8Num11z4"/>
    <w:rsid w:val="007B1C05"/>
  </w:style>
  <w:style w:type="character" w:customStyle="1" w:styleId="WW8Num11z5">
    <w:name w:val="WW8Num11z5"/>
    <w:rsid w:val="007B1C05"/>
  </w:style>
  <w:style w:type="character" w:customStyle="1" w:styleId="WW8Num11z6">
    <w:name w:val="WW8Num11z6"/>
    <w:rsid w:val="007B1C05"/>
  </w:style>
  <w:style w:type="character" w:customStyle="1" w:styleId="WW8Num11z7">
    <w:name w:val="WW8Num11z7"/>
    <w:rsid w:val="007B1C05"/>
  </w:style>
  <w:style w:type="character" w:customStyle="1" w:styleId="WW8Num11z8">
    <w:name w:val="WW8Num11z8"/>
    <w:rsid w:val="007B1C05"/>
  </w:style>
  <w:style w:type="character" w:customStyle="1" w:styleId="WW8Num2z00">
    <w:name w:val="WW8Num2z0"/>
    <w:rsid w:val="007B1C05"/>
    <w:rPr>
      <w:rFonts w:ascii="Arial" w:hAnsi="Arial"/>
      <w:b/>
      <w:sz w:val="22"/>
    </w:rPr>
  </w:style>
  <w:style w:type="character" w:customStyle="1" w:styleId="WW8Num13z1">
    <w:name w:val="WW8Num13z1"/>
    <w:rsid w:val="007B1C05"/>
  </w:style>
  <w:style w:type="character" w:customStyle="1" w:styleId="WW8Num13z2">
    <w:name w:val="WW8Num13z2"/>
    <w:rsid w:val="007B1C05"/>
  </w:style>
  <w:style w:type="character" w:customStyle="1" w:styleId="WW8Num13z3">
    <w:name w:val="WW8Num13z3"/>
    <w:rsid w:val="007B1C05"/>
  </w:style>
  <w:style w:type="character" w:customStyle="1" w:styleId="WW8Num13z4">
    <w:name w:val="WW8Num13z4"/>
    <w:rsid w:val="007B1C05"/>
  </w:style>
  <w:style w:type="character" w:customStyle="1" w:styleId="WW8Num13z5">
    <w:name w:val="WW8Num13z5"/>
    <w:rsid w:val="007B1C05"/>
  </w:style>
  <w:style w:type="character" w:customStyle="1" w:styleId="WW8Num13z6">
    <w:name w:val="WW8Num13z6"/>
    <w:rsid w:val="007B1C05"/>
  </w:style>
  <w:style w:type="character" w:customStyle="1" w:styleId="WW8Num13z7">
    <w:name w:val="WW8Num13z7"/>
    <w:rsid w:val="007B1C05"/>
  </w:style>
  <w:style w:type="character" w:customStyle="1" w:styleId="WW8Num13z8">
    <w:name w:val="WW8Num13z8"/>
    <w:rsid w:val="007B1C05"/>
  </w:style>
  <w:style w:type="character" w:customStyle="1" w:styleId="WW8Num14z1">
    <w:name w:val="WW8Num14z1"/>
    <w:rsid w:val="007B1C05"/>
  </w:style>
  <w:style w:type="character" w:customStyle="1" w:styleId="WW8Num14z2">
    <w:name w:val="WW8Num14z2"/>
    <w:rsid w:val="007B1C05"/>
  </w:style>
  <w:style w:type="character" w:customStyle="1" w:styleId="WW8Num14z3">
    <w:name w:val="WW8Num14z3"/>
    <w:rsid w:val="007B1C05"/>
  </w:style>
  <w:style w:type="character" w:customStyle="1" w:styleId="WW8Num14z4">
    <w:name w:val="WW8Num14z4"/>
    <w:rsid w:val="007B1C05"/>
  </w:style>
  <w:style w:type="character" w:customStyle="1" w:styleId="WW8Num14z5">
    <w:name w:val="WW8Num14z5"/>
    <w:rsid w:val="007B1C05"/>
  </w:style>
  <w:style w:type="character" w:customStyle="1" w:styleId="WW8Num14z6">
    <w:name w:val="WW8Num14z6"/>
    <w:rsid w:val="007B1C05"/>
  </w:style>
  <w:style w:type="character" w:customStyle="1" w:styleId="WW8Num14z7">
    <w:name w:val="WW8Num14z7"/>
    <w:rsid w:val="007B1C05"/>
  </w:style>
  <w:style w:type="character" w:customStyle="1" w:styleId="WW8Num14z8">
    <w:name w:val="WW8Num14z8"/>
    <w:rsid w:val="007B1C05"/>
  </w:style>
  <w:style w:type="character" w:customStyle="1" w:styleId="WW8Num30z1">
    <w:name w:val="WW8Num30z1"/>
    <w:rsid w:val="007B1C05"/>
  </w:style>
  <w:style w:type="character" w:customStyle="1" w:styleId="WW8Num30z2">
    <w:name w:val="WW8Num30z2"/>
    <w:rsid w:val="007B1C05"/>
  </w:style>
  <w:style w:type="character" w:customStyle="1" w:styleId="WW8Num30z3">
    <w:name w:val="WW8Num30z3"/>
    <w:rsid w:val="007B1C05"/>
  </w:style>
  <w:style w:type="character" w:customStyle="1" w:styleId="WW8Num30z4">
    <w:name w:val="WW8Num30z4"/>
    <w:rsid w:val="007B1C05"/>
  </w:style>
  <w:style w:type="character" w:customStyle="1" w:styleId="WW8Num30z5">
    <w:name w:val="WW8Num30z5"/>
    <w:rsid w:val="007B1C05"/>
  </w:style>
  <w:style w:type="character" w:customStyle="1" w:styleId="WW8Num30z6">
    <w:name w:val="WW8Num30z6"/>
    <w:rsid w:val="007B1C05"/>
  </w:style>
  <w:style w:type="character" w:customStyle="1" w:styleId="WW8Num30z7">
    <w:name w:val="WW8Num30z7"/>
    <w:rsid w:val="007B1C05"/>
  </w:style>
  <w:style w:type="character" w:customStyle="1" w:styleId="WW8Num30z8">
    <w:name w:val="WW8Num30z8"/>
    <w:rsid w:val="007B1C05"/>
  </w:style>
  <w:style w:type="character" w:customStyle="1" w:styleId="WW8Num52z1">
    <w:name w:val="WW8Num52z1"/>
    <w:rsid w:val="007B1C05"/>
  </w:style>
  <w:style w:type="character" w:customStyle="1" w:styleId="WW8Num52z2">
    <w:name w:val="WW8Num52z2"/>
    <w:rsid w:val="007B1C05"/>
  </w:style>
  <w:style w:type="character" w:customStyle="1" w:styleId="WW8Num52z3">
    <w:name w:val="WW8Num52z3"/>
    <w:rsid w:val="007B1C05"/>
  </w:style>
  <w:style w:type="character" w:customStyle="1" w:styleId="WW8Num52z4">
    <w:name w:val="WW8Num52z4"/>
    <w:rsid w:val="007B1C05"/>
  </w:style>
  <w:style w:type="character" w:customStyle="1" w:styleId="WW8Num52z5">
    <w:name w:val="WW8Num52z5"/>
    <w:rsid w:val="007B1C05"/>
  </w:style>
  <w:style w:type="character" w:customStyle="1" w:styleId="WW8Num52z6">
    <w:name w:val="WW8Num52z6"/>
    <w:rsid w:val="007B1C05"/>
  </w:style>
  <w:style w:type="character" w:customStyle="1" w:styleId="WW8Num52z7">
    <w:name w:val="WW8Num52z7"/>
    <w:rsid w:val="007B1C05"/>
  </w:style>
  <w:style w:type="character" w:customStyle="1" w:styleId="WW8Num52z8">
    <w:name w:val="WW8Num52z8"/>
    <w:rsid w:val="007B1C05"/>
  </w:style>
  <w:style w:type="character" w:customStyle="1" w:styleId="WW8Num55z0">
    <w:name w:val="WW8Num55z0"/>
    <w:rsid w:val="007B1C05"/>
  </w:style>
  <w:style w:type="character" w:customStyle="1" w:styleId="WW8Num56z0">
    <w:name w:val="WW8Num56z0"/>
    <w:rsid w:val="007B1C05"/>
    <w:rPr>
      <w:b/>
    </w:rPr>
  </w:style>
  <w:style w:type="character" w:customStyle="1" w:styleId="WW8Num57z0">
    <w:name w:val="WW8Num57z0"/>
    <w:rsid w:val="007B1C05"/>
  </w:style>
  <w:style w:type="character" w:customStyle="1" w:styleId="WW8Num58z0">
    <w:name w:val="WW8Num58z0"/>
    <w:rsid w:val="007B1C05"/>
    <w:rPr>
      <w:b/>
    </w:rPr>
  </w:style>
  <w:style w:type="character" w:customStyle="1" w:styleId="WW8Num59z0">
    <w:name w:val="WW8Num59z0"/>
    <w:rsid w:val="007B1C05"/>
    <w:rPr>
      <w:b/>
    </w:rPr>
  </w:style>
  <w:style w:type="character" w:customStyle="1" w:styleId="WW8Num60z0">
    <w:name w:val="WW8Num60z0"/>
    <w:rsid w:val="007B1C05"/>
    <w:rPr>
      <w:b/>
    </w:rPr>
  </w:style>
  <w:style w:type="character" w:customStyle="1" w:styleId="WW8Num61z0">
    <w:name w:val="WW8Num61z0"/>
    <w:rsid w:val="007B1C05"/>
  </w:style>
  <w:style w:type="character" w:customStyle="1" w:styleId="WW8Num61z1">
    <w:name w:val="WW8Num61z1"/>
    <w:rsid w:val="007B1C05"/>
  </w:style>
  <w:style w:type="character" w:customStyle="1" w:styleId="WW8Num61z2">
    <w:name w:val="WW8Num61z2"/>
    <w:rsid w:val="007B1C05"/>
  </w:style>
  <w:style w:type="character" w:customStyle="1" w:styleId="WW8Num61z3">
    <w:name w:val="WW8Num61z3"/>
    <w:rsid w:val="007B1C05"/>
  </w:style>
  <w:style w:type="character" w:customStyle="1" w:styleId="WW8Num61z4">
    <w:name w:val="WW8Num61z4"/>
    <w:rsid w:val="007B1C05"/>
  </w:style>
  <w:style w:type="character" w:customStyle="1" w:styleId="WW8Num61z5">
    <w:name w:val="WW8Num61z5"/>
    <w:rsid w:val="007B1C05"/>
  </w:style>
  <w:style w:type="character" w:customStyle="1" w:styleId="WW8Num61z6">
    <w:name w:val="WW8Num61z6"/>
    <w:rsid w:val="007B1C05"/>
  </w:style>
  <w:style w:type="character" w:customStyle="1" w:styleId="WW8Num61z7">
    <w:name w:val="WW8Num61z7"/>
    <w:rsid w:val="007B1C05"/>
  </w:style>
  <w:style w:type="character" w:customStyle="1" w:styleId="WW8Num61z8">
    <w:name w:val="WW8Num61z8"/>
    <w:rsid w:val="007B1C05"/>
  </w:style>
  <w:style w:type="character" w:customStyle="1" w:styleId="WW8Num62z0">
    <w:name w:val="WW8Num62z0"/>
    <w:rsid w:val="007B1C05"/>
    <w:rPr>
      <w:b/>
    </w:rPr>
  </w:style>
  <w:style w:type="character" w:customStyle="1" w:styleId="WW8Num63z0">
    <w:name w:val="WW8Num63z0"/>
    <w:rsid w:val="007B1C05"/>
    <w:rPr>
      <w:rFonts w:ascii="Symbol" w:hAnsi="Symbol"/>
    </w:rPr>
  </w:style>
  <w:style w:type="character" w:customStyle="1" w:styleId="WW8Num64z0">
    <w:name w:val="WW8Num64z0"/>
    <w:rsid w:val="007B1C05"/>
    <w:rPr>
      <w:b/>
    </w:rPr>
  </w:style>
  <w:style w:type="character" w:customStyle="1" w:styleId="WW8Num65z0">
    <w:name w:val="WW8Num65z0"/>
    <w:rsid w:val="007B1C05"/>
  </w:style>
  <w:style w:type="character" w:customStyle="1" w:styleId="WW8Num66z0">
    <w:name w:val="WW8Num66z0"/>
    <w:rsid w:val="007B1C05"/>
    <w:rPr>
      <w:b/>
    </w:rPr>
  </w:style>
  <w:style w:type="character" w:customStyle="1" w:styleId="WW8Num67z0">
    <w:name w:val="WW8Num67z0"/>
    <w:rsid w:val="007B1C05"/>
    <w:rPr>
      <w:b/>
    </w:rPr>
  </w:style>
  <w:style w:type="character" w:customStyle="1" w:styleId="WW8Num68z0">
    <w:name w:val="WW8Num68z0"/>
    <w:rsid w:val="007B1C05"/>
    <w:rPr>
      <w:rFonts w:ascii="Symbol" w:hAnsi="Symbol"/>
    </w:rPr>
  </w:style>
  <w:style w:type="character" w:customStyle="1" w:styleId="WW8Num69z0">
    <w:name w:val="WW8Num69z0"/>
    <w:rsid w:val="007B1C05"/>
    <w:rPr>
      <w:b/>
    </w:rPr>
  </w:style>
  <w:style w:type="character" w:customStyle="1" w:styleId="WW8Num70z0">
    <w:name w:val="WW8Num70z0"/>
    <w:rsid w:val="007B1C05"/>
  </w:style>
  <w:style w:type="character" w:customStyle="1" w:styleId="WW8Num71z0">
    <w:name w:val="WW8Num71z0"/>
    <w:rsid w:val="007B1C05"/>
    <w:rPr>
      <w:b/>
    </w:rPr>
  </w:style>
  <w:style w:type="character" w:customStyle="1" w:styleId="WW8Num72z0">
    <w:name w:val="WW8Num72z0"/>
    <w:rsid w:val="007B1C05"/>
  </w:style>
  <w:style w:type="character" w:customStyle="1" w:styleId="WW8Num72z1">
    <w:name w:val="WW8Num72z1"/>
    <w:rsid w:val="007B1C05"/>
    <w:rPr>
      <w:b/>
    </w:rPr>
  </w:style>
  <w:style w:type="character" w:customStyle="1" w:styleId="WW8Num73z0">
    <w:name w:val="WW8Num73z0"/>
    <w:rsid w:val="007B1C05"/>
    <w:rPr>
      <w:rFonts w:ascii="Symbol" w:hAnsi="Symbol"/>
    </w:rPr>
  </w:style>
  <w:style w:type="character" w:customStyle="1" w:styleId="WW8Num74z0">
    <w:name w:val="WW8Num74z0"/>
    <w:rsid w:val="007B1C05"/>
  </w:style>
  <w:style w:type="character" w:customStyle="1" w:styleId="WW8Num75z0">
    <w:name w:val="WW8Num75z0"/>
    <w:rsid w:val="007B1C05"/>
  </w:style>
  <w:style w:type="character" w:customStyle="1" w:styleId="WW8Num76z0">
    <w:name w:val="WW8Num76z0"/>
    <w:rsid w:val="007B1C05"/>
  </w:style>
  <w:style w:type="character" w:customStyle="1" w:styleId="WW8Num77z0">
    <w:name w:val="WW8Num77z0"/>
    <w:rsid w:val="007B1C05"/>
  </w:style>
  <w:style w:type="character" w:customStyle="1" w:styleId="WW8Num77z1">
    <w:name w:val="WW8Num77z1"/>
    <w:rsid w:val="007B1C05"/>
  </w:style>
  <w:style w:type="character" w:customStyle="1" w:styleId="WW8Num77z2">
    <w:name w:val="WW8Num77z2"/>
    <w:rsid w:val="007B1C05"/>
  </w:style>
  <w:style w:type="character" w:customStyle="1" w:styleId="WW8Num77z3">
    <w:name w:val="WW8Num77z3"/>
    <w:rsid w:val="007B1C05"/>
  </w:style>
  <w:style w:type="character" w:customStyle="1" w:styleId="WW8Num77z4">
    <w:name w:val="WW8Num77z4"/>
    <w:rsid w:val="007B1C05"/>
  </w:style>
  <w:style w:type="character" w:customStyle="1" w:styleId="WW8Num77z5">
    <w:name w:val="WW8Num77z5"/>
    <w:rsid w:val="007B1C05"/>
  </w:style>
  <w:style w:type="character" w:customStyle="1" w:styleId="WW8Num77z6">
    <w:name w:val="WW8Num77z6"/>
    <w:rsid w:val="007B1C05"/>
  </w:style>
  <w:style w:type="character" w:customStyle="1" w:styleId="WW8Num77z7">
    <w:name w:val="WW8Num77z7"/>
    <w:rsid w:val="007B1C05"/>
  </w:style>
  <w:style w:type="character" w:customStyle="1" w:styleId="WW8Num77z8">
    <w:name w:val="WW8Num77z8"/>
    <w:rsid w:val="007B1C05"/>
  </w:style>
  <w:style w:type="character" w:customStyle="1" w:styleId="WW8Num78z0">
    <w:name w:val="WW8Num78z0"/>
    <w:rsid w:val="007B1C05"/>
  </w:style>
  <w:style w:type="character" w:customStyle="1" w:styleId="WW8Num79z0">
    <w:name w:val="WW8Num79z0"/>
    <w:rsid w:val="007B1C05"/>
    <w:rPr>
      <w:b/>
    </w:rPr>
  </w:style>
  <w:style w:type="character" w:customStyle="1" w:styleId="WW8Num80z0">
    <w:name w:val="WW8Num80z0"/>
    <w:rsid w:val="007B1C05"/>
    <w:rPr>
      <w:b/>
    </w:rPr>
  </w:style>
  <w:style w:type="character" w:customStyle="1" w:styleId="WW8Num81z0">
    <w:name w:val="WW8Num81z0"/>
    <w:rsid w:val="007B1C05"/>
    <w:rPr>
      <w:b/>
    </w:rPr>
  </w:style>
  <w:style w:type="character" w:customStyle="1" w:styleId="WW8Num82z0">
    <w:name w:val="WW8Num82z0"/>
    <w:rsid w:val="007B1C05"/>
  </w:style>
  <w:style w:type="character" w:customStyle="1" w:styleId="WW8Num82z1">
    <w:name w:val="WW8Num82z1"/>
    <w:rsid w:val="007B1C05"/>
  </w:style>
  <w:style w:type="character" w:customStyle="1" w:styleId="WW8Num82z2">
    <w:name w:val="WW8Num82z2"/>
    <w:rsid w:val="007B1C05"/>
  </w:style>
  <w:style w:type="character" w:customStyle="1" w:styleId="WW8Num82z3">
    <w:name w:val="WW8Num82z3"/>
    <w:rsid w:val="007B1C05"/>
  </w:style>
  <w:style w:type="character" w:customStyle="1" w:styleId="WW8Num82z4">
    <w:name w:val="WW8Num82z4"/>
    <w:rsid w:val="007B1C05"/>
  </w:style>
  <w:style w:type="character" w:customStyle="1" w:styleId="WW8Num82z5">
    <w:name w:val="WW8Num82z5"/>
    <w:rsid w:val="007B1C05"/>
  </w:style>
  <w:style w:type="character" w:customStyle="1" w:styleId="WW8Num82z6">
    <w:name w:val="WW8Num82z6"/>
    <w:rsid w:val="007B1C05"/>
  </w:style>
  <w:style w:type="character" w:customStyle="1" w:styleId="WW8Num82z7">
    <w:name w:val="WW8Num82z7"/>
    <w:rsid w:val="007B1C05"/>
  </w:style>
  <w:style w:type="character" w:customStyle="1" w:styleId="WW8Num82z8">
    <w:name w:val="WW8Num82z8"/>
    <w:rsid w:val="007B1C05"/>
  </w:style>
  <w:style w:type="character" w:customStyle="1" w:styleId="WW8Num83z0">
    <w:name w:val="WW8Num83z0"/>
    <w:rsid w:val="007B1C05"/>
  </w:style>
  <w:style w:type="character" w:customStyle="1" w:styleId="WW8Num84z0">
    <w:name w:val="WW8Num84z0"/>
    <w:rsid w:val="007B1C05"/>
  </w:style>
  <w:style w:type="character" w:customStyle="1" w:styleId="WW8Num85z0">
    <w:name w:val="WW8Num85z0"/>
    <w:rsid w:val="007B1C05"/>
    <w:rPr>
      <w:b/>
    </w:rPr>
  </w:style>
  <w:style w:type="character" w:customStyle="1" w:styleId="WW8Num86z0">
    <w:name w:val="WW8Num86z0"/>
    <w:rsid w:val="007B1C05"/>
    <w:rPr>
      <w:b/>
    </w:rPr>
  </w:style>
  <w:style w:type="character" w:customStyle="1" w:styleId="WW8Num87z0">
    <w:name w:val="WW8Num87z0"/>
    <w:rsid w:val="007B1C05"/>
  </w:style>
  <w:style w:type="character" w:customStyle="1" w:styleId="WW8Num88z0">
    <w:name w:val="WW8Num88z0"/>
    <w:rsid w:val="007B1C05"/>
    <w:rPr>
      <w:b/>
    </w:rPr>
  </w:style>
  <w:style w:type="character" w:customStyle="1" w:styleId="WW8Num89z0">
    <w:name w:val="WW8Num89z0"/>
    <w:rsid w:val="007B1C05"/>
    <w:rPr>
      <w:b/>
    </w:rPr>
  </w:style>
  <w:style w:type="character" w:customStyle="1" w:styleId="WW8Num90z0">
    <w:name w:val="WW8Num90z0"/>
    <w:rsid w:val="007B1C05"/>
    <w:rPr>
      <w:b/>
    </w:rPr>
  </w:style>
  <w:style w:type="character" w:customStyle="1" w:styleId="WW8Num90z1">
    <w:name w:val="WW8Num90z1"/>
    <w:rsid w:val="007B1C05"/>
    <w:rPr>
      <w:b/>
    </w:rPr>
  </w:style>
  <w:style w:type="character" w:customStyle="1" w:styleId="WW8Num91z0">
    <w:name w:val="WW8Num91z0"/>
    <w:rsid w:val="007B1C05"/>
  </w:style>
  <w:style w:type="character" w:customStyle="1" w:styleId="WW8Num92z0">
    <w:name w:val="WW8Num92z0"/>
    <w:rsid w:val="007B1C05"/>
    <w:rPr>
      <w:rFonts w:ascii="Arial" w:hAnsi="Arial"/>
      <w:b/>
      <w:sz w:val="22"/>
    </w:rPr>
  </w:style>
  <w:style w:type="character" w:customStyle="1" w:styleId="WW8Num93z0">
    <w:name w:val="WW8Num93z0"/>
    <w:rsid w:val="007B1C05"/>
  </w:style>
  <w:style w:type="character" w:customStyle="1" w:styleId="WW8Num94z0">
    <w:name w:val="WW8Num94z0"/>
    <w:rsid w:val="007B1C05"/>
  </w:style>
  <w:style w:type="character" w:customStyle="1" w:styleId="WW8Num95z0">
    <w:name w:val="WW8Num95z0"/>
    <w:rsid w:val="007B1C05"/>
    <w:rPr>
      <w:b/>
    </w:rPr>
  </w:style>
  <w:style w:type="character" w:customStyle="1" w:styleId="WW8Num96z0">
    <w:name w:val="WW8Num96z0"/>
    <w:rsid w:val="007B1C05"/>
    <w:rPr>
      <w:b/>
      <w:color w:val="0000FF"/>
    </w:rPr>
  </w:style>
  <w:style w:type="character" w:customStyle="1" w:styleId="WW8Num97z0">
    <w:name w:val="WW8Num97z0"/>
    <w:rsid w:val="007B1C05"/>
    <w:rPr>
      <w:b/>
    </w:rPr>
  </w:style>
  <w:style w:type="character" w:customStyle="1" w:styleId="WW8Num98z0">
    <w:name w:val="WW8Num98z0"/>
    <w:rsid w:val="007B1C05"/>
    <w:rPr>
      <w:b/>
    </w:rPr>
  </w:style>
  <w:style w:type="character" w:customStyle="1" w:styleId="WW8Num99z0">
    <w:name w:val="WW8Num99z0"/>
    <w:rsid w:val="007B1C05"/>
    <w:rPr>
      <w:rFonts w:ascii="Times New Roman" w:hAnsi="Times New Roman"/>
      <w:b/>
    </w:rPr>
  </w:style>
  <w:style w:type="character" w:customStyle="1" w:styleId="WW8Num100z0">
    <w:name w:val="WW8Num100z0"/>
    <w:rsid w:val="007B1C05"/>
  </w:style>
  <w:style w:type="character" w:customStyle="1" w:styleId="WW8Num101z0">
    <w:name w:val="WW8Num101z0"/>
    <w:rsid w:val="007B1C05"/>
    <w:rPr>
      <w:b/>
    </w:rPr>
  </w:style>
  <w:style w:type="character" w:customStyle="1" w:styleId="WW8Num102z0">
    <w:name w:val="WW8Num102z0"/>
    <w:rsid w:val="007B1C05"/>
    <w:rPr>
      <w:b/>
    </w:rPr>
  </w:style>
  <w:style w:type="character" w:customStyle="1" w:styleId="WW8Num103z0">
    <w:name w:val="WW8Num103z0"/>
    <w:rsid w:val="007B1C05"/>
    <w:rPr>
      <w:color w:val="FF00FF"/>
    </w:rPr>
  </w:style>
  <w:style w:type="character" w:customStyle="1" w:styleId="WW8Num104z0">
    <w:name w:val="WW8Num104z0"/>
    <w:rsid w:val="007B1C05"/>
  </w:style>
  <w:style w:type="character" w:customStyle="1" w:styleId="WW8Num105z0">
    <w:name w:val="WW8Num105z0"/>
    <w:rsid w:val="007B1C05"/>
  </w:style>
  <w:style w:type="character" w:customStyle="1" w:styleId="WW8Num106z0">
    <w:name w:val="WW8Num106z0"/>
    <w:rsid w:val="007B1C05"/>
  </w:style>
  <w:style w:type="character" w:customStyle="1" w:styleId="WW8Num107z0">
    <w:name w:val="WW8Num107z0"/>
    <w:rsid w:val="007B1C05"/>
    <w:rPr>
      <w:rFonts w:ascii="Times New Roman" w:hAnsi="Times New Roman"/>
      <w:b/>
      <w:sz w:val="24"/>
    </w:rPr>
  </w:style>
  <w:style w:type="character" w:customStyle="1" w:styleId="WW8Num108z0">
    <w:name w:val="WW8Num108z0"/>
    <w:rsid w:val="007B1C05"/>
    <w:rPr>
      <w:rFonts w:ascii="Symbol" w:hAnsi="Symbol"/>
    </w:rPr>
  </w:style>
  <w:style w:type="character" w:customStyle="1" w:styleId="WW8Num109z0">
    <w:name w:val="WW8Num109z0"/>
    <w:rsid w:val="007B1C05"/>
  </w:style>
  <w:style w:type="character" w:customStyle="1" w:styleId="WW8Num109z1">
    <w:name w:val="WW8Num109z1"/>
    <w:rsid w:val="007B1C05"/>
  </w:style>
  <w:style w:type="character" w:customStyle="1" w:styleId="WW8Num109z2">
    <w:name w:val="WW8Num109z2"/>
    <w:rsid w:val="007B1C05"/>
  </w:style>
  <w:style w:type="character" w:customStyle="1" w:styleId="WW8Num109z3">
    <w:name w:val="WW8Num109z3"/>
    <w:rsid w:val="007B1C05"/>
  </w:style>
  <w:style w:type="character" w:customStyle="1" w:styleId="WW8Num109z4">
    <w:name w:val="WW8Num109z4"/>
    <w:rsid w:val="007B1C05"/>
  </w:style>
  <w:style w:type="character" w:customStyle="1" w:styleId="WW8Num109z5">
    <w:name w:val="WW8Num109z5"/>
    <w:rsid w:val="007B1C05"/>
  </w:style>
  <w:style w:type="character" w:customStyle="1" w:styleId="WW8Num109z6">
    <w:name w:val="WW8Num109z6"/>
    <w:rsid w:val="007B1C05"/>
  </w:style>
  <w:style w:type="character" w:customStyle="1" w:styleId="WW8Num109z7">
    <w:name w:val="WW8Num109z7"/>
    <w:rsid w:val="007B1C05"/>
  </w:style>
  <w:style w:type="character" w:customStyle="1" w:styleId="WW8Num109z8">
    <w:name w:val="WW8Num109z8"/>
    <w:rsid w:val="007B1C05"/>
  </w:style>
  <w:style w:type="character" w:customStyle="1" w:styleId="WW8Num110z0">
    <w:name w:val="WW8Num110z0"/>
    <w:rsid w:val="007B1C05"/>
    <w:rPr>
      <w:rFonts w:ascii="Symbol" w:hAnsi="Symbol"/>
    </w:rPr>
  </w:style>
  <w:style w:type="character" w:customStyle="1" w:styleId="WW8Num111z0">
    <w:name w:val="WW8Num111z0"/>
    <w:rsid w:val="007B1C05"/>
    <w:rPr>
      <w:b/>
    </w:rPr>
  </w:style>
  <w:style w:type="character" w:customStyle="1" w:styleId="WW8Num112z0">
    <w:name w:val="WW8Num112z0"/>
    <w:rsid w:val="007B1C05"/>
    <w:rPr>
      <w:b/>
    </w:rPr>
  </w:style>
  <w:style w:type="character" w:customStyle="1" w:styleId="WW8Num113z0">
    <w:name w:val="WW8Num113z0"/>
    <w:rsid w:val="007B1C05"/>
  </w:style>
  <w:style w:type="character" w:customStyle="1" w:styleId="WW8Num114z0">
    <w:name w:val="WW8Num114z0"/>
    <w:rsid w:val="007B1C05"/>
    <w:rPr>
      <w:b/>
    </w:rPr>
  </w:style>
  <w:style w:type="character" w:customStyle="1" w:styleId="WW8Num115z0">
    <w:name w:val="WW8Num115z0"/>
    <w:rsid w:val="007B1C05"/>
    <w:rPr>
      <w:rFonts w:ascii="Symbol" w:hAnsi="Symbol"/>
    </w:rPr>
  </w:style>
  <w:style w:type="character" w:customStyle="1" w:styleId="WW8Num116z0">
    <w:name w:val="WW8Num116z0"/>
    <w:rsid w:val="007B1C05"/>
    <w:rPr>
      <w:b/>
    </w:rPr>
  </w:style>
  <w:style w:type="character" w:customStyle="1" w:styleId="WW8Num117z0">
    <w:name w:val="WW8Num117z0"/>
    <w:rsid w:val="007B1C05"/>
  </w:style>
  <w:style w:type="character" w:customStyle="1" w:styleId="WW8Num118z0">
    <w:name w:val="WW8Num118z0"/>
    <w:rsid w:val="007B1C05"/>
  </w:style>
  <w:style w:type="character" w:customStyle="1" w:styleId="WW8Num119z0">
    <w:name w:val="WW8Num119z0"/>
    <w:rsid w:val="007B1C05"/>
  </w:style>
  <w:style w:type="character" w:customStyle="1" w:styleId="WW8Num120z0">
    <w:name w:val="WW8Num120z0"/>
    <w:rsid w:val="007B1C05"/>
    <w:rPr>
      <w:b/>
      <w:color w:val="000000"/>
    </w:rPr>
  </w:style>
  <w:style w:type="character" w:customStyle="1" w:styleId="WW8Num121z0">
    <w:name w:val="WW8Num121z0"/>
    <w:rsid w:val="007B1C05"/>
  </w:style>
  <w:style w:type="character" w:customStyle="1" w:styleId="WW8Num122z0">
    <w:name w:val="WW8Num122z0"/>
    <w:rsid w:val="007B1C05"/>
  </w:style>
  <w:style w:type="character" w:customStyle="1" w:styleId="WW8Num123z0">
    <w:name w:val="WW8Num123z0"/>
    <w:rsid w:val="007B1C05"/>
  </w:style>
  <w:style w:type="character" w:customStyle="1" w:styleId="WW8Num124z0">
    <w:name w:val="WW8Num124z0"/>
    <w:rsid w:val="007B1C05"/>
    <w:rPr>
      <w:b/>
    </w:rPr>
  </w:style>
  <w:style w:type="character" w:customStyle="1" w:styleId="WW8Num125z0">
    <w:name w:val="WW8Num125z0"/>
    <w:rsid w:val="007B1C05"/>
    <w:rPr>
      <w:rFonts w:ascii="Wingdings" w:hAnsi="Wingdings"/>
    </w:rPr>
  </w:style>
  <w:style w:type="character" w:customStyle="1" w:styleId="WW8Num127z0">
    <w:name w:val="WW8Num127z0"/>
    <w:rsid w:val="007B1C05"/>
  </w:style>
  <w:style w:type="character" w:customStyle="1" w:styleId="WW8Num128z0">
    <w:name w:val="WW8Num128z0"/>
    <w:rsid w:val="007B1C05"/>
    <w:rPr>
      <w:b/>
    </w:rPr>
  </w:style>
  <w:style w:type="character" w:customStyle="1" w:styleId="WW8Num129z0">
    <w:name w:val="WW8Num129z0"/>
    <w:rsid w:val="007B1C05"/>
  </w:style>
  <w:style w:type="character" w:customStyle="1" w:styleId="WW8Num129z1">
    <w:name w:val="WW8Num129z1"/>
    <w:rsid w:val="007B1C05"/>
  </w:style>
  <w:style w:type="character" w:customStyle="1" w:styleId="WW8Num129z2">
    <w:name w:val="WW8Num129z2"/>
    <w:rsid w:val="007B1C05"/>
  </w:style>
  <w:style w:type="character" w:customStyle="1" w:styleId="WW8Num129z3">
    <w:name w:val="WW8Num129z3"/>
    <w:rsid w:val="007B1C05"/>
  </w:style>
  <w:style w:type="character" w:customStyle="1" w:styleId="WW8Num129z4">
    <w:name w:val="WW8Num129z4"/>
    <w:rsid w:val="007B1C05"/>
  </w:style>
  <w:style w:type="character" w:customStyle="1" w:styleId="WW8Num129z5">
    <w:name w:val="WW8Num129z5"/>
    <w:rsid w:val="007B1C05"/>
  </w:style>
  <w:style w:type="character" w:customStyle="1" w:styleId="WW8Num129z6">
    <w:name w:val="WW8Num129z6"/>
    <w:rsid w:val="007B1C05"/>
  </w:style>
  <w:style w:type="character" w:customStyle="1" w:styleId="WW8Num129z7">
    <w:name w:val="WW8Num129z7"/>
    <w:rsid w:val="007B1C05"/>
  </w:style>
  <w:style w:type="character" w:customStyle="1" w:styleId="WW8Num129z8">
    <w:name w:val="WW8Num129z8"/>
    <w:rsid w:val="007B1C05"/>
  </w:style>
  <w:style w:type="character" w:customStyle="1" w:styleId="WW8Num130z0">
    <w:name w:val="WW8Num130z0"/>
    <w:rsid w:val="007B1C05"/>
    <w:rPr>
      <w:b/>
    </w:rPr>
  </w:style>
  <w:style w:type="character" w:customStyle="1" w:styleId="WW8Num131z0">
    <w:name w:val="WW8Num131z0"/>
    <w:rsid w:val="007B1C05"/>
  </w:style>
  <w:style w:type="character" w:customStyle="1" w:styleId="WW8Num131z1">
    <w:name w:val="WW8Num131z1"/>
    <w:rsid w:val="007B1C05"/>
  </w:style>
  <w:style w:type="character" w:customStyle="1" w:styleId="WW8Num131z2">
    <w:name w:val="WW8Num131z2"/>
    <w:rsid w:val="007B1C05"/>
  </w:style>
  <w:style w:type="character" w:customStyle="1" w:styleId="WW8Num131z3">
    <w:name w:val="WW8Num131z3"/>
    <w:rsid w:val="007B1C05"/>
  </w:style>
  <w:style w:type="character" w:customStyle="1" w:styleId="WW8Num131z4">
    <w:name w:val="WW8Num131z4"/>
    <w:rsid w:val="007B1C05"/>
  </w:style>
  <w:style w:type="character" w:customStyle="1" w:styleId="WW8Num131z5">
    <w:name w:val="WW8Num131z5"/>
    <w:rsid w:val="007B1C05"/>
  </w:style>
  <w:style w:type="character" w:customStyle="1" w:styleId="WW8Num131z6">
    <w:name w:val="WW8Num131z6"/>
    <w:rsid w:val="007B1C05"/>
  </w:style>
  <w:style w:type="character" w:customStyle="1" w:styleId="WW8Num131z7">
    <w:name w:val="WW8Num131z7"/>
    <w:rsid w:val="007B1C05"/>
  </w:style>
  <w:style w:type="character" w:customStyle="1" w:styleId="WW8Num131z8">
    <w:name w:val="WW8Num131z8"/>
    <w:rsid w:val="007B1C05"/>
  </w:style>
  <w:style w:type="character" w:customStyle="1" w:styleId="WW8Num132z0">
    <w:name w:val="WW8Num132z0"/>
    <w:rsid w:val="007B1C05"/>
  </w:style>
  <w:style w:type="character" w:customStyle="1" w:styleId="WW8Num132z1">
    <w:name w:val="WW8Num132z1"/>
    <w:rsid w:val="007B1C05"/>
  </w:style>
  <w:style w:type="character" w:customStyle="1" w:styleId="WW8Num132z2">
    <w:name w:val="WW8Num132z2"/>
    <w:rsid w:val="007B1C05"/>
  </w:style>
  <w:style w:type="character" w:customStyle="1" w:styleId="WW8Num132z3">
    <w:name w:val="WW8Num132z3"/>
    <w:rsid w:val="007B1C05"/>
  </w:style>
  <w:style w:type="character" w:customStyle="1" w:styleId="WW8Num132z4">
    <w:name w:val="WW8Num132z4"/>
    <w:rsid w:val="007B1C05"/>
  </w:style>
  <w:style w:type="character" w:customStyle="1" w:styleId="WW8Num132z5">
    <w:name w:val="WW8Num132z5"/>
    <w:rsid w:val="007B1C05"/>
  </w:style>
  <w:style w:type="character" w:customStyle="1" w:styleId="WW8Num132z6">
    <w:name w:val="WW8Num132z6"/>
    <w:rsid w:val="007B1C05"/>
  </w:style>
  <w:style w:type="character" w:customStyle="1" w:styleId="WW8Num132z7">
    <w:name w:val="WW8Num132z7"/>
    <w:rsid w:val="007B1C05"/>
  </w:style>
  <w:style w:type="character" w:customStyle="1" w:styleId="WW8Num132z8">
    <w:name w:val="WW8Num132z8"/>
    <w:rsid w:val="007B1C05"/>
  </w:style>
  <w:style w:type="character" w:customStyle="1" w:styleId="WW8Num133z0">
    <w:name w:val="WW8Num133z0"/>
    <w:rsid w:val="007B1C05"/>
  </w:style>
  <w:style w:type="character" w:customStyle="1" w:styleId="WW8Num133z1">
    <w:name w:val="WW8Num133z1"/>
    <w:rsid w:val="007B1C05"/>
  </w:style>
  <w:style w:type="character" w:customStyle="1" w:styleId="WW8Num133z2">
    <w:name w:val="WW8Num133z2"/>
    <w:rsid w:val="007B1C05"/>
  </w:style>
  <w:style w:type="character" w:customStyle="1" w:styleId="WW8Num133z3">
    <w:name w:val="WW8Num133z3"/>
    <w:rsid w:val="007B1C05"/>
  </w:style>
  <w:style w:type="character" w:customStyle="1" w:styleId="WW8Num133z4">
    <w:name w:val="WW8Num133z4"/>
    <w:rsid w:val="007B1C05"/>
  </w:style>
  <w:style w:type="character" w:customStyle="1" w:styleId="WW8Num133z5">
    <w:name w:val="WW8Num133z5"/>
    <w:rsid w:val="007B1C05"/>
  </w:style>
  <w:style w:type="character" w:customStyle="1" w:styleId="WW8Num133z6">
    <w:name w:val="WW8Num133z6"/>
    <w:rsid w:val="007B1C05"/>
  </w:style>
  <w:style w:type="character" w:customStyle="1" w:styleId="WW8Num133z7">
    <w:name w:val="WW8Num133z7"/>
    <w:rsid w:val="007B1C05"/>
  </w:style>
  <w:style w:type="character" w:customStyle="1" w:styleId="WW8Num133z8">
    <w:name w:val="WW8Num133z8"/>
    <w:rsid w:val="007B1C05"/>
  </w:style>
  <w:style w:type="character" w:customStyle="1" w:styleId="WW8Num134z0">
    <w:name w:val="WW8Num134z0"/>
    <w:rsid w:val="007B1C05"/>
  </w:style>
  <w:style w:type="character" w:customStyle="1" w:styleId="WW8Num135z0">
    <w:name w:val="WW8Num135z0"/>
    <w:rsid w:val="007B1C05"/>
    <w:rPr>
      <w:b/>
      <w:color w:val="auto"/>
    </w:rPr>
  </w:style>
  <w:style w:type="character" w:customStyle="1" w:styleId="WW8Num136z0">
    <w:name w:val="WW8Num136z0"/>
    <w:rsid w:val="007B1C05"/>
    <w:rPr>
      <w:rFonts w:ascii="Arial" w:hAnsi="Arial"/>
      <w:b/>
      <w:color w:val="auto"/>
      <w:sz w:val="22"/>
    </w:rPr>
  </w:style>
  <w:style w:type="character" w:customStyle="1" w:styleId="WW8Num137z0">
    <w:name w:val="WW8Num137z0"/>
    <w:rsid w:val="007B1C05"/>
    <w:rPr>
      <w:b/>
    </w:rPr>
  </w:style>
  <w:style w:type="character" w:customStyle="1" w:styleId="WW8Num138z0">
    <w:name w:val="WW8Num138z0"/>
    <w:rsid w:val="007B1C05"/>
    <w:rPr>
      <w:b/>
    </w:rPr>
  </w:style>
  <w:style w:type="character" w:customStyle="1" w:styleId="WW8Num139z0">
    <w:name w:val="WW8Num139z0"/>
    <w:rsid w:val="007B1C05"/>
    <w:rPr>
      <w:b/>
    </w:rPr>
  </w:style>
  <w:style w:type="character" w:customStyle="1" w:styleId="WW8Num140z0">
    <w:name w:val="WW8Num140z0"/>
    <w:rsid w:val="007B1C05"/>
  </w:style>
  <w:style w:type="character" w:customStyle="1" w:styleId="WW8Num140z1">
    <w:name w:val="WW8Num140z1"/>
    <w:rsid w:val="007B1C05"/>
  </w:style>
  <w:style w:type="character" w:customStyle="1" w:styleId="WW8Num140z2">
    <w:name w:val="WW8Num140z2"/>
    <w:rsid w:val="007B1C05"/>
  </w:style>
  <w:style w:type="character" w:customStyle="1" w:styleId="WW8Num140z3">
    <w:name w:val="WW8Num140z3"/>
    <w:rsid w:val="007B1C05"/>
  </w:style>
  <w:style w:type="character" w:customStyle="1" w:styleId="WW8Num140z4">
    <w:name w:val="WW8Num140z4"/>
    <w:rsid w:val="007B1C05"/>
  </w:style>
  <w:style w:type="character" w:customStyle="1" w:styleId="WW8Num140z5">
    <w:name w:val="WW8Num140z5"/>
    <w:rsid w:val="007B1C05"/>
  </w:style>
  <w:style w:type="character" w:customStyle="1" w:styleId="WW8Num140z6">
    <w:name w:val="WW8Num140z6"/>
    <w:rsid w:val="007B1C05"/>
  </w:style>
  <w:style w:type="character" w:customStyle="1" w:styleId="WW8Num140z7">
    <w:name w:val="WW8Num140z7"/>
    <w:rsid w:val="007B1C05"/>
  </w:style>
  <w:style w:type="character" w:customStyle="1" w:styleId="WW8Num140z8">
    <w:name w:val="WW8Num140z8"/>
    <w:rsid w:val="007B1C05"/>
  </w:style>
  <w:style w:type="character" w:customStyle="1" w:styleId="WW8Num141z0">
    <w:name w:val="WW8Num141z0"/>
    <w:rsid w:val="007B1C05"/>
    <w:rPr>
      <w:rFonts w:ascii="Times New Roman" w:hAnsi="Times New Roman"/>
      <w:b/>
      <w:sz w:val="24"/>
    </w:rPr>
  </w:style>
  <w:style w:type="character" w:customStyle="1" w:styleId="WW8Num142z0">
    <w:name w:val="WW8Num142z0"/>
    <w:rsid w:val="007B1C05"/>
    <w:rPr>
      <w:rFonts w:ascii="Symbol" w:hAnsi="Symbol"/>
    </w:rPr>
  </w:style>
  <w:style w:type="character" w:customStyle="1" w:styleId="WW8Num143z0">
    <w:name w:val="WW8Num143z0"/>
    <w:rsid w:val="007B1C05"/>
    <w:rPr>
      <w:b/>
    </w:rPr>
  </w:style>
  <w:style w:type="character" w:customStyle="1" w:styleId="WW8Num144z0">
    <w:name w:val="WW8Num144z0"/>
    <w:rsid w:val="007B1C05"/>
  </w:style>
  <w:style w:type="character" w:customStyle="1" w:styleId="WW8Num145z0">
    <w:name w:val="WW8Num145z0"/>
    <w:rsid w:val="007B1C05"/>
  </w:style>
  <w:style w:type="character" w:customStyle="1" w:styleId="WW8Num146z0">
    <w:name w:val="WW8Num146z0"/>
    <w:rsid w:val="007B1C05"/>
    <w:rPr>
      <w:b/>
    </w:rPr>
  </w:style>
  <w:style w:type="character" w:customStyle="1" w:styleId="WW8Num147z0">
    <w:name w:val="WW8Num147z0"/>
    <w:rsid w:val="007B1C05"/>
    <w:rPr>
      <w:b/>
    </w:rPr>
  </w:style>
  <w:style w:type="character" w:customStyle="1" w:styleId="WW8Num148z0">
    <w:name w:val="WW8Num148z0"/>
    <w:rsid w:val="007B1C05"/>
  </w:style>
  <w:style w:type="character" w:customStyle="1" w:styleId="WW8Num149z0">
    <w:name w:val="WW8Num149z0"/>
    <w:rsid w:val="007B1C05"/>
  </w:style>
  <w:style w:type="character" w:customStyle="1" w:styleId="WW8Num150z0">
    <w:name w:val="WW8Num150z0"/>
    <w:rsid w:val="007B1C05"/>
  </w:style>
  <w:style w:type="character" w:customStyle="1" w:styleId="WW8Num151z0">
    <w:name w:val="WW8Num151z0"/>
    <w:rsid w:val="007B1C05"/>
  </w:style>
  <w:style w:type="character" w:customStyle="1" w:styleId="WW8Num152z0">
    <w:name w:val="WW8Num152z0"/>
    <w:rsid w:val="007B1C05"/>
  </w:style>
  <w:style w:type="character" w:customStyle="1" w:styleId="WW8Num153z0">
    <w:name w:val="WW8Num153z0"/>
    <w:rsid w:val="007B1C05"/>
    <w:rPr>
      <w:b/>
    </w:rPr>
  </w:style>
  <w:style w:type="character" w:customStyle="1" w:styleId="WW8Num154z0">
    <w:name w:val="WW8Num154z0"/>
    <w:rsid w:val="007B1C05"/>
    <w:rPr>
      <w:rFonts w:ascii="Symbol" w:hAnsi="Symbol"/>
    </w:rPr>
  </w:style>
  <w:style w:type="character" w:customStyle="1" w:styleId="WW8Num155z0">
    <w:name w:val="WW8Num155z0"/>
    <w:rsid w:val="007B1C05"/>
  </w:style>
  <w:style w:type="character" w:customStyle="1" w:styleId="WW8Num156z0">
    <w:name w:val="WW8Num156z0"/>
    <w:rsid w:val="007B1C05"/>
    <w:rPr>
      <w:rFonts w:ascii="Arial" w:hAnsi="Arial"/>
      <w:b/>
      <w:sz w:val="24"/>
    </w:rPr>
  </w:style>
  <w:style w:type="character" w:customStyle="1" w:styleId="WW8Num157z0">
    <w:name w:val="WW8Num157z0"/>
    <w:rsid w:val="007B1C05"/>
    <w:rPr>
      <w:b/>
    </w:rPr>
  </w:style>
  <w:style w:type="character" w:customStyle="1" w:styleId="WW8Num158z0">
    <w:name w:val="WW8Num158z0"/>
    <w:rsid w:val="007B1C05"/>
  </w:style>
  <w:style w:type="character" w:customStyle="1" w:styleId="WW8Num158z1">
    <w:name w:val="WW8Num158z1"/>
    <w:rsid w:val="007B1C05"/>
  </w:style>
  <w:style w:type="character" w:customStyle="1" w:styleId="WW8Num158z2">
    <w:name w:val="WW8Num158z2"/>
    <w:rsid w:val="007B1C05"/>
  </w:style>
  <w:style w:type="character" w:customStyle="1" w:styleId="WW8Num158z3">
    <w:name w:val="WW8Num158z3"/>
    <w:rsid w:val="007B1C05"/>
  </w:style>
  <w:style w:type="character" w:customStyle="1" w:styleId="WW8Num158z4">
    <w:name w:val="WW8Num158z4"/>
    <w:rsid w:val="007B1C05"/>
  </w:style>
  <w:style w:type="character" w:customStyle="1" w:styleId="WW8Num158z5">
    <w:name w:val="WW8Num158z5"/>
    <w:rsid w:val="007B1C05"/>
  </w:style>
  <w:style w:type="character" w:customStyle="1" w:styleId="WW8Num158z6">
    <w:name w:val="WW8Num158z6"/>
    <w:rsid w:val="007B1C05"/>
  </w:style>
  <w:style w:type="character" w:customStyle="1" w:styleId="WW8Num158z7">
    <w:name w:val="WW8Num158z7"/>
    <w:rsid w:val="007B1C05"/>
  </w:style>
  <w:style w:type="character" w:customStyle="1" w:styleId="WW8Num158z8">
    <w:name w:val="WW8Num158z8"/>
    <w:rsid w:val="007B1C05"/>
  </w:style>
  <w:style w:type="character" w:customStyle="1" w:styleId="WW8Num159z0">
    <w:name w:val="WW8Num159z0"/>
    <w:rsid w:val="007B1C05"/>
    <w:rPr>
      <w:rFonts w:ascii="Arial" w:hAnsi="Arial"/>
      <w:b/>
      <w:sz w:val="22"/>
    </w:rPr>
  </w:style>
  <w:style w:type="character" w:customStyle="1" w:styleId="WW8Num160z0">
    <w:name w:val="WW8Num160z0"/>
    <w:rsid w:val="007B1C05"/>
    <w:rPr>
      <w:b/>
    </w:rPr>
  </w:style>
  <w:style w:type="character" w:customStyle="1" w:styleId="WW8Num161z0">
    <w:name w:val="WW8Num161z0"/>
    <w:rsid w:val="007B1C05"/>
  </w:style>
  <w:style w:type="character" w:customStyle="1" w:styleId="WW8Num162z0">
    <w:name w:val="WW8Num162z0"/>
    <w:rsid w:val="007B1C05"/>
    <w:rPr>
      <w:b/>
      <w:color w:val="000000"/>
    </w:rPr>
  </w:style>
  <w:style w:type="character" w:customStyle="1" w:styleId="WW8Num163z0">
    <w:name w:val="WW8Num163z0"/>
    <w:rsid w:val="007B1C05"/>
  </w:style>
  <w:style w:type="character" w:customStyle="1" w:styleId="WW8Num164z0">
    <w:name w:val="WW8Num164z0"/>
    <w:rsid w:val="007B1C05"/>
  </w:style>
  <w:style w:type="character" w:customStyle="1" w:styleId="WW8Num165z0">
    <w:name w:val="WW8Num165z0"/>
    <w:rsid w:val="007B1C05"/>
  </w:style>
  <w:style w:type="character" w:customStyle="1" w:styleId="WW8Num166z0">
    <w:name w:val="WW8Num166z0"/>
    <w:rsid w:val="007B1C05"/>
    <w:rPr>
      <w:rFonts w:ascii="Arial" w:hAnsi="Arial"/>
      <w:b/>
      <w:sz w:val="22"/>
    </w:rPr>
  </w:style>
  <w:style w:type="character" w:customStyle="1" w:styleId="WW8Num167z0">
    <w:name w:val="WW8Num167z0"/>
    <w:rsid w:val="007B1C05"/>
  </w:style>
  <w:style w:type="character" w:customStyle="1" w:styleId="WW8Num168z0">
    <w:name w:val="WW8Num168z0"/>
    <w:rsid w:val="007B1C05"/>
    <w:rPr>
      <w:rFonts w:ascii="Arial" w:hAnsi="Arial"/>
      <w:sz w:val="22"/>
    </w:rPr>
  </w:style>
  <w:style w:type="character" w:customStyle="1" w:styleId="WW8Num169z0">
    <w:name w:val="WW8Num169z0"/>
    <w:rsid w:val="007B1C05"/>
  </w:style>
  <w:style w:type="character" w:customStyle="1" w:styleId="WW8Num170z0">
    <w:name w:val="WW8Num170z0"/>
    <w:rsid w:val="007B1C05"/>
    <w:rPr>
      <w:b/>
    </w:rPr>
  </w:style>
  <w:style w:type="character" w:customStyle="1" w:styleId="WW8Num171z0">
    <w:name w:val="WW8Num171z0"/>
    <w:rsid w:val="007B1C05"/>
  </w:style>
  <w:style w:type="character" w:customStyle="1" w:styleId="WW8Num172z0">
    <w:name w:val="WW8Num172z0"/>
    <w:rsid w:val="007B1C05"/>
    <w:rPr>
      <w:b/>
    </w:rPr>
  </w:style>
  <w:style w:type="character" w:customStyle="1" w:styleId="WW8Num173z0">
    <w:name w:val="WW8Num173z0"/>
    <w:rsid w:val="007B1C05"/>
    <w:rPr>
      <w:b/>
    </w:rPr>
  </w:style>
  <w:style w:type="character" w:customStyle="1" w:styleId="WW8Num174z0">
    <w:name w:val="WW8Num174z0"/>
    <w:rsid w:val="007B1C05"/>
  </w:style>
  <w:style w:type="character" w:customStyle="1" w:styleId="WW8Num175z0">
    <w:name w:val="WW8Num175z0"/>
    <w:rsid w:val="007B1C05"/>
  </w:style>
  <w:style w:type="character" w:customStyle="1" w:styleId="WW8Num176z0">
    <w:name w:val="WW8Num176z0"/>
    <w:rsid w:val="007B1C05"/>
  </w:style>
  <w:style w:type="character" w:customStyle="1" w:styleId="WW8Num177z0">
    <w:name w:val="WW8Num177z0"/>
    <w:rsid w:val="007B1C05"/>
    <w:rPr>
      <w:b/>
    </w:rPr>
  </w:style>
  <w:style w:type="character" w:customStyle="1" w:styleId="WW8Num178z0">
    <w:name w:val="WW8Num178z0"/>
    <w:rsid w:val="007B1C05"/>
    <w:rPr>
      <w:rFonts w:ascii="Symbol" w:hAnsi="Symbol"/>
    </w:rPr>
  </w:style>
  <w:style w:type="character" w:customStyle="1" w:styleId="WW8Num179z0">
    <w:name w:val="WW8Num179z0"/>
    <w:rsid w:val="007B1C05"/>
    <w:rPr>
      <w:rFonts w:ascii="Arial" w:hAnsi="Arial"/>
      <w:b/>
      <w:sz w:val="22"/>
    </w:rPr>
  </w:style>
  <w:style w:type="character" w:customStyle="1" w:styleId="WW8Num181z0">
    <w:name w:val="WW8Num181z0"/>
    <w:rsid w:val="007B1C05"/>
    <w:rPr>
      <w:rFonts w:ascii="Symbol" w:hAnsi="Symbol"/>
    </w:rPr>
  </w:style>
  <w:style w:type="character" w:customStyle="1" w:styleId="WW8Num182z0">
    <w:name w:val="WW8Num182z0"/>
    <w:rsid w:val="007B1C05"/>
    <w:rPr>
      <w:rFonts w:ascii="Symbol" w:hAnsi="Symbol"/>
    </w:rPr>
  </w:style>
  <w:style w:type="character" w:customStyle="1" w:styleId="WW8Num183z0">
    <w:name w:val="WW8Num183z0"/>
    <w:rsid w:val="007B1C05"/>
    <w:rPr>
      <w:b/>
    </w:rPr>
  </w:style>
  <w:style w:type="character" w:customStyle="1" w:styleId="WW8Num184z0">
    <w:name w:val="WW8Num184z0"/>
    <w:rsid w:val="007B1C05"/>
    <w:rPr>
      <w:color w:val="auto"/>
      <w:sz w:val="22"/>
    </w:rPr>
  </w:style>
  <w:style w:type="character" w:customStyle="1" w:styleId="WW8Num185z0">
    <w:name w:val="WW8Num185z0"/>
    <w:rsid w:val="007B1C05"/>
  </w:style>
  <w:style w:type="character" w:customStyle="1" w:styleId="WW8Num186z0">
    <w:name w:val="WW8Num186z0"/>
    <w:rsid w:val="007B1C05"/>
  </w:style>
  <w:style w:type="character" w:customStyle="1" w:styleId="WW8Num187z0">
    <w:name w:val="WW8Num187z0"/>
    <w:rsid w:val="007B1C05"/>
    <w:rPr>
      <w:b/>
    </w:rPr>
  </w:style>
  <w:style w:type="character" w:customStyle="1" w:styleId="WW8Num187z1">
    <w:name w:val="WW8Num187z1"/>
    <w:rsid w:val="007B1C05"/>
  </w:style>
  <w:style w:type="character" w:customStyle="1" w:styleId="WW8Num187z2">
    <w:name w:val="WW8Num187z2"/>
    <w:rsid w:val="007B1C05"/>
  </w:style>
  <w:style w:type="character" w:customStyle="1" w:styleId="WW8Num187z3">
    <w:name w:val="WW8Num187z3"/>
    <w:rsid w:val="007B1C05"/>
  </w:style>
  <w:style w:type="character" w:customStyle="1" w:styleId="WW8Num187z4">
    <w:name w:val="WW8Num187z4"/>
    <w:rsid w:val="007B1C05"/>
  </w:style>
  <w:style w:type="character" w:customStyle="1" w:styleId="WW8Num187z5">
    <w:name w:val="WW8Num187z5"/>
    <w:rsid w:val="007B1C05"/>
  </w:style>
  <w:style w:type="character" w:customStyle="1" w:styleId="WW8Num187z6">
    <w:name w:val="WW8Num187z6"/>
    <w:rsid w:val="007B1C05"/>
  </w:style>
  <w:style w:type="character" w:customStyle="1" w:styleId="WW8Num187z7">
    <w:name w:val="WW8Num187z7"/>
    <w:rsid w:val="007B1C05"/>
  </w:style>
  <w:style w:type="character" w:customStyle="1" w:styleId="WW8Num187z8">
    <w:name w:val="WW8Num187z8"/>
    <w:rsid w:val="007B1C05"/>
  </w:style>
  <w:style w:type="character" w:customStyle="1" w:styleId="WW8Num188z0">
    <w:name w:val="WW8Num188z0"/>
    <w:rsid w:val="007B1C05"/>
  </w:style>
  <w:style w:type="character" w:customStyle="1" w:styleId="WW8Num189z0">
    <w:name w:val="WW8Num189z0"/>
    <w:rsid w:val="007B1C05"/>
    <w:rPr>
      <w:b/>
      <w:color w:val="auto"/>
    </w:rPr>
  </w:style>
  <w:style w:type="character" w:customStyle="1" w:styleId="WW8Num190z0">
    <w:name w:val="WW8Num190z0"/>
    <w:rsid w:val="007B1C05"/>
    <w:rPr>
      <w:b/>
    </w:rPr>
  </w:style>
  <w:style w:type="character" w:customStyle="1" w:styleId="WW8Num191z0">
    <w:name w:val="WW8Num191z0"/>
    <w:rsid w:val="007B1C05"/>
  </w:style>
  <w:style w:type="character" w:customStyle="1" w:styleId="WW8Num191z1">
    <w:name w:val="WW8Num191z1"/>
    <w:rsid w:val="007B1C05"/>
  </w:style>
  <w:style w:type="character" w:customStyle="1" w:styleId="WW8Num191z2">
    <w:name w:val="WW8Num191z2"/>
    <w:rsid w:val="007B1C05"/>
  </w:style>
  <w:style w:type="character" w:customStyle="1" w:styleId="WW8Num191z3">
    <w:name w:val="WW8Num191z3"/>
    <w:rsid w:val="007B1C05"/>
  </w:style>
  <w:style w:type="character" w:customStyle="1" w:styleId="WW8Num191z4">
    <w:name w:val="WW8Num191z4"/>
    <w:rsid w:val="007B1C05"/>
  </w:style>
  <w:style w:type="character" w:customStyle="1" w:styleId="WW8Num191z5">
    <w:name w:val="WW8Num191z5"/>
    <w:rsid w:val="007B1C05"/>
  </w:style>
  <w:style w:type="character" w:customStyle="1" w:styleId="WW8Num191z6">
    <w:name w:val="WW8Num191z6"/>
    <w:rsid w:val="007B1C05"/>
  </w:style>
  <w:style w:type="character" w:customStyle="1" w:styleId="WW8Num191z7">
    <w:name w:val="WW8Num191z7"/>
    <w:rsid w:val="007B1C05"/>
  </w:style>
  <w:style w:type="character" w:customStyle="1" w:styleId="WW8Num191z8">
    <w:name w:val="WW8Num191z8"/>
    <w:rsid w:val="007B1C05"/>
  </w:style>
  <w:style w:type="character" w:customStyle="1" w:styleId="WW8Num192z0">
    <w:name w:val="WW8Num192z0"/>
    <w:rsid w:val="007B1C05"/>
  </w:style>
  <w:style w:type="character" w:customStyle="1" w:styleId="WW8Num193z0">
    <w:name w:val="WW8Num193z0"/>
    <w:rsid w:val="007B1C05"/>
  </w:style>
  <w:style w:type="character" w:customStyle="1" w:styleId="WW8Num193z1">
    <w:name w:val="WW8Num193z1"/>
    <w:rsid w:val="007B1C05"/>
  </w:style>
  <w:style w:type="character" w:customStyle="1" w:styleId="WW8Num193z2">
    <w:name w:val="WW8Num193z2"/>
    <w:rsid w:val="007B1C05"/>
  </w:style>
  <w:style w:type="character" w:customStyle="1" w:styleId="WW8Num193z3">
    <w:name w:val="WW8Num193z3"/>
    <w:rsid w:val="007B1C05"/>
  </w:style>
  <w:style w:type="character" w:customStyle="1" w:styleId="WW8Num193z4">
    <w:name w:val="WW8Num193z4"/>
    <w:rsid w:val="007B1C05"/>
  </w:style>
  <w:style w:type="character" w:customStyle="1" w:styleId="WW8Num193z5">
    <w:name w:val="WW8Num193z5"/>
    <w:rsid w:val="007B1C05"/>
  </w:style>
  <w:style w:type="character" w:customStyle="1" w:styleId="WW8Num193z6">
    <w:name w:val="WW8Num193z6"/>
    <w:rsid w:val="007B1C05"/>
  </w:style>
  <w:style w:type="character" w:customStyle="1" w:styleId="WW8Num193z7">
    <w:name w:val="WW8Num193z7"/>
    <w:rsid w:val="007B1C05"/>
  </w:style>
  <w:style w:type="character" w:customStyle="1" w:styleId="WW8Num193z8">
    <w:name w:val="WW8Num193z8"/>
    <w:rsid w:val="007B1C05"/>
  </w:style>
  <w:style w:type="character" w:customStyle="1" w:styleId="WW8Num194z0">
    <w:name w:val="WW8Num194z0"/>
    <w:rsid w:val="007B1C05"/>
  </w:style>
  <w:style w:type="character" w:customStyle="1" w:styleId="WW8Num195z0">
    <w:name w:val="WW8Num195z0"/>
    <w:rsid w:val="007B1C05"/>
    <w:rPr>
      <w:rFonts w:ascii="Symbol" w:hAnsi="Symbol"/>
    </w:rPr>
  </w:style>
  <w:style w:type="character" w:customStyle="1" w:styleId="WW8Num196z0">
    <w:name w:val="WW8Num196z0"/>
    <w:rsid w:val="007B1C05"/>
    <w:rPr>
      <w:b/>
      <w:color w:val="auto"/>
    </w:rPr>
  </w:style>
  <w:style w:type="character" w:customStyle="1" w:styleId="WW8Num197z0">
    <w:name w:val="WW8Num197z0"/>
    <w:rsid w:val="007B1C05"/>
    <w:rPr>
      <w:b/>
    </w:rPr>
  </w:style>
  <w:style w:type="character" w:customStyle="1" w:styleId="WW8Num198z0">
    <w:name w:val="WW8Num198z0"/>
    <w:rsid w:val="007B1C05"/>
    <w:rPr>
      <w:b/>
      <w:color w:val="auto"/>
      <w:sz w:val="22"/>
    </w:rPr>
  </w:style>
  <w:style w:type="character" w:customStyle="1" w:styleId="WW8Num199z0">
    <w:name w:val="WW8Num199z0"/>
    <w:rsid w:val="007B1C05"/>
    <w:rPr>
      <w:b/>
      <w:color w:val="0000FF"/>
    </w:rPr>
  </w:style>
  <w:style w:type="character" w:customStyle="1" w:styleId="WW8Num200z0">
    <w:name w:val="WW8Num200z0"/>
    <w:rsid w:val="007B1C05"/>
    <w:rPr>
      <w:b/>
    </w:rPr>
  </w:style>
  <w:style w:type="character" w:customStyle="1" w:styleId="WW8Num201z0">
    <w:name w:val="WW8Num201z0"/>
    <w:rsid w:val="007B1C05"/>
    <w:rPr>
      <w:b/>
    </w:rPr>
  </w:style>
  <w:style w:type="character" w:customStyle="1" w:styleId="WW8Num203z0">
    <w:name w:val="WW8Num203z0"/>
    <w:rsid w:val="007B1C05"/>
    <w:rPr>
      <w:b/>
    </w:rPr>
  </w:style>
  <w:style w:type="character" w:customStyle="1" w:styleId="WW8Num204z0">
    <w:name w:val="WW8Num204z0"/>
    <w:rsid w:val="007B1C05"/>
    <w:rPr>
      <w:b/>
    </w:rPr>
  </w:style>
  <w:style w:type="character" w:customStyle="1" w:styleId="WW8Num205z0">
    <w:name w:val="WW8Num205z0"/>
    <w:rsid w:val="007B1C05"/>
  </w:style>
  <w:style w:type="character" w:customStyle="1" w:styleId="WW8Num206z0">
    <w:name w:val="WW8Num206z0"/>
    <w:rsid w:val="007B1C05"/>
  </w:style>
  <w:style w:type="character" w:customStyle="1" w:styleId="WW8Num207z0">
    <w:name w:val="WW8Num207z0"/>
    <w:rsid w:val="007B1C05"/>
  </w:style>
  <w:style w:type="character" w:customStyle="1" w:styleId="WW8Num208z0">
    <w:name w:val="WW8Num208z0"/>
    <w:rsid w:val="007B1C05"/>
    <w:rPr>
      <w:b/>
    </w:rPr>
  </w:style>
  <w:style w:type="character" w:customStyle="1" w:styleId="WW8Num209z0">
    <w:name w:val="WW8Num209z0"/>
    <w:rsid w:val="007B1C05"/>
    <w:rPr>
      <w:rFonts w:ascii="Wingdings" w:hAnsi="Wingdings"/>
    </w:rPr>
  </w:style>
  <w:style w:type="character" w:customStyle="1" w:styleId="WW8Num210z0">
    <w:name w:val="WW8Num210z0"/>
    <w:rsid w:val="007B1C05"/>
    <w:rPr>
      <w:rFonts w:ascii="Wingdings" w:hAnsi="Wingdings"/>
    </w:rPr>
  </w:style>
  <w:style w:type="character" w:customStyle="1" w:styleId="WW8Num210z1">
    <w:name w:val="WW8Num210z1"/>
    <w:rsid w:val="007B1C05"/>
    <w:rPr>
      <w:rFonts w:ascii="Courier New" w:hAnsi="Courier New"/>
    </w:rPr>
  </w:style>
  <w:style w:type="character" w:customStyle="1" w:styleId="WW8Num210z2">
    <w:name w:val="WW8Num210z2"/>
    <w:rsid w:val="007B1C05"/>
    <w:rPr>
      <w:rFonts w:ascii="Wingdings" w:hAnsi="Wingdings"/>
    </w:rPr>
  </w:style>
  <w:style w:type="character" w:customStyle="1" w:styleId="WW8Num210z3">
    <w:name w:val="WW8Num210z3"/>
    <w:rsid w:val="007B1C05"/>
    <w:rPr>
      <w:rFonts w:ascii="Symbol" w:hAnsi="Symbol"/>
    </w:rPr>
  </w:style>
  <w:style w:type="character" w:customStyle="1" w:styleId="WW8Num211z0">
    <w:name w:val="WW8Num211z0"/>
    <w:rsid w:val="007B1C05"/>
    <w:rPr>
      <w:b/>
    </w:rPr>
  </w:style>
  <w:style w:type="character" w:customStyle="1" w:styleId="WW8Num212z0">
    <w:name w:val="WW8Num212z0"/>
    <w:rsid w:val="007B1C05"/>
  </w:style>
  <w:style w:type="character" w:customStyle="1" w:styleId="WW8Num212z1">
    <w:name w:val="WW8Num212z1"/>
    <w:rsid w:val="007B1C05"/>
    <w:rPr>
      <w:color w:val="auto"/>
    </w:rPr>
  </w:style>
  <w:style w:type="character" w:customStyle="1" w:styleId="WW8Num213z0">
    <w:name w:val="WW8Num213z0"/>
    <w:rsid w:val="007B1C05"/>
    <w:rPr>
      <w:b/>
    </w:rPr>
  </w:style>
  <w:style w:type="character" w:customStyle="1" w:styleId="WW8Num214z0">
    <w:name w:val="WW8Num214z0"/>
    <w:rsid w:val="007B1C05"/>
  </w:style>
  <w:style w:type="character" w:customStyle="1" w:styleId="WW8Num215z0">
    <w:name w:val="WW8Num215z0"/>
    <w:rsid w:val="007B1C05"/>
    <w:rPr>
      <w:b/>
    </w:rPr>
  </w:style>
  <w:style w:type="character" w:customStyle="1" w:styleId="WW8Num216z0">
    <w:name w:val="WW8Num216z0"/>
    <w:rsid w:val="007B1C05"/>
    <w:rPr>
      <w:b/>
    </w:rPr>
  </w:style>
  <w:style w:type="character" w:customStyle="1" w:styleId="WW8Num217z0">
    <w:name w:val="WW8Num217z0"/>
    <w:rsid w:val="007B1C05"/>
  </w:style>
  <w:style w:type="character" w:customStyle="1" w:styleId="WW8Num218z0">
    <w:name w:val="WW8Num218z0"/>
    <w:rsid w:val="007B1C05"/>
  </w:style>
  <w:style w:type="character" w:customStyle="1" w:styleId="WW8Num218z1">
    <w:name w:val="WW8Num218z1"/>
    <w:rsid w:val="007B1C05"/>
  </w:style>
  <w:style w:type="character" w:customStyle="1" w:styleId="WW8Num218z2">
    <w:name w:val="WW8Num218z2"/>
    <w:rsid w:val="007B1C05"/>
  </w:style>
  <w:style w:type="character" w:customStyle="1" w:styleId="WW8Num218z3">
    <w:name w:val="WW8Num218z3"/>
    <w:rsid w:val="007B1C05"/>
  </w:style>
  <w:style w:type="character" w:customStyle="1" w:styleId="WW8Num218z4">
    <w:name w:val="WW8Num218z4"/>
    <w:rsid w:val="007B1C05"/>
  </w:style>
  <w:style w:type="character" w:customStyle="1" w:styleId="WW8Num218z5">
    <w:name w:val="WW8Num218z5"/>
    <w:rsid w:val="007B1C05"/>
  </w:style>
  <w:style w:type="character" w:customStyle="1" w:styleId="WW8Num218z6">
    <w:name w:val="WW8Num218z6"/>
    <w:rsid w:val="007B1C05"/>
  </w:style>
  <w:style w:type="character" w:customStyle="1" w:styleId="WW8Num218z7">
    <w:name w:val="WW8Num218z7"/>
    <w:rsid w:val="007B1C05"/>
  </w:style>
  <w:style w:type="character" w:customStyle="1" w:styleId="WW8Num218z8">
    <w:name w:val="WW8Num218z8"/>
    <w:rsid w:val="007B1C05"/>
  </w:style>
  <w:style w:type="character" w:customStyle="1" w:styleId="WW8Num219z0">
    <w:name w:val="WW8Num219z0"/>
    <w:rsid w:val="007B1C05"/>
    <w:rPr>
      <w:rFonts w:ascii="Symbol" w:hAnsi="Symbol"/>
    </w:rPr>
  </w:style>
  <w:style w:type="character" w:customStyle="1" w:styleId="WW8Num220z0">
    <w:name w:val="WW8Num220z0"/>
    <w:rsid w:val="007B1C05"/>
    <w:rPr>
      <w:rFonts w:ascii="Times New Roman" w:hAnsi="Times New Roman"/>
      <w:color w:val="auto"/>
    </w:rPr>
  </w:style>
  <w:style w:type="character" w:customStyle="1" w:styleId="WW8Num221z0">
    <w:name w:val="WW8Num221z0"/>
    <w:rsid w:val="007B1C05"/>
    <w:rPr>
      <w:b/>
    </w:rPr>
  </w:style>
  <w:style w:type="character" w:customStyle="1" w:styleId="WW8Num222z0">
    <w:name w:val="WW8Num222z0"/>
    <w:rsid w:val="007B1C05"/>
    <w:rPr>
      <w:rFonts w:ascii="Symbol" w:hAnsi="Symbol"/>
    </w:rPr>
  </w:style>
  <w:style w:type="character" w:customStyle="1" w:styleId="WW8Num223z0">
    <w:name w:val="WW8Num223z0"/>
    <w:rsid w:val="007B1C05"/>
    <w:rPr>
      <w:b/>
    </w:rPr>
  </w:style>
  <w:style w:type="character" w:customStyle="1" w:styleId="WW8Num224z0">
    <w:name w:val="WW8Num224z0"/>
    <w:rsid w:val="007B1C05"/>
    <w:rPr>
      <w:b/>
      <w:color w:val="0000FF"/>
    </w:rPr>
  </w:style>
  <w:style w:type="character" w:customStyle="1" w:styleId="WW8Num225z0">
    <w:name w:val="WW8Num225z0"/>
    <w:rsid w:val="007B1C05"/>
    <w:rPr>
      <w:b/>
    </w:rPr>
  </w:style>
  <w:style w:type="character" w:customStyle="1" w:styleId="WW8Num226z0">
    <w:name w:val="WW8Num226z0"/>
    <w:rsid w:val="007B1C05"/>
    <w:rPr>
      <w:color w:val="auto"/>
    </w:rPr>
  </w:style>
  <w:style w:type="character" w:customStyle="1" w:styleId="WW8Num227z0">
    <w:name w:val="WW8Num227z0"/>
    <w:rsid w:val="007B1C05"/>
    <w:rPr>
      <w:rFonts w:ascii="Times New Roman" w:hAnsi="Times New Roman"/>
    </w:rPr>
  </w:style>
  <w:style w:type="character" w:customStyle="1" w:styleId="WW8Num228z0">
    <w:name w:val="WW8Num228z0"/>
    <w:rsid w:val="007B1C05"/>
    <w:rPr>
      <w:b/>
      <w:color w:val="000000"/>
    </w:rPr>
  </w:style>
  <w:style w:type="character" w:customStyle="1" w:styleId="WW8Num230z0">
    <w:name w:val="WW8Num230z0"/>
    <w:rsid w:val="007B1C05"/>
    <w:rPr>
      <w:b/>
    </w:rPr>
  </w:style>
  <w:style w:type="character" w:customStyle="1" w:styleId="WW8Num231z0">
    <w:name w:val="WW8Num231z0"/>
    <w:rsid w:val="007B1C05"/>
    <w:rPr>
      <w:rFonts w:ascii="Symbol" w:hAnsi="Symbol"/>
    </w:rPr>
  </w:style>
  <w:style w:type="character" w:customStyle="1" w:styleId="WW8Num232z0">
    <w:name w:val="WW8Num232z0"/>
    <w:rsid w:val="007B1C05"/>
  </w:style>
  <w:style w:type="character" w:customStyle="1" w:styleId="WW8Num233z0">
    <w:name w:val="WW8Num233z0"/>
    <w:rsid w:val="007B1C05"/>
  </w:style>
  <w:style w:type="character" w:customStyle="1" w:styleId="WW8Num234z0">
    <w:name w:val="WW8Num234z0"/>
    <w:rsid w:val="007B1C05"/>
  </w:style>
  <w:style w:type="character" w:customStyle="1" w:styleId="WW8Num235z0">
    <w:name w:val="WW8Num235z0"/>
    <w:rsid w:val="007B1C05"/>
    <w:rPr>
      <w:rFonts w:ascii="Times New Roman" w:hAnsi="Times New Roman"/>
      <w:b/>
      <w:sz w:val="24"/>
    </w:rPr>
  </w:style>
  <w:style w:type="character" w:customStyle="1" w:styleId="WW8Num236z0">
    <w:name w:val="WW8Num236z0"/>
    <w:rsid w:val="007B1C05"/>
    <w:rPr>
      <w:b/>
    </w:rPr>
  </w:style>
  <w:style w:type="character" w:customStyle="1" w:styleId="WW8Num237z0">
    <w:name w:val="WW8Num237z0"/>
    <w:rsid w:val="007B1C05"/>
    <w:rPr>
      <w:b/>
    </w:rPr>
  </w:style>
  <w:style w:type="character" w:customStyle="1" w:styleId="WW8Num237z1">
    <w:name w:val="WW8Num237z1"/>
    <w:rsid w:val="007B1C05"/>
    <w:rPr>
      <w:b/>
    </w:rPr>
  </w:style>
  <w:style w:type="character" w:customStyle="1" w:styleId="WW8Num238z0">
    <w:name w:val="WW8Num238z0"/>
    <w:rsid w:val="007B1C05"/>
    <w:rPr>
      <w:b/>
    </w:rPr>
  </w:style>
  <w:style w:type="character" w:customStyle="1" w:styleId="WW8Num239z0">
    <w:name w:val="WW8Num239z0"/>
    <w:rsid w:val="007B1C05"/>
    <w:rPr>
      <w:b/>
    </w:rPr>
  </w:style>
  <w:style w:type="character" w:customStyle="1" w:styleId="WW8Num240z0">
    <w:name w:val="WW8Num240z0"/>
    <w:rsid w:val="007B1C05"/>
  </w:style>
  <w:style w:type="character" w:customStyle="1" w:styleId="WW8Num241z0">
    <w:name w:val="WW8Num241z0"/>
    <w:rsid w:val="007B1C05"/>
  </w:style>
  <w:style w:type="character" w:customStyle="1" w:styleId="WW8Num242z0">
    <w:name w:val="WW8Num242z0"/>
    <w:rsid w:val="007B1C05"/>
  </w:style>
  <w:style w:type="character" w:customStyle="1" w:styleId="WW8Num243z0">
    <w:name w:val="WW8Num243z0"/>
    <w:rsid w:val="007B1C05"/>
  </w:style>
  <w:style w:type="character" w:customStyle="1" w:styleId="WW8Num243z1">
    <w:name w:val="WW8Num243z1"/>
    <w:rsid w:val="007B1C05"/>
  </w:style>
  <w:style w:type="character" w:customStyle="1" w:styleId="WW8Num243z2">
    <w:name w:val="WW8Num243z2"/>
    <w:rsid w:val="007B1C05"/>
  </w:style>
  <w:style w:type="character" w:customStyle="1" w:styleId="WW8Num243z3">
    <w:name w:val="WW8Num243z3"/>
    <w:rsid w:val="007B1C05"/>
  </w:style>
  <w:style w:type="character" w:customStyle="1" w:styleId="WW8Num243z4">
    <w:name w:val="WW8Num243z4"/>
    <w:rsid w:val="007B1C05"/>
  </w:style>
  <w:style w:type="character" w:customStyle="1" w:styleId="WW8Num243z5">
    <w:name w:val="WW8Num243z5"/>
    <w:rsid w:val="007B1C05"/>
  </w:style>
  <w:style w:type="character" w:customStyle="1" w:styleId="WW8Num243z6">
    <w:name w:val="WW8Num243z6"/>
    <w:rsid w:val="007B1C05"/>
  </w:style>
  <w:style w:type="character" w:customStyle="1" w:styleId="WW8Num243z7">
    <w:name w:val="WW8Num243z7"/>
    <w:rsid w:val="007B1C05"/>
  </w:style>
  <w:style w:type="character" w:customStyle="1" w:styleId="WW8Num243z8">
    <w:name w:val="WW8Num243z8"/>
    <w:rsid w:val="007B1C05"/>
  </w:style>
  <w:style w:type="character" w:customStyle="1" w:styleId="WW8Num244z0">
    <w:name w:val="WW8Num244z0"/>
    <w:rsid w:val="007B1C05"/>
    <w:rPr>
      <w:rFonts w:ascii="Symbol" w:hAnsi="Symbol"/>
    </w:rPr>
  </w:style>
  <w:style w:type="character" w:customStyle="1" w:styleId="WW8Num245z0">
    <w:name w:val="WW8Num245z0"/>
    <w:rsid w:val="007B1C05"/>
  </w:style>
  <w:style w:type="character" w:customStyle="1" w:styleId="WW8Num246z0">
    <w:name w:val="WW8Num246z0"/>
    <w:rsid w:val="007B1C05"/>
    <w:rPr>
      <w:b/>
    </w:rPr>
  </w:style>
  <w:style w:type="character" w:customStyle="1" w:styleId="WW8Num246z1">
    <w:name w:val="WW8Num246z1"/>
    <w:rsid w:val="007B1C05"/>
  </w:style>
  <w:style w:type="character" w:customStyle="1" w:styleId="WW8Num246z2">
    <w:name w:val="WW8Num246z2"/>
    <w:rsid w:val="007B1C05"/>
  </w:style>
  <w:style w:type="character" w:customStyle="1" w:styleId="WW8Num246z3">
    <w:name w:val="WW8Num246z3"/>
    <w:rsid w:val="007B1C05"/>
  </w:style>
  <w:style w:type="character" w:customStyle="1" w:styleId="WW8Num246z4">
    <w:name w:val="WW8Num246z4"/>
    <w:rsid w:val="007B1C05"/>
  </w:style>
  <w:style w:type="character" w:customStyle="1" w:styleId="WW8Num246z5">
    <w:name w:val="WW8Num246z5"/>
    <w:rsid w:val="007B1C05"/>
  </w:style>
  <w:style w:type="character" w:customStyle="1" w:styleId="WW8Num246z6">
    <w:name w:val="WW8Num246z6"/>
    <w:rsid w:val="007B1C05"/>
  </w:style>
  <w:style w:type="character" w:customStyle="1" w:styleId="WW8Num246z7">
    <w:name w:val="WW8Num246z7"/>
    <w:rsid w:val="007B1C05"/>
  </w:style>
  <w:style w:type="character" w:customStyle="1" w:styleId="WW8Num246z8">
    <w:name w:val="WW8Num246z8"/>
    <w:rsid w:val="007B1C05"/>
  </w:style>
  <w:style w:type="character" w:customStyle="1" w:styleId="WW8Num247z0">
    <w:name w:val="WW8Num247z0"/>
    <w:rsid w:val="007B1C05"/>
    <w:rPr>
      <w:b/>
    </w:rPr>
  </w:style>
  <w:style w:type="character" w:customStyle="1" w:styleId="WW8Num248z0">
    <w:name w:val="WW8Num248z0"/>
    <w:rsid w:val="007B1C05"/>
    <w:rPr>
      <w:b/>
    </w:rPr>
  </w:style>
  <w:style w:type="character" w:customStyle="1" w:styleId="WW8Num249z0">
    <w:name w:val="WW8Num249z0"/>
    <w:rsid w:val="007B1C05"/>
  </w:style>
  <w:style w:type="character" w:customStyle="1" w:styleId="WW8Num250z0">
    <w:name w:val="WW8Num250z0"/>
    <w:rsid w:val="007B1C05"/>
    <w:rPr>
      <w:b/>
    </w:rPr>
  </w:style>
  <w:style w:type="character" w:customStyle="1" w:styleId="WW8Num251z0">
    <w:name w:val="WW8Num251z0"/>
    <w:rsid w:val="007B1C05"/>
    <w:rPr>
      <w:rFonts w:ascii="Wingdings" w:hAnsi="Wingdings"/>
    </w:rPr>
  </w:style>
  <w:style w:type="character" w:customStyle="1" w:styleId="WW8Num252z0">
    <w:name w:val="WW8Num252z0"/>
    <w:rsid w:val="007B1C05"/>
    <w:rPr>
      <w:b/>
    </w:rPr>
  </w:style>
  <w:style w:type="character" w:customStyle="1" w:styleId="WW8Num253z0">
    <w:name w:val="WW8Num253z0"/>
    <w:rsid w:val="007B1C05"/>
  </w:style>
  <w:style w:type="character" w:customStyle="1" w:styleId="WW8Num253z1">
    <w:name w:val="WW8Num253z1"/>
    <w:rsid w:val="007B1C05"/>
  </w:style>
  <w:style w:type="character" w:customStyle="1" w:styleId="WW8Num253z2">
    <w:name w:val="WW8Num253z2"/>
    <w:rsid w:val="007B1C05"/>
  </w:style>
  <w:style w:type="character" w:customStyle="1" w:styleId="WW8Num253z3">
    <w:name w:val="WW8Num253z3"/>
    <w:rsid w:val="007B1C05"/>
  </w:style>
  <w:style w:type="character" w:customStyle="1" w:styleId="WW8Num253z4">
    <w:name w:val="WW8Num253z4"/>
    <w:rsid w:val="007B1C05"/>
  </w:style>
  <w:style w:type="character" w:customStyle="1" w:styleId="WW8Num253z5">
    <w:name w:val="WW8Num253z5"/>
    <w:rsid w:val="007B1C05"/>
  </w:style>
  <w:style w:type="character" w:customStyle="1" w:styleId="WW8Num253z6">
    <w:name w:val="WW8Num253z6"/>
    <w:rsid w:val="007B1C05"/>
  </w:style>
  <w:style w:type="character" w:customStyle="1" w:styleId="WW8Num253z7">
    <w:name w:val="WW8Num253z7"/>
    <w:rsid w:val="007B1C05"/>
  </w:style>
  <w:style w:type="character" w:customStyle="1" w:styleId="WW8Num253z8">
    <w:name w:val="WW8Num253z8"/>
    <w:rsid w:val="007B1C05"/>
  </w:style>
  <w:style w:type="character" w:customStyle="1" w:styleId="WW8Num254z0">
    <w:name w:val="WW8Num254z0"/>
    <w:rsid w:val="007B1C05"/>
    <w:rPr>
      <w:rFonts w:ascii="Arial" w:hAnsi="Arial"/>
      <w:b/>
      <w:sz w:val="22"/>
    </w:rPr>
  </w:style>
  <w:style w:type="character" w:customStyle="1" w:styleId="WW8Num255z0">
    <w:name w:val="WW8Num255z0"/>
    <w:rsid w:val="007B1C05"/>
    <w:rPr>
      <w:rFonts w:ascii="Arial" w:hAnsi="Arial"/>
      <w:b/>
      <w:sz w:val="20"/>
    </w:rPr>
  </w:style>
  <w:style w:type="character" w:customStyle="1" w:styleId="WW8Num256z0">
    <w:name w:val="WW8Num256z0"/>
    <w:rsid w:val="007B1C05"/>
    <w:rPr>
      <w:b/>
    </w:rPr>
  </w:style>
  <w:style w:type="character" w:customStyle="1" w:styleId="WW8Num257z0">
    <w:name w:val="WW8Num257z0"/>
    <w:rsid w:val="007B1C05"/>
    <w:rPr>
      <w:rFonts w:ascii="Arial" w:hAnsi="Arial"/>
      <w:b/>
      <w:color w:val="auto"/>
      <w:sz w:val="22"/>
      <w:u w:val="none"/>
    </w:rPr>
  </w:style>
  <w:style w:type="character" w:customStyle="1" w:styleId="WW8Num258z0">
    <w:name w:val="WW8Num258z0"/>
    <w:rsid w:val="007B1C05"/>
    <w:rPr>
      <w:b/>
      <w:color w:val="auto"/>
    </w:rPr>
  </w:style>
  <w:style w:type="character" w:customStyle="1" w:styleId="WW8Num259z0">
    <w:name w:val="WW8Num259z0"/>
    <w:rsid w:val="007B1C05"/>
    <w:rPr>
      <w:b/>
    </w:rPr>
  </w:style>
  <w:style w:type="character" w:customStyle="1" w:styleId="WW8Num260z0">
    <w:name w:val="WW8Num260z0"/>
    <w:rsid w:val="007B1C05"/>
    <w:rPr>
      <w:b/>
    </w:rPr>
  </w:style>
  <w:style w:type="character" w:customStyle="1" w:styleId="WW8Num261z0">
    <w:name w:val="WW8Num261z0"/>
    <w:rsid w:val="007B1C05"/>
  </w:style>
  <w:style w:type="character" w:customStyle="1" w:styleId="WW8Num262z0">
    <w:name w:val="WW8Num262z0"/>
    <w:rsid w:val="007B1C05"/>
    <w:rPr>
      <w:rFonts w:ascii="Symbol" w:hAnsi="Symbol"/>
    </w:rPr>
  </w:style>
  <w:style w:type="character" w:customStyle="1" w:styleId="WW8Num263z0">
    <w:name w:val="WW8Num263z0"/>
    <w:rsid w:val="007B1C05"/>
  </w:style>
  <w:style w:type="character" w:customStyle="1" w:styleId="WW8Num264z0">
    <w:name w:val="WW8Num264z0"/>
    <w:rsid w:val="007B1C05"/>
    <w:rPr>
      <w:b/>
      <w:color w:val="000000"/>
    </w:rPr>
  </w:style>
  <w:style w:type="character" w:customStyle="1" w:styleId="WW8Num265z0">
    <w:name w:val="WW8Num265z0"/>
    <w:rsid w:val="007B1C05"/>
    <w:rPr>
      <w:b/>
    </w:rPr>
  </w:style>
  <w:style w:type="character" w:customStyle="1" w:styleId="WW8Num266z0">
    <w:name w:val="WW8Num266z0"/>
    <w:rsid w:val="007B1C05"/>
    <w:rPr>
      <w:b/>
    </w:rPr>
  </w:style>
  <w:style w:type="character" w:customStyle="1" w:styleId="WW8Num267z0">
    <w:name w:val="WW8Num267z0"/>
    <w:rsid w:val="007B1C05"/>
    <w:rPr>
      <w:b/>
      <w:sz w:val="22"/>
    </w:rPr>
  </w:style>
  <w:style w:type="character" w:customStyle="1" w:styleId="WW8Num268z0">
    <w:name w:val="WW8Num268z0"/>
    <w:rsid w:val="007B1C05"/>
  </w:style>
  <w:style w:type="character" w:customStyle="1" w:styleId="WW8Num269z0">
    <w:name w:val="WW8Num269z0"/>
    <w:rsid w:val="007B1C05"/>
  </w:style>
  <w:style w:type="character" w:customStyle="1" w:styleId="WW8Num270z0">
    <w:name w:val="WW8Num270z0"/>
    <w:rsid w:val="007B1C05"/>
    <w:rPr>
      <w:b/>
    </w:rPr>
  </w:style>
  <w:style w:type="character" w:customStyle="1" w:styleId="WW8Num271z0">
    <w:name w:val="WW8Num271z0"/>
    <w:rsid w:val="007B1C05"/>
  </w:style>
  <w:style w:type="character" w:customStyle="1" w:styleId="WW8Num272z0">
    <w:name w:val="WW8Num272z0"/>
    <w:rsid w:val="007B1C05"/>
    <w:rPr>
      <w:b/>
    </w:rPr>
  </w:style>
  <w:style w:type="character" w:customStyle="1" w:styleId="WW8Num273z0">
    <w:name w:val="WW8Num273z0"/>
    <w:rsid w:val="007B1C05"/>
    <w:rPr>
      <w:rFonts w:ascii="Wingdings" w:hAnsi="Wingdings"/>
    </w:rPr>
  </w:style>
  <w:style w:type="character" w:customStyle="1" w:styleId="WW8Num274z0">
    <w:name w:val="WW8Num274z0"/>
    <w:rsid w:val="007B1C05"/>
    <w:rPr>
      <w:b/>
    </w:rPr>
  </w:style>
  <w:style w:type="character" w:customStyle="1" w:styleId="WW8Num275z0">
    <w:name w:val="WW8Num275z0"/>
    <w:rsid w:val="007B1C05"/>
  </w:style>
  <w:style w:type="character" w:customStyle="1" w:styleId="WW8Num276z0">
    <w:name w:val="WW8Num276z0"/>
    <w:rsid w:val="007B1C05"/>
  </w:style>
  <w:style w:type="character" w:customStyle="1" w:styleId="WW8Num277z0">
    <w:name w:val="WW8Num277z0"/>
    <w:rsid w:val="007B1C05"/>
  </w:style>
  <w:style w:type="character" w:customStyle="1" w:styleId="WW8Num278z1">
    <w:name w:val="WW8Num278z1"/>
    <w:rsid w:val="007B1C05"/>
  </w:style>
  <w:style w:type="character" w:customStyle="1" w:styleId="WW8Num278z2">
    <w:name w:val="WW8Num278z2"/>
    <w:rsid w:val="007B1C05"/>
  </w:style>
  <w:style w:type="character" w:customStyle="1" w:styleId="WW8Num278z3">
    <w:name w:val="WW8Num278z3"/>
    <w:rsid w:val="007B1C05"/>
  </w:style>
  <w:style w:type="character" w:customStyle="1" w:styleId="WW8Num278z4">
    <w:name w:val="WW8Num278z4"/>
    <w:rsid w:val="007B1C05"/>
  </w:style>
  <w:style w:type="character" w:customStyle="1" w:styleId="WW8Num278z5">
    <w:name w:val="WW8Num278z5"/>
    <w:rsid w:val="007B1C05"/>
  </w:style>
  <w:style w:type="character" w:customStyle="1" w:styleId="WW8Num278z6">
    <w:name w:val="WW8Num278z6"/>
    <w:rsid w:val="007B1C05"/>
  </w:style>
  <w:style w:type="character" w:customStyle="1" w:styleId="WW8Num278z7">
    <w:name w:val="WW8Num278z7"/>
    <w:rsid w:val="007B1C05"/>
  </w:style>
  <w:style w:type="character" w:customStyle="1" w:styleId="WW8Num278z8">
    <w:name w:val="WW8Num278z8"/>
    <w:rsid w:val="007B1C05"/>
  </w:style>
  <w:style w:type="character" w:customStyle="1" w:styleId="WW8Num279z0">
    <w:name w:val="WW8Num279z0"/>
    <w:rsid w:val="007B1C05"/>
    <w:rPr>
      <w:rFonts w:ascii="Arial" w:hAnsi="Arial"/>
      <w:b/>
      <w:sz w:val="22"/>
    </w:rPr>
  </w:style>
  <w:style w:type="character" w:customStyle="1" w:styleId="WW8Num280z0">
    <w:name w:val="WW8Num280z0"/>
    <w:rsid w:val="007B1C05"/>
    <w:rPr>
      <w:rFonts w:ascii="Symbol" w:hAnsi="Symbol"/>
    </w:rPr>
  </w:style>
  <w:style w:type="character" w:customStyle="1" w:styleId="WW8Num281z0">
    <w:name w:val="WW8Num281z0"/>
    <w:rsid w:val="007B1C05"/>
    <w:rPr>
      <w:b/>
    </w:rPr>
  </w:style>
  <w:style w:type="character" w:customStyle="1" w:styleId="WW8Num282z0">
    <w:name w:val="WW8Num282z0"/>
    <w:rsid w:val="007B1C05"/>
  </w:style>
  <w:style w:type="character" w:customStyle="1" w:styleId="WW8Num283z0">
    <w:name w:val="WW8Num283z0"/>
    <w:rsid w:val="007B1C05"/>
    <w:rPr>
      <w:rFonts w:ascii="Arial" w:hAnsi="Arial"/>
      <w:b/>
      <w:sz w:val="22"/>
    </w:rPr>
  </w:style>
  <w:style w:type="character" w:customStyle="1" w:styleId="WW8Num284z0">
    <w:name w:val="WW8Num284z0"/>
    <w:rsid w:val="007B1C05"/>
  </w:style>
  <w:style w:type="character" w:customStyle="1" w:styleId="WW8Num285z0">
    <w:name w:val="WW8Num285z0"/>
    <w:rsid w:val="007B1C05"/>
    <w:rPr>
      <w:b/>
    </w:rPr>
  </w:style>
  <w:style w:type="character" w:customStyle="1" w:styleId="WW8Num286z0">
    <w:name w:val="WW8Num286z0"/>
    <w:rsid w:val="007B1C05"/>
  </w:style>
  <w:style w:type="character" w:customStyle="1" w:styleId="WW8Num286z1">
    <w:name w:val="WW8Num286z1"/>
    <w:rsid w:val="007B1C05"/>
  </w:style>
  <w:style w:type="character" w:customStyle="1" w:styleId="WW8Num286z2">
    <w:name w:val="WW8Num286z2"/>
    <w:rsid w:val="007B1C05"/>
  </w:style>
  <w:style w:type="character" w:customStyle="1" w:styleId="WW8Num286z3">
    <w:name w:val="WW8Num286z3"/>
    <w:rsid w:val="007B1C05"/>
  </w:style>
  <w:style w:type="character" w:customStyle="1" w:styleId="WW8Num286z4">
    <w:name w:val="WW8Num286z4"/>
    <w:rsid w:val="007B1C05"/>
  </w:style>
  <w:style w:type="character" w:customStyle="1" w:styleId="WW8Num286z5">
    <w:name w:val="WW8Num286z5"/>
    <w:rsid w:val="007B1C05"/>
  </w:style>
  <w:style w:type="character" w:customStyle="1" w:styleId="WW8Num286z6">
    <w:name w:val="WW8Num286z6"/>
    <w:rsid w:val="007B1C05"/>
  </w:style>
  <w:style w:type="character" w:customStyle="1" w:styleId="WW8Num286z7">
    <w:name w:val="WW8Num286z7"/>
    <w:rsid w:val="007B1C05"/>
  </w:style>
  <w:style w:type="character" w:customStyle="1" w:styleId="WW8Num286z8">
    <w:name w:val="WW8Num286z8"/>
    <w:rsid w:val="007B1C05"/>
  </w:style>
  <w:style w:type="character" w:customStyle="1" w:styleId="WW8Num287z0">
    <w:name w:val="WW8Num287z0"/>
    <w:rsid w:val="007B1C05"/>
    <w:rPr>
      <w:b/>
    </w:rPr>
  </w:style>
  <w:style w:type="character" w:customStyle="1" w:styleId="WW8Num288z0">
    <w:name w:val="WW8Num288z0"/>
    <w:rsid w:val="007B1C05"/>
    <w:rPr>
      <w:rFonts w:ascii="Arial" w:hAnsi="Arial"/>
      <w:sz w:val="22"/>
    </w:rPr>
  </w:style>
  <w:style w:type="character" w:customStyle="1" w:styleId="WW8Num289z0">
    <w:name w:val="WW8Num289z0"/>
    <w:rsid w:val="007B1C05"/>
    <w:rPr>
      <w:b/>
    </w:rPr>
  </w:style>
  <w:style w:type="character" w:customStyle="1" w:styleId="WW8Num290z0">
    <w:name w:val="WW8Num290z0"/>
    <w:rsid w:val="007B1C05"/>
    <w:rPr>
      <w:b/>
    </w:rPr>
  </w:style>
  <w:style w:type="character" w:customStyle="1" w:styleId="WW8Num291z0">
    <w:name w:val="WW8Num291z0"/>
    <w:rsid w:val="007B1C05"/>
    <w:rPr>
      <w:b/>
    </w:rPr>
  </w:style>
  <w:style w:type="character" w:customStyle="1" w:styleId="WW8Num292z0">
    <w:name w:val="WW8Num292z0"/>
    <w:rsid w:val="007B1C05"/>
  </w:style>
  <w:style w:type="character" w:customStyle="1" w:styleId="WW8Num293z0">
    <w:name w:val="WW8Num293z0"/>
    <w:rsid w:val="007B1C05"/>
    <w:rPr>
      <w:rFonts w:ascii="Symbol" w:hAnsi="Symbol"/>
    </w:rPr>
  </w:style>
  <w:style w:type="character" w:customStyle="1" w:styleId="WW8Num294z0">
    <w:name w:val="WW8Num294z0"/>
    <w:rsid w:val="007B1C05"/>
    <w:rPr>
      <w:b/>
    </w:rPr>
  </w:style>
  <w:style w:type="character" w:customStyle="1" w:styleId="WW8Num295z0">
    <w:name w:val="WW8Num295z0"/>
    <w:rsid w:val="007B1C05"/>
    <w:rPr>
      <w:rFonts w:ascii="Arial" w:hAnsi="Arial"/>
      <w:b/>
      <w:sz w:val="22"/>
    </w:rPr>
  </w:style>
  <w:style w:type="character" w:customStyle="1" w:styleId="WW8Num296z0">
    <w:name w:val="WW8Num296z0"/>
    <w:rsid w:val="007B1C05"/>
    <w:rPr>
      <w:b/>
    </w:rPr>
  </w:style>
  <w:style w:type="character" w:customStyle="1" w:styleId="WW8Num297z0">
    <w:name w:val="WW8Num297z0"/>
    <w:rsid w:val="007B1C05"/>
  </w:style>
  <w:style w:type="character" w:customStyle="1" w:styleId="WW8Num298z0">
    <w:name w:val="WW8Num298z0"/>
    <w:rsid w:val="007B1C05"/>
  </w:style>
  <w:style w:type="character" w:customStyle="1" w:styleId="WW8Num299z0">
    <w:name w:val="WW8Num299z0"/>
    <w:rsid w:val="007B1C05"/>
  </w:style>
  <w:style w:type="character" w:customStyle="1" w:styleId="WW8Num300z0">
    <w:name w:val="WW8Num300z0"/>
    <w:rsid w:val="007B1C05"/>
    <w:rPr>
      <w:b/>
    </w:rPr>
  </w:style>
  <w:style w:type="character" w:customStyle="1" w:styleId="WW8Num301z0">
    <w:name w:val="WW8Num301z0"/>
    <w:rsid w:val="007B1C05"/>
    <w:rPr>
      <w:rFonts w:ascii="Symbol" w:hAnsi="Symbol"/>
    </w:rPr>
  </w:style>
  <w:style w:type="character" w:customStyle="1" w:styleId="WW8Num302z0">
    <w:name w:val="WW8Num302z0"/>
    <w:rsid w:val="007B1C05"/>
  </w:style>
  <w:style w:type="character" w:customStyle="1" w:styleId="WW8Num303z0">
    <w:name w:val="WW8Num303z0"/>
    <w:rsid w:val="007B1C05"/>
    <w:rPr>
      <w:b/>
      <w:color w:val="auto"/>
    </w:rPr>
  </w:style>
  <w:style w:type="character" w:customStyle="1" w:styleId="WW8Num304z0">
    <w:name w:val="WW8Num304z0"/>
    <w:rsid w:val="007B1C05"/>
    <w:rPr>
      <w:b/>
    </w:rPr>
  </w:style>
  <w:style w:type="character" w:customStyle="1" w:styleId="WW8Num305z0">
    <w:name w:val="WW8Num305z0"/>
    <w:rsid w:val="007B1C05"/>
  </w:style>
  <w:style w:type="character" w:customStyle="1" w:styleId="WW8Num306z0">
    <w:name w:val="WW8Num306z0"/>
    <w:rsid w:val="007B1C05"/>
    <w:rPr>
      <w:b/>
    </w:rPr>
  </w:style>
  <w:style w:type="character" w:customStyle="1" w:styleId="WW8Num307z0">
    <w:name w:val="WW8Num307z0"/>
    <w:rsid w:val="007B1C05"/>
    <w:rPr>
      <w:b/>
    </w:rPr>
  </w:style>
  <w:style w:type="character" w:customStyle="1" w:styleId="WW8Num308z0">
    <w:name w:val="WW8Num308z0"/>
    <w:rsid w:val="007B1C05"/>
  </w:style>
  <w:style w:type="character" w:customStyle="1" w:styleId="WW8Num309z0">
    <w:name w:val="WW8Num309z0"/>
    <w:rsid w:val="007B1C05"/>
    <w:rPr>
      <w:rFonts w:ascii="Symbol" w:hAnsi="Symbol"/>
    </w:rPr>
  </w:style>
  <w:style w:type="character" w:customStyle="1" w:styleId="WW8Num310z0">
    <w:name w:val="WW8Num310z0"/>
    <w:rsid w:val="007B1C05"/>
  </w:style>
  <w:style w:type="character" w:customStyle="1" w:styleId="WW8Num310z1">
    <w:name w:val="WW8Num310z1"/>
    <w:rsid w:val="007B1C05"/>
  </w:style>
  <w:style w:type="character" w:customStyle="1" w:styleId="WW8Num310z2">
    <w:name w:val="WW8Num310z2"/>
    <w:rsid w:val="007B1C05"/>
  </w:style>
  <w:style w:type="character" w:customStyle="1" w:styleId="WW8Num310z3">
    <w:name w:val="WW8Num310z3"/>
    <w:rsid w:val="007B1C05"/>
  </w:style>
  <w:style w:type="character" w:customStyle="1" w:styleId="WW8Num310z4">
    <w:name w:val="WW8Num310z4"/>
    <w:rsid w:val="007B1C05"/>
  </w:style>
  <w:style w:type="character" w:customStyle="1" w:styleId="WW8Num310z5">
    <w:name w:val="WW8Num310z5"/>
    <w:rsid w:val="007B1C05"/>
  </w:style>
  <w:style w:type="character" w:customStyle="1" w:styleId="WW8Num310z6">
    <w:name w:val="WW8Num310z6"/>
    <w:rsid w:val="007B1C05"/>
  </w:style>
  <w:style w:type="character" w:customStyle="1" w:styleId="WW8Num310z7">
    <w:name w:val="WW8Num310z7"/>
    <w:rsid w:val="007B1C05"/>
  </w:style>
  <w:style w:type="character" w:customStyle="1" w:styleId="WW8Num310z8">
    <w:name w:val="WW8Num310z8"/>
    <w:rsid w:val="007B1C05"/>
  </w:style>
  <w:style w:type="character" w:customStyle="1" w:styleId="WW8Num311z0">
    <w:name w:val="WW8Num311z0"/>
    <w:rsid w:val="007B1C05"/>
  </w:style>
  <w:style w:type="character" w:customStyle="1" w:styleId="WW8Num312z0">
    <w:name w:val="WW8Num312z0"/>
    <w:rsid w:val="007B1C05"/>
    <w:rPr>
      <w:rFonts w:ascii="Symbol" w:hAnsi="Symbol"/>
    </w:rPr>
  </w:style>
  <w:style w:type="character" w:customStyle="1" w:styleId="WW8Num313z0">
    <w:name w:val="WW8Num313z0"/>
    <w:rsid w:val="007B1C05"/>
    <w:rPr>
      <w:rFonts w:ascii="Symbol" w:hAnsi="Symbol"/>
    </w:rPr>
  </w:style>
  <w:style w:type="character" w:customStyle="1" w:styleId="WW8Num314z0">
    <w:name w:val="WW8Num314z0"/>
    <w:rsid w:val="007B1C05"/>
  </w:style>
  <w:style w:type="character" w:customStyle="1" w:styleId="WW8Num314z1">
    <w:name w:val="WW8Num314z1"/>
    <w:rsid w:val="007B1C05"/>
  </w:style>
  <w:style w:type="character" w:customStyle="1" w:styleId="WW8Num314z2">
    <w:name w:val="WW8Num314z2"/>
    <w:rsid w:val="007B1C05"/>
  </w:style>
  <w:style w:type="character" w:customStyle="1" w:styleId="WW8Num314z3">
    <w:name w:val="WW8Num314z3"/>
    <w:rsid w:val="007B1C05"/>
  </w:style>
  <w:style w:type="character" w:customStyle="1" w:styleId="WW8Num314z4">
    <w:name w:val="WW8Num314z4"/>
    <w:rsid w:val="007B1C05"/>
  </w:style>
  <w:style w:type="character" w:customStyle="1" w:styleId="WW8Num314z5">
    <w:name w:val="WW8Num314z5"/>
    <w:rsid w:val="007B1C05"/>
  </w:style>
  <w:style w:type="character" w:customStyle="1" w:styleId="WW8Num314z6">
    <w:name w:val="WW8Num314z6"/>
    <w:rsid w:val="007B1C05"/>
  </w:style>
  <w:style w:type="character" w:customStyle="1" w:styleId="WW8Num314z7">
    <w:name w:val="WW8Num314z7"/>
    <w:rsid w:val="007B1C05"/>
  </w:style>
  <w:style w:type="character" w:customStyle="1" w:styleId="WW8Num314z8">
    <w:name w:val="WW8Num314z8"/>
    <w:rsid w:val="007B1C05"/>
  </w:style>
  <w:style w:type="character" w:customStyle="1" w:styleId="WW8Num315z0">
    <w:name w:val="WW8Num315z0"/>
    <w:rsid w:val="007B1C05"/>
    <w:rPr>
      <w:b/>
    </w:rPr>
  </w:style>
  <w:style w:type="character" w:customStyle="1" w:styleId="WW8Num316z0">
    <w:name w:val="WW8Num316z0"/>
    <w:rsid w:val="007B1C05"/>
    <w:rPr>
      <w:b/>
    </w:rPr>
  </w:style>
  <w:style w:type="character" w:customStyle="1" w:styleId="WW8Num317z0">
    <w:name w:val="WW8Num317z0"/>
    <w:rsid w:val="007B1C05"/>
    <w:rPr>
      <w:b/>
    </w:rPr>
  </w:style>
  <w:style w:type="character" w:customStyle="1" w:styleId="WW8Num318z0">
    <w:name w:val="WW8Num318z0"/>
    <w:rsid w:val="007B1C05"/>
    <w:rPr>
      <w:b/>
    </w:rPr>
  </w:style>
  <w:style w:type="character" w:customStyle="1" w:styleId="WW8Num319z0">
    <w:name w:val="WW8Num319z0"/>
    <w:rsid w:val="007B1C05"/>
  </w:style>
  <w:style w:type="character" w:customStyle="1" w:styleId="WW8Num319z1">
    <w:name w:val="WW8Num319z1"/>
    <w:rsid w:val="007B1C05"/>
  </w:style>
  <w:style w:type="character" w:customStyle="1" w:styleId="WW8Num319z2">
    <w:name w:val="WW8Num319z2"/>
    <w:rsid w:val="007B1C05"/>
  </w:style>
  <w:style w:type="character" w:customStyle="1" w:styleId="WW8Num319z3">
    <w:name w:val="WW8Num319z3"/>
    <w:rsid w:val="007B1C05"/>
  </w:style>
  <w:style w:type="character" w:customStyle="1" w:styleId="WW8Num319z4">
    <w:name w:val="WW8Num319z4"/>
    <w:rsid w:val="007B1C05"/>
  </w:style>
  <w:style w:type="character" w:customStyle="1" w:styleId="WW8Num319z5">
    <w:name w:val="WW8Num319z5"/>
    <w:rsid w:val="007B1C05"/>
  </w:style>
  <w:style w:type="character" w:customStyle="1" w:styleId="WW8Num319z6">
    <w:name w:val="WW8Num319z6"/>
    <w:rsid w:val="007B1C05"/>
  </w:style>
  <w:style w:type="character" w:customStyle="1" w:styleId="WW8Num319z7">
    <w:name w:val="WW8Num319z7"/>
    <w:rsid w:val="007B1C05"/>
  </w:style>
  <w:style w:type="character" w:customStyle="1" w:styleId="WW8Num319z8">
    <w:name w:val="WW8Num319z8"/>
    <w:rsid w:val="007B1C05"/>
  </w:style>
  <w:style w:type="character" w:customStyle="1" w:styleId="WW8Num320z0">
    <w:name w:val="WW8Num320z0"/>
    <w:rsid w:val="007B1C05"/>
    <w:rPr>
      <w:rFonts w:ascii="Arial" w:hAnsi="Arial"/>
      <w:b/>
      <w:sz w:val="22"/>
    </w:rPr>
  </w:style>
  <w:style w:type="character" w:customStyle="1" w:styleId="WW8Num321z0">
    <w:name w:val="WW8Num321z0"/>
    <w:rsid w:val="007B1C05"/>
    <w:rPr>
      <w:b/>
    </w:rPr>
  </w:style>
  <w:style w:type="character" w:customStyle="1" w:styleId="WW8Num322z0">
    <w:name w:val="WW8Num322z0"/>
    <w:rsid w:val="007B1C05"/>
    <w:rPr>
      <w:b/>
    </w:rPr>
  </w:style>
  <w:style w:type="character" w:customStyle="1" w:styleId="WW8Num323z0">
    <w:name w:val="WW8Num323z0"/>
    <w:rsid w:val="007B1C05"/>
    <w:rPr>
      <w:b/>
    </w:rPr>
  </w:style>
  <w:style w:type="character" w:customStyle="1" w:styleId="WW8Num324z0">
    <w:name w:val="WW8Num324z0"/>
    <w:rsid w:val="007B1C05"/>
  </w:style>
  <w:style w:type="character" w:customStyle="1" w:styleId="WW8Num324z1">
    <w:name w:val="WW8Num324z1"/>
    <w:rsid w:val="007B1C05"/>
  </w:style>
  <w:style w:type="character" w:customStyle="1" w:styleId="WW8Num324z2">
    <w:name w:val="WW8Num324z2"/>
    <w:rsid w:val="007B1C05"/>
  </w:style>
  <w:style w:type="character" w:customStyle="1" w:styleId="WW8Num324z3">
    <w:name w:val="WW8Num324z3"/>
    <w:rsid w:val="007B1C05"/>
  </w:style>
  <w:style w:type="character" w:customStyle="1" w:styleId="WW8Num324z4">
    <w:name w:val="WW8Num324z4"/>
    <w:rsid w:val="007B1C05"/>
  </w:style>
  <w:style w:type="character" w:customStyle="1" w:styleId="WW8Num324z5">
    <w:name w:val="WW8Num324z5"/>
    <w:rsid w:val="007B1C05"/>
  </w:style>
  <w:style w:type="character" w:customStyle="1" w:styleId="WW8Num324z6">
    <w:name w:val="WW8Num324z6"/>
    <w:rsid w:val="007B1C05"/>
  </w:style>
  <w:style w:type="character" w:customStyle="1" w:styleId="WW8Num324z7">
    <w:name w:val="WW8Num324z7"/>
    <w:rsid w:val="007B1C05"/>
  </w:style>
  <w:style w:type="character" w:customStyle="1" w:styleId="WW8Num324z8">
    <w:name w:val="WW8Num324z8"/>
    <w:rsid w:val="007B1C05"/>
  </w:style>
  <w:style w:type="character" w:customStyle="1" w:styleId="WW8Num326z0">
    <w:name w:val="WW8Num326z0"/>
    <w:rsid w:val="007B1C05"/>
  </w:style>
  <w:style w:type="character" w:customStyle="1" w:styleId="WW8Num327z0">
    <w:name w:val="WW8Num327z0"/>
    <w:rsid w:val="007B1C05"/>
    <w:rPr>
      <w:rFonts w:ascii="Times New Roman" w:hAnsi="Times New Roman"/>
      <w:color w:val="FF0000"/>
    </w:rPr>
  </w:style>
  <w:style w:type="character" w:customStyle="1" w:styleId="WW8Num328z0">
    <w:name w:val="WW8Num328z0"/>
    <w:rsid w:val="007B1C05"/>
    <w:rPr>
      <w:b/>
    </w:rPr>
  </w:style>
  <w:style w:type="character" w:customStyle="1" w:styleId="WW8Num329z0">
    <w:name w:val="WW8Num329z0"/>
    <w:rsid w:val="007B1C05"/>
    <w:rPr>
      <w:b/>
    </w:rPr>
  </w:style>
  <w:style w:type="character" w:customStyle="1" w:styleId="WW8Num330z0">
    <w:name w:val="WW8Num330z0"/>
    <w:rsid w:val="007B1C05"/>
    <w:rPr>
      <w:b/>
    </w:rPr>
  </w:style>
  <w:style w:type="character" w:customStyle="1" w:styleId="WW8Num331z0">
    <w:name w:val="WW8Num331z0"/>
    <w:rsid w:val="007B1C05"/>
    <w:rPr>
      <w:b/>
    </w:rPr>
  </w:style>
  <w:style w:type="character" w:customStyle="1" w:styleId="WW8Num332z0">
    <w:name w:val="WW8Num332z0"/>
    <w:rsid w:val="007B1C05"/>
  </w:style>
  <w:style w:type="character" w:customStyle="1" w:styleId="WW8Num333z0">
    <w:name w:val="WW8Num333z0"/>
    <w:rsid w:val="007B1C05"/>
    <w:rPr>
      <w:b/>
    </w:rPr>
  </w:style>
  <w:style w:type="character" w:customStyle="1" w:styleId="WW8Num334z0">
    <w:name w:val="WW8Num334z0"/>
    <w:rsid w:val="007B1C05"/>
    <w:rPr>
      <w:b/>
    </w:rPr>
  </w:style>
  <w:style w:type="character" w:customStyle="1" w:styleId="WW8Num335z0">
    <w:name w:val="WW8Num335z0"/>
    <w:rsid w:val="007B1C05"/>
  </w:style>
  <w:style w:type="character" w:customStyle="1" w:styleId="WW8Num336z0">
    <w:name w:val="WW8Num336z0"/>
    <w:rsid w:val="007B1C05"/>
  </w:style>
  <w:style w:type="character" w:customStyle="1" w:styleId="WW8Num337z0">
    <w:name w:val="WW8Num337z0"/>
    <w:rsid w:val="007B1C05"/>
    <w:rPr>
      <w:color w:val="auto"/>
    </w:rPr>
  </w:style>
  <w:style w:type="character" w:customStyle="1" w:styleId="WW8Num338z0">
    <w:name w:val="WW8Num338z0"/>
    <w:rsid w:val="007B1C05"/>
    <w:rPr>
      <w:b/>
    </w:rPr>
  </w:style>
  <w:style w:type="character" w:customStyle="1" w:styleId="WW8Num339z0">
    <w:name w:val="WW8Num339z0"/>
    <w:rsid w:val="007B1C05"/>
  </w:style>
  <w:style w:type="character" w:customStyle="1" w:styleId="WW8Num340z0">
    <w:name w:val="WW8Num340z0"/>
    <w:rsid w:val="007B1C05"/>
    <w:rPr>
      <w:b/>
    </w:rPr>
  </w:style>
  <w:style w:type="character" w:customStyle="1" w:styleId="WW8Num341z0">
    <w:name w:val="WW8Num341z0"/>
    <w:rsid w:val="007B1C05"/>
  </w:style>
  <w:style w:type="character" w:customStyle="1" w:styleId="WW8Num341z1">
    <w:name w:val="WW8Num341z1"/>
    <w:rsid w:val="007B1C05"/>
  </w:style>
  <w:style w:type="character" w:customStyle="1" w:styleId="WW8Num341z2">
    <w:name w:val="WW8Num341z2"/>
    <w:rsid w:val="007B1C05"/>
  </w:style>
  <w:style w:type="character" w:customStyle="1" w:styleId="WW8Num341z3">
    <w:name w:val="WW8Num341z3"/>
    <w:rsid w:val="007B1C05"/>
  </w:style>
  <w:style w:type="character" w:customStyle="1" w:styleId="WW8Num341z4">
    <w:name w:val="WW8Num341z4"/>
    <w:rsid w:val="007B1C05"/>
  </w:style>
  <w:style w:type="character" w:customStyle="1" w:styleId="WW8Num341z5">
    <w:name w:val="WW8Num341z5"/>
    <w:rsid w:val="007B1C05"/>
  </w:style>
  <w:style w:type="character" w:customStyle="1" w:styleId="WW8Num341z6">
    <w:name w:val="WW8Num341z6"/>
    <w:rsid w:val="007B1C05"/>
  </w:style>
  <w:style w:type="character" w:customStyle="1" w:styleId="WW8Num341z7">
    <w:name w:val="WW8Num341z7"/>
    <w:rsid w:val="007B1C05"/>
  </w:style>
  <w:style w:type="character" w:customStyle="1" w:styleId="WW8Num341z8">
    <w:name w:val="WW8Num341z8"/>
    <w:rsid w:val="007B1C05"/>
  </w:style>
  <w:style w:type="character" w:customStyle="1" w:styleId="WW8Num342z0">
    <w:name w:val="WW8Num342z0"/>
    <w:rsid w:val="007B1C05"/>
  </w:style>
  <w:style w:type="character" w:customStyle="1" w:styleId="WW8Num342z1">
    <w:name w:val="WW8Num342z1"/>
    <w:rsid w:val="007B1C05"/>
  </w:style>
  <w:style w:type="character" w:customStyle="1" w:styleId="WW8Num342z2">
    <w:name w:val="WW8Num342z2"/>
    <w:rsid w:val="007B1C05"/>
  </w:style>
  <w:style w:type="character" w:customStyle="1" w:styleId="WW8Num342z3">
    <w:name w:val="WW8Num342z3"/>
    <w:rsid w:val="007B1C05"/>
  </w:style>
  <w:style w:type="character" w:customStyle="1" w:styleId="WW8Num342z4">
    <w:name w:val="WW8Num342z4"/>
    <w:rsid w:val="007B1C05"/>
  </w:style>
  <w:style w:type="character" w:customStyle="1" w:styleId="WW8Num342z5">
    <w:name w:val="WW8Num342z5"/>
    <w:rsid w:val="007B1C05"/>
  </w:style>
  <w:style w:type="character" w:customStyle="1" w:styleId="WW8Num342z6">
    <w:name w:val="WW8Num342z6"/>
    <w:rsid w:val="007B1C05"/>
  </w:style>
  <w:style w:type="character" w:customStyle="1" w:styleId="WW8Num342z7">
    <w:name w:val="WW8Num342z7"/>
    <w:rsid w:val="007B1C05"/>
  </w:style>
  <w:style w:type="character" w:customStyle="1" w:styleId="WW8Num342z8">
    <w:name w:val="WW8Num342z8"/>
    <w:rsid w:val="007B1C05"/>
  </w:style>
  <w:style w:type="character" w:customStyle="1" w:styleId="WW8Num343z0">
    <w:name w:val="WW8Num343z0"/>
    <w:rsid w:val="007B1C05"/>
    <w:rPr>
      <w:color w:val="000000"/>
    </w:rPr>
  </w:style>
  <w:style w:type="character" w:customStyle="1" w:styleId="WW8Num344z0">
    <w:name w:val="WW8Num344z0"/>
    <w:rsid w:val="007B1C05"/>
    <w:rPr>
      <w:b/>
    </w:rPr>
  </w:style>
  <w:style w:type="character" w:customStyle="1" w:styleId="WW8Num345z0">
    <w:name w:val="WW8Num345z0"/>
    <w:rsid w:val="007B1C05"/>
  </w:style>
  <w:style w:type="character" w:customStyle="1" w:styleId="WW8Num345z1">
    <w:name w:val="WW8Num345z1"/>
    <w:rsid w:val="007B1C05"/>
  </w:style>
  <w:style w:type="character" w:customStyle="1" w:styleId="WW8Num345z2">
    <w:name w:val="WW8Num345z2"/>
    <w:rsid w:val="007B1C05"/>
  </w:style>
  <w:style w:type="character" w:customStyle="1" w:styleId="WW8Num345z3">
    <w:name w:val="WW8Num345z3"/>
    <w:rsid w:val="007B1C05"/>
  </w:style>
  <w:style w:type="character" w:customStyle="1" w:styleId="WW8Num345z4">
    <w:name w:val="WW8Num345z4"/>
    <w:rsid w:val="007B1C05"/>
  </w:style>
  <w:style w:type="character" w:customStyle="1" w:styleId="WW8Num345z5">
    <w:name w:val="WW8Num345z5"/>
    <w:rsid w:val="007B1C05"/>
  </w:style>
  <w:style w:type="character" w:customStyle="1" w:styleId="WW8Num345z6">
    <w:name w:val="WW8Num345z6"/>
    <w:rsid w:val="007B1C05"/>
  </w:style>
  <w:style w:type="character" w:customStyle="1" w:styleId="WW8Num345z7">
    <w:name w:val="WW8Num345z7"/>
    <w:rsid w:val="007B1C05"/>
  </w:style>
  <w:style w:type="character" w:customStyle="1" w:styleId="WW8Num345z8">
    <w:name w:val="WW8Num345z8"/>
    <w:rsid w:val="007B1C05"/>
  </w:style>
  <w:style w:type="character" w:customStyle="1" w:styleId="WW8Num347z0">
    <w:name w:val="WW8Num347z0"/>
    <w:rsid w:val="007B1C05"/>
  </w:style>
  <w:style w:type="character" w:customStyle="1" w:styleId="WW8Num347z1">
    <w:name w:val="WW8Num347z1"/>
    <w:rsid w:val="007B1C05"/>
  </w:style>
  <w:style w:type="character" w:customStyle="1" w:styleId="WW8Num347z2">
    <w:name w:val="WW8Num347z2"/>
    <w:rsid w:val="007B1C05"/>
  </w:style>
  <w:style w:type="character" w:customStyle="1" w:styleId="WW8Num347z3">
    <w:name w:val="WW8Num347z3"/>
    <w:rsid w:val="007B1C05"/>
  </w:style>
  <w:style w:type="character" w:customStyle="1" w:styleId="WW8Num347z4">
    <w:name w:val="WW8Num347z4"/>
    <w:rsid w:val="007B1C05"/>
  </w:style>
  <w:style w:type="character" w:customStyle="1" w:styleId="WW8Num347z5">
    <w:name w:val="WW8Num347z5"/>
    <w:rsid w:val="007B1C05"/>
  </w:style>
  <w:style w:type="character" w:customStyle="1" w:styleId="WW8Num347z6">
    <w:name w:val="WW8Num347z6"/>
    <w:rsid w:val="007B1C05"/>
  </w:style>
  <w:style w:type="character" w:customStyle="1" w:styleId="WW8Num347z7">
    <w:name w:val="WW8Num347z7"/>
    <w:rsid w:val="007B1C05"/>
  </w:style>
  <w:style w:type="character" w:customStyle="1" w:styleId="WW8Num347z8">
    <w:name w:val="WW8Num347z8"/>
    <w:rsid w:val="007B1C05"/>
  </w:style>
  <w:style w:type="character" w:customStyle="1" w:styleId="WW8Num348z0">
    <w:name w:val="WW8Num348z0"/>
    <w:rsid w:val="007B1C05"/>
    <w:rPr>
      <w:b/>
    </w:rPr>
  </w:style>
  <w:style w:type="character" w:customStyle="1" w:styleId="WW8Num349z0">
    <w:name w:val="WW8Num349z0"/>
    <w:rsid w:val="007B1C05"/>
  </w:style>
  <w:style w:type="character" w:customStyle="1" w:styleId="WW8Num349z1">
    <w:name w:val="WW8Num349z1"/>
    <w:rsid w:val="007B1C05"/>
  </w:style>
  <w:style w:type="character" w:customStyle="1" w:styleId="WW8Num349z2">
    <w:name w:val="WW8Num349z2"/>
    <w:rsid w:val="007B1C05"/>
  </w:style>
  <w:style w:type="character" w:customStyle="1" w:styleId="WW8Num349z3">
    <w:name w:val="WW8Num349z3"/>
    <w:rsid w:val="007B1C05"/>
  </w:style>
  <w:style w:type="character" w:customStyle="1" w:styleId="WW8Num349z4">
    <w:name w:val="WW8Num349z4"/>
    <w:rsid w:val="007B1C05"/>
  </w:style>
  <w:style w:type="character" w:customStyle="1" w:styleId="WW8Num349z5">
    <w:name w:val="WW8Num349z5"/>
    <w:rsid w:val="007B1C05"/>
  </w:style>
  <w:style w:type="character" w:customStyle="1" w:styleId="WW8Num349z6">
    <w:name w:val="WW8Num349z6"/>
    <w:rsid w:val="007B1C05"/>
  </w:style>
  <w:style w:type="character" w:customStyle="1" w:styleId="WW8Num349z7">
    <w:name w:val="WW8Num349z7"/>
    <w:rsid w:val="007B1C05"/>
  </w:style>
  <w:style w:type="character" w:customStyle="1" w:styleId="WW8Num349z8">
    <w:name w:val="WW8Num349z8"/>
    <w:rsid w:val="007B1C05"/>
  </w:style>
  <w:style w:type="character" w:customStyle="1" w:styleId="WW8Num350z0">
    <w:name w:val="WW8Num350z0"/>
    <w:rsid w:val="007B1C05"/>
    <w:rPr>
      <w:b/>
    </w:rPr>
  </w:style>
  <w:style w:type="character" w:customStyle="1" w:styleId="WW8Num351z0">
    <w:name w:val="WW8Num351z0"/>
    <w:rsid w:val="007B1C05"/>
    <w:rPr>
      <w:b/>
    </w:rPr>
  </w:style>
  <w:style w:type="character" w:customStyle="1" w:styleId="WW8Num352z0">
    <w:name w:val="WW8Num352z0"/>
    <w:rsid w:val="007B1C05"/>
    <w:rPr>
      <w:rFonts w:ascii="Times New Roman" w:hAnsi="Times New Roman"/>
    </w:rPr>
  </w:style>
  <w:style w:type="character" w:customStyle="1" w:styleId="WW8Num353z0">
    <w:name w:val="WW8Num353z0"/>
    <w:rsid w:val="007B1C05"/>
  </w:style>
  <w:style w:type="character" w:customStyle="1" w:styleId="WW8Num353z1">
    <w:name w:val="WW8Num353z1"/>
    <w:rsid w:val="007B1C05"/>
  </w:style>
  <w:style w:type="character" w:customStyle="1" w:styleId="WW8Num353z2">
    <w:name w:val="WW8Num353z2"/>
    <w:rsid w:val="007B1C05"/>
  </w:style>
  <w:style w:type="character" w:customStyle="1" w:styleId="WW8Num353z3">
    <w:name w:val="WW8Num353z3"/>
    <w:rsid w:val="007B1C05"/>
  </w:style>
  <w:style w:type="character" w:customStyle="1" w:styleId="WW8Num353z4">
    <w:name w:val="WW8Num353z4"/>
    <w:rsid w:val="007B1C05"/>
  </w:style>
  <w:style w:type="character" w:customStyle="1" w:styleId="WW8Num353z5">
    <w:name w:val="WW8Num353z5"/>
    <w:rsid w:val="007B1C05"/>
  </w:style>
  <w:style w:type="character" w:customStyle="1" w:styleId="WW8Num353z6">
    <w:name w:val="WW8Num353z6"/>
    <w:rsid w:val="007B1C05"/>
  </w:style>
  <w:style w:type="character" w:customStyle="1" w:styleId="WW8Num353z7">
    <w:name w:val="WW8Num353z7"/>
    <w:rsid w:val="007B1C05"/>
  </w:style>
  <w:style w:type="character" w:customStyle="1" w:styleId="WW8Num353z8">
    <w:name w:val="WW8Num353z8"/>
    <w:rsid w:val="007B1C05"/>
  </w:style>
  <w:style w:type="character" w:customStyle="1" w:styleId="WW8Num354z0">
    <w:name w:val="WW8Num354z0"/>
    <w:rsid w:val="007B1C05"/>
  </w:style>
  <w:style w:type="character" w:customStyle="1" w:styleId="WW8Num355z0">
    <w:name w:val="WW8Num355z0"/>
    <w:rsid w:val="007B1C05"/>
  </w:style>
  <w:style w:type="character" w:customStyle="1" w:styleId="WW8Num356z0">
    <w:name w:val="WW8Num356z0"/>
    <w:rsid w:val="007B1C05"/>
  </w:style>
  <w:style w:type="character" w:customStyle="1" w:styleId="WW8Num357z0">
    <w:name w:val="WW8Num357z0"/>
    <w:rsid w:val="007B1C05"/>
  </w:style>
  <w:style w:type="character" w:customStyle="1" w:styleId="WW8Num358z0">
    <w:name w:val="WW8Num358z0"/>
    <w:rsid w:val="007B1C05"/>
  </w:style>
  <w:style w:type="character" w:customStyle="1" w:styleId="WW8Num358z1">
    <w:name w:val="WW8Num358z1"/>
    <w:rsid w:val="007B1C05"/>
  </w:style>
  <w:style w:type="character" w:customStyle="1" w:styleId="WW8Num358z2">
    <w:name w:val="WW8Num358z2"/>
    <w:rsid w:val="007B1C05"/>
  </w:style>
  <w:style w:type="character" w:customStyle="1" w:styleId="WW8Num358z3">
    <w:name w:val="WW8Num358z3"/>
    <w:rsid w:val="007B1C05"/>
  </w:style>
  <w:style w:type="character" w:customStyle="1" w:styleId="WW8Num358z4">
    <w:name w:val="WW8Num358z4"/>
    <w:rsid w:val="007B1C05"/>
  </w:style>
  <w:style w:type="character" w:customStyle="1" w:styleId="WW8Num358z5">
    <w:name w:val="WW8Num358z5"/>
    <w:rsid w:val="007B1C05"/>
  </w:style>
  <w:style w:type="character" w:customStyle="1" w:styleId="WW8Num358z6">
    <w:name w:val="WW8Num358z6"/>
    <w:rsid w:val="007B1C05"/>
  </w:style>
  <w:style w:type="character" w:customStyle="1" w:styleId="WW8Num358z7">
    <w:name w:val="WW8Num358z7"/>
    <w:rsid w:val="007B1C05"/>
  </w:style>
  <w:style w:type="character" w:customStyle="1" w:styleId="WW8Num358z8">
    <w:name w:val="WW8Num358z8"/>
    <w:rsid w:val="007B1C05"/>
  </w:style>
  <w:style w:type="character" w:customStyle="1" w:styleId="WW8Num359z0">
    <w:name w:val="WW8Num359z0"/>
    <w:rsid w:val="007B1C05"/>
    <w:rPr>
      <w:b/>
    </w:rPr>
  </w:style>
  <w:style w:type="character" w:customStyle="1" w:styleId="WW8Num360z0">
    <w:name w:val="WW8Num360z0"/>
    <w:rsid w:val="007B1C05"/>
  </w:style>
  <w:style w:type="character" w:customStyle="1" w:styleId="WW8Num361z0">
    <w:name w:val="WW8Num361z0"/>
    <w:rsid w:val="007B1C05"/>
    <w:rPr>
      <w:b/>
    </w:rPr>
  </w:style>
  <w:style w:type="character" w:customStyle="1" w:styleId="WW8Num362z0">
    <w:name w:val="WW8Num362z0"/>
    <w:rsid w:val="007B1C05"/>
  </w:style>
  <w:style w:type="character" w:customStyle="1" w:styleId="WW8Num363z0">
    <w:name w:val="WW8Num363z0"/>
    <w:rsid w:val="007B1C05"/>
    <w:rPr>
      <w:rFonts w:ascii="Symbol" w:hAnsi="Symbol"/>
    </w:rPr>
  </w:style>
  <w:style w:type="character" w:customStyle="1" w:styleId="WW8Num364z0">
    <w:name w:val="WW8Num364z0"/>
    <w:rsid w:val="007B1C05"/>
    <w:rPr>
      <w:b/>
    </w:rPr>
  </w:style>
  <w:style w:type="character" w:customStyle="1" w:styleId="WW8Num365z0">
    <w:name w:val="WW8Num365z0"/>
    <w:rsid w:val="007B1C05"/>
    <w:rPr>
      <w:rFonts w:ascii="Times New Roman" w:hAnsi="Times New Roman"/>
      <w:color w:val="auto"/>
      <w:sz w:val="22"/>
    </w:rPr>
  </w:style>
  <w:style w:type="character" w:customStyle="1" w:styleId="WW8Num366z0">
    <w:name w:val="WW8Num366z0"/>
    <w:rsid w:val="007B1C05"/>
  </w:style>
  <w:style w:type="character" w:customStyle="1" w:styleId="WW8Num366z1">
    <w:name w:val="WW8Num366z1"/>
    <w:rsid w:val="007B1C05"/>
  </w:style>
  <w:style w:type="character" w:customStyle="1" w:styleId="WW8Num366z2">
    <w:name w:val="WW8Num366z2"/>
    <w:rsid w:val="007B1C05"/>
  </w:style>
  <w:style w:type="character" w:customStyle="1" w:styleId="WW8Num366z3">
    <w:name w:val="WW8Num366z3"/>
    <w:rsid w:val="007B1C05"/>
  </w:style>
  <w:style w:type="character" w:customStyle="1" w:styleId="WW8Num366z4">
    <w:name w:val="WW8Num366z4"/>
    <w:rsid w:val="007B1C05"/>
  </w:style>
  <w:style w:type="character" w:customStyle="1" w:styleId="WW8Num366z5">
    <w:name w:val="WW8Num366z5"/>
    <w:rsid w:val="007B1C05"/>
  </w:style>
  <w:style w:type="character" w:customStyle="1" w:styleId="WW8Num366z6">
    <w:name w:val="WW8Num366z6"/>
    <w:rsid w:val="007B1C05"/>
  </w:style>
  <w:style w:type="character" w:customStyle="1" w:styleId="WW8Num366z7">
    <w:name w:val="WW8Num366z7"/>
    <w:rsid w:val="007B1C05"/>
  </w:style>
  <w:style w:type="character" w:customStyle="1" w:styleId="WW8Num366z8">
    <w:name w:val="WW8Num366z8"/>
    <w:rsid w:val="007B1C05"/>
  </w:style>
  <w:style w:type="character" w:customStyle="1" w:styleId="WW8Num367z0">
    <w:name w:val="WW8Num367z0"/>
    <w:rsid w:val="007B1C05"/>
    <w:rPr>
      <w:color w:val="auto"/>
      <w:sz w:val="22"/>
    </w:rPr>
  </w:style>
  <w:style w:type="character" w:customStyle="1" w:styleId="WW8Num368z0">
    <w:name w:val="WW8Num368z0"/>
    <w:rsid w:val="007B1C05"/>
    <w:rPr>
      <w:b/>
    </w:rPr>
  </w:style>
  <w:style w:type="character" w:customStyle="1" w:styleId="WW8Num369z0">
    <w:name w:val="WW8Num369z0"/>
    <w:rsid w:val="007B1C05"/>
    <w:rPr>
      <w:b/>
    </w:rPr>
  </w:style>
  <w:style w:type="character" w:customStyle="1" w:styleId="WW8Num370z0">
    <w:name w:val="WW8Num370z0"/>
    <w:rsid w:val="007B1C05"/>
    <w:rPr>
      <w:rFonts w:ascii="Symbol" w:hAnsi="Symbol"/>
    </w:rPr>
  </w:style>
  <w:style w:type="character" w:customStyle="1" w:styleId="WW8Num371z0">
    <w:name w:val="WW8Num371z0"/>
    <w:rsid w:val="007B1C05"/>
  </w:style>
  <w:style w:type="character" w:customStyle="1" w:styleId="WW8Num372z0">
    <w:name w:val="WW8Num372z0"/>
    <w:rsid w:val="007B1C05"/>
    <w:rPr>
      <w:b/>
    </w:rPr>
  </w:style>
  <w:style w:type="character" w:customStyle="1" w:styleId="WW8Num373z0">
    <w:name w:val="WW8Num373z0"/>
    <w:rsid w:val="007B1C05"/>
    <w:rPr>
      <w:b/>
      <w:color w:val="0000FF"/>
    </w:rPr>
  </w:style>
  <w:style w:type="character" w:customStyle="1" w:styleId="WW8Num374z0">
    <w:name w:val="WW8Num374z0"/>
    <w:rsid w:val="007B1C05"/>
    <w:rPr>
      <w:b/>
    </w:rPr>
  </w:style>
  <w:style w:type="character" w:customStyle="1" w:styleId="WW8Num375z0">
    <w:name w:val="WW8Num375z0"/>
    <w:rsid w:val="007B1C05"/>
    <w:rPr>
      <w:rFonts w:ascii="Times New Roman" w:hAnsi="Times New Roman"/>
      <w:b/>
      <w:sz w:val="24"/>
    </w:rPr>
  </w:style>
  <w:style w:type="character" w:customStyle="1" w:styleId="WW8Num376z0">
    <w:name w:val="WW8Num376z0"/>
    <w:rsid w:val="007B1C05"/>
    <w:rPr>
      <w:b/>
    </w:rPr>
  </w:style>
  <w:style w:type="character" w:customStyle="1" w:styleId="WW8Num377z0">
    <w:name w:val="WW8Num377z0"/>
    <w:rsid w:val="007B1C05"/>
  </w:style>
  <w:style w:type="character" w:customStyle="1" w:styleId="WW8Num378z0">
    <w:name w:val="WW8Num378z0"/>
    <w:rsid w:val="007B1C05"/>
    <w:rPr>
      <w:b/>
    </w:rPr>
  </w:style>
  <w:style w:type="character" w:customStyle="1" w:styleId="WW8Num379z0">
    <w:name w:val="WW8Num379z0"/>
    <w:rsid w:val="007B1C05"/>
    <w:rPr>
      <w:b/>
    </w:rPr>
  </w:style>
  <w:style w:type="character" w:customStyle="1" w:styleId="WW8Num379z1">
    <w:name w:val="WW8Num379z1"/>
    <w:rsid w:val="007B1C05"/>
  </w:style>
  <w:style w:type="character" w:customStyle="1" w:styleId="WW8Num379z2">
    <w:name w:val="WW8Num379z2"/>
    <w:rsid w:val="007B1C05"/>
  </w:style>
  <w:style w:type="character" w:customStyle="1" w:styleId="WW8Num379z3">
    <w:name w:val="WW8Num379z3"/>
    <w:rsid w:val="007B1C05"/>
  </w:style>
  <w:style w:type="character" w:customStyle="1" w:styleId="WW8Num379z4">
    <w:name w:val="WW8Num379z4"/>
    <w:rsid w:val="007B1C05"/>
  </w:style>
  <w:style w:type="character" w:customStyle="1" w:styleId="WW8Num379z5">
    <w:name w:val="WW8Num379z5"/>
    <w:rsid w:val="007B1C05"/>
  </w:style>
  <w:style w:type="character" w:customStyle="1" w:styleId="WW8Num379z6">
    <w:name w:val="WW8Num379z6"/>
    <w:rsid w:val="007B1C05"/>
  </w:style>
  <w:style w:type="character" w:customStyle="1" w:styleId="WW8Num379z7">
    <w:name w:val="WW8Num379z7"/>
    <w:rsid w:val="007B1C05"/>
  </w:style>
  <w:style w:type="character" w:customStyle="1" w:styleId="WW8Num379z8">
    <w:name w:val="WW8Num379z8"/>
    <w:rsid w:val="007B1C05"/>
  </w:style>
  <w:style w:type="character" w:customStyle="1" w:styleId="WW8Num380z0">
    <w:name w:val="WW8Num380z0"/>
    <w:rsid w:val="007B1C05"/>
    <w:rPr>
      <w:b/>
    </w:rPr>
  </w:style>
  <w:style w:type="character" w:customStyle="1" w:styleId="WW8Num381z0">
    <w:name w:val="WW8Num381z0"/>
    <w:rsid w:val="007B1C05"/>
    <w:rPr>
      <w:b/>
    </w:rPr>
  </w:style>
  <w:style w:type="character" w:customStyle="1" w:styleId="WW8Num382z0">
    <w:name w:val="WW8Num382z0"/>
    <w:rsid w:val="007B1C05"/>
    <w:rPr>
      <w:b/>
    </w:rPr>
  </w:style>
  <w:style w:type="character" w:customStyle="1" w:styleId="WW8Num383z0">
    <w:name w:val="WW8Num383z0"/>
    <w:rsid w:val="007B1C05"/>
  </w:style>
  <w:style w:type="character" w:customStyle="1" w:styleId="WW8Num384z0">
    <w:name w:val="WW8Num384z0"/>
    <w:rsid w:val="007B1C05"/>
    <w:rPr>
      <w:b/>
    </w:rPr>
  </w:style>
  <w:style w:type="character" w:customStyle="1" w:styleId="WW8Num385z0">
    <w:name w:val="WW8Num385z0"/>
    <w:rsid w:val="007B1C05"/>
  </w:style>
  <w:style w:type="character" w:customStyle="1" w:styleId="WW8Num386z0">
    <w:name w:val="WW8Num386z0"/>
    <w:rsid w:val="007B1C05"/>
    <w:rPr>
      <w:rFonts w:ascii="Times New Roman" w:hAnsi="Times New Roman"/>
    </w:rPr>
  </w:style>
  <w:style w:type="character" w:customStyle="1" w:styleId="WW8Num387z0">
    <w:name w:val="WW8Num387z0"/>
    <w:rsid w:val="007B1C05"/>
  </w:style>
  <w:style w:type="character" w:customStyle="1" w:styleId="WW8Num388z0">
    <w:name w:val="WW8Num388z0"/>
    <w:rsid w:val="007B1C05"/>
  </w:style>
  <w:style w:type="character" w:customStyle="1" w:styleId="WW8Num389z0">
    <w:name w:val="WW8Num389z0"/>
    <w:rsid w:val="007B1C05"/>
    <w:rPr>
      <w:b/>
    </w:rPr>
  </w:style>
  <w:style w:type="character" w:customStyle="1" w:styleId="WW8Num390z0">
    <w:name w:val="WW8Num390z0"/>
    <w:rsid w:val="007B1C05"/>
  </w:style>
  <w:style w:type="character" w:customStyle="1" w:styleId="WW8Num391z0">
    <w:name w:val="WW8Num391z0"/>
    <w:rsid w:val="007B1C05"/>
    <w:rPr>
      <w:b/>
    </w:rPr>
  </w:style>
  <w:style w:type="character" w:customStyle="1" w:styleId="WW8Num392z0">
    <w:name w:val="WW8Num392z0"/>
    <w:rsid w:val="007B1C05"/>
    <w:rPr>
      <w:rFonts w:ascii="Times New Roman" w:hAnsi="Times New Roman"/>
      <w:b/>
      <w:sz w:val="24"/>
    </w:rPr>
  </w:style>
  <w:style w:type="character" w:customStyle="1" w:styleId="WW8Num393z0">
    <w:name w:val="WW8Num393z0"/>
    <w:rsid w:val="007B1C05"/>
  </w:style>
  <w:style w:type="character" w:customStyle="1" w:styleId="WW8Num394z0">
    <w:name w:val="WW8Num394z0"/>
    <w:rsid w:val="007B1C05"/>
    <w:rPr>
      <w:rFonts w:ascii="Symbol" w:hAnsi="Symbol"/>
    </w:rPr>
  </w:style>
  <w:style w:type="character" w:customStyle="1" w:styleId="WW8Num395z0">
    <w:name w:val="WW8Num395z0"/>
    <w:rsid w:val="007B1C05"/>
    <w:rPr>
      <w:b/>
    </w:rPr>
  </w:style>
  <w:style w:type="character" w:customStyle="1" w:styleId="WW8Num396z0">
    <w:name w:val="WW8Num396z0"/>
    <w:rsid w:val="007B1C05"/>
    <w:rPr>
      <w:b/>
    </w:rPr>
  </w:style>
  <w:style w:type="character" w:customStyle="1" w:styleId="WW8Num397z0">
    <w:name w:val="WW8Num397z0"/>
    <w:rsid w:val="007B1C05"/>
  </w:style>
  <w:style w:type="character" w:customStyle="1" w:styleId="WW8Num398z0">
    <w:name w:val="WW8Num398z0"/>
    <w:rsid w:val="007B1C05"/>
  </w:style>
  <w:style w:type="character" w:customStyle="1" w:styleId="WW8Num398z1">
    <w:name w:val="WW8Num398z1"/>
    <w:rsid w:val="007B1C05"/>
  </w:style>
  <w:style w:type="character" w:customStyle="1" w:styleId="WW8Num398z2">
    <w:name w:val="WW8Num398z2"/>
    <w:rsid w:val="007B1C05"/>
  </w:style>
  <w:style w:type="character" w:customStyle="1" w:styleId="WW8Num398z3">
    <w:name w:val="WW8Num398z3"/>
    <w:rsid w:val="007B1C05"/>
  </w:style>
  <w:style w:type="character" w:customStyle="1" w:styleId="WW8Num398z4">
    <w:name w:val="WW8Num398z4"/>
    <w:rsid w:val="007B1C05"/>
  </w:style>
  <w:style w:type="character" w:customStyle="1" w:styleId="WW8Num398z5">
    <w:name w:val="WW8Num398z5"/>
    <w:rsid w:val="007B1C05"/>
  </w:style>
  <w:style w:type="character" w:customStyle="1" w:styleId="WW8Num398z6">
    <w:name w:val="WW8Num398z6"/>
    <w:rsid w:val="007B1C05"/>
  </w:style>
  <w:style w:type="character" w:customStyle="1" w:styleId="WW8Num398z7">
    <w:name w:val="WW8Num398z7"/>
    <w:rsid w:val="007B1C05"/>
  </w:style>
  <w:style w:type="character" w:customStyle="1" w:styleId="WW8Num398z8">
    <w:name w:val="WW8Num398z8"/>
    <w:rsid w:val="007B1C05"/>
  </w:style>
  <w:style w:type="character" w:customStyle="1" w:styleId="WW8Num399z0">
    <w:name w:val="WW8Num399z0"/>
    <w:rsid w:val="007B1C05"/>
  </w:style>
  <w:style w:type="character" w:customStyle="1" w:styleId="WW8Num400z0">
    <w:name w:val="WW8Num400z0"/>
    <w:rsid w:val="007B1C05"/>
  </w:style>
  <w:style w:type="character" w:customStyle="1" w:styleId="WW8Num402z0">
    <w:name w:val="WW8Num402z0"/>
    <w:rsid w:val="007B1C05"/>
    <w:rPr>
      <w:rFonts w:ascii="Symbol" w:hAnsi="Symbol"/>
    </w:rPr>
  </w:style>
  <w:style w:type="character" w:customStyle="1" w:styleId="WW8Num403z0">
    <w:name w:val="WW8Num403z0"/>
    <w:rsid w:val="007B1C05"/>
    <w:rPr>
      <w:b/>
    </w:rPr>
  </w:style>
  <w:style w:type="character" w:customStyle="1" w:styleId="WW8Num404z1">
    <w:name w:val="WW8Num404z1"/>
    <w:rsid w:val="007B1C05"/>
  </w:style>
  <w:style w:type="character" w:customStyle="1" w:styleId="WW8Num404z2">
    <w:name w:val="WW8Num404z2"/>
    <w:rsid w:val="007B1C05"/>
  </w:style>
  <w:style w:type="character" w:customStyle="1" w:styleId="WW8Num404z3">
    <w:name w:val="WW8Num404z3"/>
    <w:rsid w:val="007B1C05"/>
  </w:style>
  <w:style w:type="character" w:customStyle="1" w:styleId="WW8Num404z4">
    <w:name w:val="WW8Num404z4"/>
    <w:rsid w:val="007B1C05"/>
  </w:style>
  <w:style w:type="character" w:customStyle="1" w:styleId="WW8Num404z5">
    <w:name w:val="WW8Num404z5"/>
    <w:rsid w:val="007B1C05"/>
  </w:style>
  <w:style w:type="character" w:customStyle="1" w:styleId="WW8Num404z6">
    <w:name w:val="WW8Num404z6"/>
    <w:rsid w:val="007B1C05"/>
  </w:style>
  <w:style w:type="character" w:customStyle="1" w:styleId="WW8Num404z7">
    <w:name w:val="WW8Num404z7"/>
    <w:rsid w:val="007B1C05"/>
  </w:style>
  <w:style w:type="character" w:customStyle="1" w:styleId="WW8Num404z8">
    <w:name w:val="WW8Num404z8"/>
    <w:rsid w:val="007B1C05"/>
  </w:style>
  <w:style w:type="character" w:customStyle="1" w:styleId="WW8Num405z0">
    <w:name w:val="WW8Num405z0"/>
    <w:rsid w:val="007B1C05"/>
    <w:rPr>
      <w:b/>
    </w:rPr>
  </w:style>
  <w:style w:type="character" w:customStyle="1" w:styleId="WW8Num406z0">
    <w:name w:val="WW8Num406z0"/>
    <w:rsid w:val="007B1C05"/>
  </w:style>
  <w:style w:type="character" w:customStyle="1" w:styleId="WW8Num407z0">
    <w:name w:val="WW8Num407z0"/>
    <w:rsid w:val="007B1C05"/>
    <w:rPr>
      <w:b/>
    </w:rPr>
  </w:style>
  <w:style w:type="character" w:customStyle="1" w:styleId="WW8Num408z0">
    <w:name w:val="WW8Num408z0"/>
    <w:rsid w:val="007B1C05"/>
  </w:style>
  <w:style w:type="character" w:customStyle="1" w:styleId="WW8Num409z0">
    <w:name w:val="WW8Num409z0"/>
    <w:rsid w:val="007B1C05"/>
  </w:style>
  <w:style w:type="character" w:customStyle="1" w:styleId="WW8Num410z0">
    <w:name w:val="WW8Num410z0"/>
    <w:rsid w:val="007B1C05"/>
  </w:style>
  <w:style w:type="character" w:customStyle="1" w:styleId="WW8Num411z0">
    <w:name w:val="WW8Num411z0"/>
    <w:rsid w:val="007B1C05"/>
    <w:rPr>
      <w:b/>
      <w:color w:val="auto"/>
    </w:rPr>
  </w:style>
  <w:style w:type="character" w:customStyle="1" w:styleId="WW8Num412z0">
    <w:name w:val="WW8Num412z0"/>
    <w:rsid w:val="007B1C05"/>
  </w:style>
  <w:style w:type="character" w:customStyle="1" w:styleId="WW8Num413z0">
    <w:name w:val="WW8Num413z0"/>
    <w:rsid w:val="007B1C05"/>
    <w:rPr>
      <w:b/>
    </w:rPr>
  </w:style>
  <w:style w:type="character" w:customStyle="1" w:styleId="WW8Num414z0">
    <w:name w:val="WW8Num414z0"/>
    <w:rsid w:val="007B1C05"/>
    <w:rPr>
      <w:b/>
    </w:rPr>
  </w:style>
  <w:style w:type="character" w:customStyle="1" w:styleId="WW8Num415z0">
    <w:name w:val="WW8Num415z0"/>
    <w:rsid w:val="007B1C05"/>
    <w:rPr>
      <w:b/>
    </w:rPr>
  </w:style>
  <w:style w:type="character" w:customStyle="1" w:styleId="WW8Num416z0">
    <w:name w:val="WW8Num416z0"/>
    <w:rsid w:val="007B1C05"/>
  </w:style>
  <w:style w:type="character" w:customStyle="1" w:styleId="WW8Num418z0">
    <w:name w:val="WW8Num418z0"/>
    <w:rsid w:val="007B1C05"/>
    <w:rPr>
      <w:b/>
    </w:rPr>
  </w:style>
  <w:style w:type="character" w:customStyle="1" w:styleId="WW8Num419z0">
    <w:name w:val="WW8Num419z0"/>
    <w:rsid w:val="007B1C05"/>
    <w:rPr>
      <w:u w:val="none"/>
    </w:rPr>
  </w:style>
  <w:style w:type="character" w:customStyle="1" w:styleId="WW8Num420z0">
    <w:name w:val="WW8Num420z0"/>
    <w:rsid w:val="007B1C05"/>
    <w:rPr>
      <w:b/>
    </w:rPr>
  </w:style>
  <w:style w:type="character" w:customStyle="1" w:styleId="WW8Num421z0">
    <w:name w:val="WW8Num421z0"/>
    <w:rsid w:val="007B1C05"/>
  </w:style>
  <w:style w:type="character" w:customStyle="1" w:styleId="WW8Num422z0">
    <w:name w:val="WW8Num422z0"/>
    <w:rsid w:val="007B1C05"/>
  </w:style>
  <w:style w:type="character" w:customStyle="1" w:styleId="WW8Num423z0">
    <w:name w:val="WW8Num423z0"/>
    <w:rsid w:val="007B1C05"/>
    <w:rPr>
      <w:b/>
    </w:rPr>
  </w:style>
  <w:style w:type="character" w:customStyle="1" w:styleId="WW8Num424z0">
    <w:name w:val="WW8Num424z0"/>
    <w:rsid w:val="007B1C05"/>
  </w:style>
  <w:style w:type="character" w:customStyle="1" w:styleId="WW8Num425z0">
    <w:name w:val="WW8Num425z0"/>
    <w:rsid w:val="007B1C05"/>
  </w:style>
  <w:style w:type="character" w:customStyle="1" w:styleId="WW8Num427z0">
    <w:name w:val="WW8Num427z0"/>
    <w:rsid w:val="007B1C05"/>
    <w:rPr>
      <w:b/>
    </w:rPr>
  </w:style>
  <w:style w:type="character" w:customStyle="1" w:styleId="WW8Num428z0">
    <w:name w:val="WW8Num428z0"/>
    <w:rsid w:val="007B1C05"/>
    <w:rPr>
      <w:b/>
    </w:rPr>
  </w:style>
  <w:style w:type="character" w:customStyle="1" w:styleId="WW8Num429z0">
    <w:name w:val="WW8Num429z0"/>
    <w:rsid w:val="007B1C05"/>
  </w:style>
  <w:style w:type="character" w:customStyle="1" w:styleId="WW8Num430z0">
    <w:name w:val="WW8Num430z0"/>
    <w:rsid w:val="007B1C05"/>
  </w:style>
  <w:style w:type="character" w:customStyle="1" w:styleId="WW8Num430z1">
    <w:name w:val="WW8Num430z1"/>
    <w:rsid w:val="007B1C05"/>
  </w:style>
  <w:style w:type="character" w:customStyle="1" w:styleId="WW8Num430z2">
    <w:name w:val="WW8Num430z2"/>
    <w:rsid w:val="007B1C05"/>
  </w:style>
  <w:style w:type="character" w:customStyle="1" w:styleId="WW8Num430z3">
    <w:name w:val="WW8Num430z3"/>
    <w:rsid w:val="007B1C05"/>
  </w:style>
  <w:style w:type="character" w:customStyle="1" w:styleId="WW8Num430z4">
    <w:name w:val="WW8Num430z4"/>
    <w:rsid w:val="007B1C05"/>
  </w:style>
  <w:style w:type="character" w:customStyle="1" w:styleId="WW8Num430z5">
    <w:name w:val="WW8Num430z5"/>
    <w:rsid w:val="007B1C05"/>
  </w:style>
  <w:style w:type="character" w:customStyle="1" w:styleId="WW8Num430z6">
    <w:name w:val="WW8Num430z6"/>
    <w:rsid w:val="007B1C05"/>
  </w:style>
  <w:style w:type="character" w:customStyle="1" w:styleId="WW8Num430z7">
    <w:name w:val="WW8Num430z7"/>
    <w:rsid w:val="007B1C05"/>
  </w:style>
  <w:style w:type="character" w:customStyle="1" w:styleId="WW8Num430z8">
    <w:name w:val="WW8Num430z8"/>
    <w:rsid w:val="007B1C05"/>
  </w:style>
  <w:style w:type="character" w:customStyle="1" w:styleId="WW8Num431z0">
    <w:name w:val="WW8Num431z0"/>
    <w:rsid w:val="007B1C05"/>
    <w:rPr>
      <w:rFonts w:ascii="Symbol" w:hAnsi="Symbol"/>
    </w:rPr>
  </w:style>
  <w:style w:type="character" w:customStyle="1" w:styleId="WW8Num432z0">
    <w:name w:val="WW8Num432z0"/>
    <w:rsid w:val="007B1C05"/>
  </w:style>
  <w:style w:type="character" w:customStyle="1" w:styleId="WW8Num433z0">
    <w:name w:val="WW8Num433z0"/>
    <w:rsid w:val="007B1C05"/>
    <w:rPr>
      <w:b/>
    </w:rPr>
  </w:style>
  <w:style w:type="character" w:customStyle="1" w:styleId="WW8Num434z0">
    <w:name w:val="WW8Num434z0"/>
    <w:rsid w:val="007B1C05"/>
    <w:rPr>
      <w:b/>
    </w:rPr>
  </w:style>
  <w:style w:type="character" w:customStyle="1" w:styleId="WW8Num435z0">
    <w:name w:val="WW8Num435z0"/>
    <w:rsid w:val="007B1C05"/>
  </w:style>
  <w:style w:type="character" w:customStyle="1" w:styleId="WW8Num435z1">
    <w:name w:val="WW8Num435z1"/>
    <w:rsid w:val="007B1C05"/>
  </w:style>
  <w:style w:type="character" w:customStyle="1" w:styleId="WW8Num435z2">
    <w:name w:val="WW8Num435z2"/>
    <w:rsid w:val="007B1C05"/>
  </w:style>
  <w:style w:type="character" w:customStyle="1" w:styleId="WW8Num435z3">
    <w:name w:val="WW8Num435z3"/>
    <w:rsid w:val="007B1C05"/>
    <w:rPr>
      <w:color w:val="auto"/>
    </w:rPr>
  </w:style>
  <w:style w:type="character" w:customStyle="1" w:styleId="WW8Num435z4">
    <w:name w:val="WW8Num435z4"/>
    <w:rsid w:val="007B1C05"/>
  </w:style>
  <w:style w:type="character" w:customStyle="1" w:styleId="WW8Num435z5">
    <w:name w:val="WW8Num435z5"/>
    <w:rsid w:val="007B1C05"/>
  </w:style>
  <w:style w:type="character" w:customStyle="1" w:styleId="WW8Num435z6">
    <w:name w:val="WW8Num435z6"/>
    <w:rsid w:val="007B1C05"/>
  </w:style>
  <w:style w:type="character" w:customStyle="1" w:styleId="WW8Num435z7">
    <w:name w:val="WW8Num435z7"/>
    <w:rsid w:val="007B1C05"/>
  </w:style>
  <w:style w:type="character" w:customStyle="1" w:styleId="WW8Num435z8">
    <w:name w:val="WW8Num435z8"/>
    <w:rsid w:val="007B1C05"/>
  </w:style>
  <w:style w:type="character" w:customStyle="1" w:styleId="WW8Num436z0">
    <w:name w:val="WW8Num436z0"/>
    <w:rsid w:val="007B1C05"/>
  </w:style>
  <w:style w:type="character" w:customStyle="1" w:styleId="WW8Num437z0">
    <w:name w:val="WW8Num437z0"/>
    <w:rsid w:val="007B1C05"/>
  </w:style>
  <w:style w:type="character" w:customStyle="1" w:styleId="WW8Num437z1">
    <w:name w:val="WW8Num437z1"/>
    <w:rsid w:val="007B1C05"/>
  </w:style>
  <w:style w:type="character" w:customStyle="1" w:styleId="WW8Num437z2">
    <w:name w:val="WW8Num437z2"/>
    <w:rsid w:val="007B1C05"/>
  </w:style>
  <w:style w:type="character" w:customStyle="1" w:styleId="WW8Num437z3">
    <w:name w:val="WW8Num437z3"/>
    <w:rsid w:val="007B1C05"/>
  </w:style>
  <w:style w:type="character" w:customStyle="1" w:styleId="WW8Num437z4">
    <w:name w:val="WW8Num437z4"/>
    <w:rsid w:val="007B1C05"/>
  </w:style>
  <w:style w:type="character" w:customStyle="1" w:styleId="WW8Num437z5">
    <w:name w:val="WW8Num437z5"/>
    <w:rsid w:val="007B1C05"/>
  </w:style>
  <w:style w:type="character" w:customStyle="1" w:styleId="WW8Num437z6">
    <w:name w:val="WW8Num437z6"/>
    <w:rsid w:val="007B1C05"/>
  </w:style>
  <w:style w:type="character" w:customStyle="1" w:styleId="WW8Num437z7">
    <w:name w:val="WW8Num437z7"/>
    <w:rsid w:val="007B1C05"/>
  </w:style>
  <w:style w:type="character" w:customStyle="1" w:styleId="WW8Num437z8">
    <w:name w:val="WW8Num437z8"/>
    <w:rsid w:val="007B1C05"/>
  </w:style>
  <w:style w:type="character" w:customStyle="1" w:styleId="WW8Num438z0">
    <w:name w:val="WW8Num438z0"/>
    <w:rsid w:val="007B1C05"/>
  </w:style>
  <w:style w:type="character" w:customStyle="1" w:styleId="WW8Num439z0">
    <w:name w:val="WW8Num439z0"/>
    <w:rsid w:val="007B1C05"/>
    <w:rPr>
      <w:b/>
    </w:rPr>
  </w:style>
  <w:style w:type="character" w:customStyle="1" w:styleId="WW8Num440z0">
    <w:name w:val="WW8Num440z0"/>
    <w:rsid w:val="007B1C05"/>
    <w:rPr>
      <w:b/>
    </w:rPr>
  </w:style>
  <w:style w:type="character" w:customStyle="1" w:styleId="WW8Num441z0">
    <w:name w:val="WW8Num441z0"/>
    <w:rsid w:val="007B1C05"/>
  </w:style>
  <w:style w:type="character" w:customStyle="1" w:styleId="WW8Num442z0">
    <w:name w:val="WW8Num442z0"/>
    <w:rsid w:val="007B1C05"/>
    <w:rPr>
      <w:b/>
    </w:rPr>
  </w:style>
  <w:style w:type="character" w:customStyle="1" w:styleId="WW8Num443z0">
    <w:name w:val="WW8Num443z0"/>
    <w:rsid w:val="007B1C05"/>
  </w:style>
  <w:style w:type="character" w:customStyle="1" w:styleId="WW8Num444z0">
    <w:name w:val="WW8Num444z0"/>
    <w:rsid w:val="007B1C05"/>
  </w:style>
  <w:style w:type="character" w:customStyle="1" w:styleId="WW8Num444z1">
    <w:name w:val="WW8Num444z1"/>
    <w:rsid w:val="007B1C05"/>
  </w:style>
  <w:style w:type="character" w:customStyle="1" w:styleId="WW8Num444z2">
    <w:name w:val="WW8Num444z2"/>
    <w:rsid w:val="007B1C05"/>
  </w:style>
  <w:style w:type="character" w:customStyle="1" w:styleId="WW8Num444z3">
    <w:name w:val="WW8Num444z3"/>
    <w:rsid w:val="007B1C05"/>
  </w:style>
  <w:style w:type="character" w:customStyle="1" w:styleId="WW8Num444z4">
    <w:name w:val="WW8Num444z4"/>
    <w:rsid w:val="007B1C05"/>
  </w:style>
  <w:style w:type="character" w:customStyle="1" w:styleId="WW8Num444z5">
    <w:name w:val="WW8Num444z5"/>
    <w:rsid w:val="007B1C05"/>
  </w:style>
  <w:style w:type="character" w:customStyle="1" w:styleId="WW8Num444z6">
    <w:name w:val="WW8Num444z6"/>
    <w:rsid w:val="007B1C05"/>
  </w:style>
  <w:style w:type="character" w:customStyle="1" w:styleId="WW8Num444z7">
    <w:name w:val="WW8Num444z7"/>
    <w:rsid w:val="007B1C05"/>
  </w:style>
  <w:style w:type="character" w:customStyle="1" w:styleId="WW8Num444z8">
    <w:name w:val="WW8Num444z8"/>
    <w:rsid w:val="007B1C05"/>
  </w:style>
  <w:style w:type="character" w:customStyle="1" w:styleId="WW8Num445z0">
    <w:name w:val="WW8Num445z0"/>
    <w:rsid w:val="007B1C05"/>
    <w:rPr>
      <w:rFonts w:ascii="Arial" w:hAnsi="Arial"/>
      <w:b/>
      <w:sz w:val="22"/>
    </w:rPr>
  </w:style>
  <w:style w:type="character" w:customStyle="1" w:styleId="WW8Num446z0">
    <w:name w:val="WW8Num446z0"/>
    <w:rsid w:val="007B1C05"/>
  </w:style>
  <w:style w:type="character" w:customStyle="1" w:styleId="WW8Num446z1">
    <w:name w:val="WW8Num446z1"/>
    <w:rsid w:val="007B1C05"/>
  </w:style>
  <w:style w:type="character" w:customStyle="1" w:styleId="WW8Num446z2">
    <w:name w:val="WW8Num446z2"/>
    <w:rsid w:val="007B1C05"/>
  </w:style>
  <w:style w:type="character" w:customStyle="1" w:styleId="WW8Num446z3">
    <w:name w:val="WW8Num446z3"/>
    <w:rsid w:val="007B1C05"/>
  </w:style>
  <w:style w:type="character" w:customStyle="1" w:styleId="WW8Num446z4">
    <w:name w:val="WW8Num446z4"/>
    <w:rsid w:val="007B1C05"/>
  </w:style>
  <w:style w:type="character" w:customStyle="1" w:styleId="WW8Num446z5">
    <w:name w:val="WW8Num446z5"/>
    <w:rsid w:val="007B1C05"/>
  </w:style>
  <w:style w:type="character" w:customStyle="1" w:styleId="WW8Num446z6">
    <w:name w:val="WW8Num446z6"/>
    <w:rsid w:val="007B1C05"/>
  </w:style>
  <w:style w:type="character" w:customStyle="1" w:styleId="WW8Num446z7">
    <w:name w:val="WW8Num446z7"/>
    <w:rsid w:val="007B1C05"/>
  </w:style>
  <w:style w:type="character" w:customStyle="1" w:styleId="WW8Num446z8">
    <w:name w:val="WW8Num446z8"/>
    <w:rsid w:val="007B1C05"/>
  </w:style>
  <w:style w:type="character" w:customStyle="1" w:styleId="WW8Num447z0">
    <w:name w:val="WW8Num447z0"/>
    <w:rsid w:val="007B1C05"/>
  </w:style>
  <w:style w:type="character" w:customStyle="1" w:styleId="WW8Num448z0">
    <w:name w:val="WW8Num448z0"/>
    <w:rsid w:val="007B1C05"/>
    <w:rPr>
      <w:b/>
    </w:rPr>
  </w:style>
  <w:style w:type="character" w:customStyle="1" w:styleId="WW8Num449z0">
    <w:name w:val="WW8Num449z0"/>
    <w:rsid w:val="007B1C05"/>
    <w:rPr>
      <w:rFonts w:ascii="Symbol" w:hAnsi="Symbol"/>
    </w:rPr>
  </w:style>
  <w:style w:type="character" w:customStyle="1" w:styleId="WW8Num450z0">
    <w:name w:val="WW8Num450z0"/>
    <w:rsid w:val="007B1C05"/>
    <w:rPr>
      <w:rFonts w:ascii="Symbol" w:hAnsi="Symbol"/>
    </w:rPr>
  </w:style>
  <w:style w:type="character" w:customStyle="1" w:styleId="WW8Num451z0">
    <w:name w:val="WW8Num451z0"/>
    <w:rsid w:val="007B1C05"/>
    <w:rPr>
      <w:b/>
    </w:rPr>
  </w:style>
  <w:style w:type="character" w:customStyle="1" w:styleId="WW8Num452z0">
    <w:name w:val="WW8Num452z0"/>
    <w:rsid w:val="007B1C05"/>
    <w:rPr>
      <w:b/>
    </w:rPr>
  </w:style>
  <w:style w:type="character" w:customStyle="1" w:styleId="WW8Num453z0">
    <w:name w:val="WW8Num453z0"/>
    <w:rsid w:val="007B1C05"/>
    <w:rPr>
      <w:b/>
    </w:rPr>
  </w:style>
  <w:style w:type="character" w:customStyle="1" w:styleId="WW8Num454z0">
    <w:name w:val="WW8Num454z0"/>
    <w:rsid w:val="007B1C05"/>
    <w:rPr>
      <w:b/>
    </w:rPr>
  </w:style>
  <w:style w:type="character" w:customStyle="1" w:styleId="WW8Num455z0">
    <w:name w:val="WW8Num455z0"/>
    <w:rsid w:val="007B1C05"/>
    <w:rPr>
      <w:rFonts w:ascii="Symbol" w:hAnsi="Symbol"/>
    </w:rPr>
  </w:style>
  <w:style w:type="character" w:customStyle="1" w:styleId="WW8Num456z0">
    <w:name w:val="WW8Num456z0"/>
    <w:rsid w:val="007B1C05"/>
    <w:rPr>
      <w:rFonts w:ascii="Wingdings" w:hAnsi="Wingdings"/>
    </w:rPr>
  </w:style>
  <w:style w:type="character" w:customStyle="1" w:styleId="WW8Num457z0">
    <w:name w:val="WW8Num457z0"/>
    <w:rsid w:val="007B1C05"/>
    <w:rPr>
      <w:rFonts w:ascii="Arial" w:hAnsi="Arial"/>
      <w:b/>
      <w:sz w:val="23"/>
    </w:rPr>
  </w:style>
  <w:style w:type="character" w:customStyle="1" w:styleId="WW8Num458z0">
    <w:name w:val="WW8Num458z0"/>
    <w:rsid w:val="007B1C05"/>
    <w:rPr>
      <w:b/>
    </w:rPr>
  </w:style>
  <w:style w:type="character" w:customStyle="1" w:styleId="WW8Num459z0">
    <w:name w:val="WW8Num459z0"/>
    <w:rsid w:val="007B1C05"/>
  </w:style>
  <w:style w:type="character" w:customStyle="1" w:styleId="WW8Num460z0">
    <w:name w:val="WW8Num460z0"/>
    <w:rsid w:val="007B1C05"/>
  </w:style>
  <w:style w:type="character" w:customStyle="1" w:styleId="WW8Num460z1">
    <w:name w:val="WW8Num460z1"/>
    <w:rsid w:val="007B1C05"/>
  </w:style>
  <w:style w:type="character" w:customStyle="1" w:styleId="WW8Num460z2">
    <w:name w:val="WW8Num460z2"/>
    <w:rsid w:val="007B1C05"/>
  </w:style>
  <w:style w:type="character" w:customStyle="1" w:styleId="WW8Num460z3">
    <w:name w:val="WW8Num460z3"/>
    <w:rsid w:val="007B1C05"/>
  </w:style>
  <w:style w:type="character" w:customStyle="1" w:styleId="WW8Num460z4">
    <w:name w:val="WW8Num460z4"/>
    <w:rsid w:val="007B1C05"/>
  </w:style>
  <w:style w:type="character" w:customStyle="1" w:styleId="WW8Num460z5">
    <w:name w:val="WW8Num460z5"/>
    <w:rsid w:val="007B1C05"/>
  </w:style>
  <w:style w:type="character" w:customStyle="1" w:styleId="WW8Num460z6">
    <w:name w:val="WW8Num460z6"/>
    <w:rsid w:val="007B1C05"/>
  </w:style>
  <w:style w:type="character" w:customStyle="1" w:styleId="WW8Num460z7">
    <w:name w:val="WW8Num460z7"/>
    <w:rsid w:val="007B1C05"/>
  </w:style>
  <w:style w:type="character" w:customStyle="1" w:styleId="WW8Num460z8">
    <w:name w:val="WW8Num460z8"/>
    <w:rsid w:val="007B1C05"/>
  </w:style>
  <w:style w:type="character" w:customStyle="1" w:styleId="WW8Num461z0">
    <w:name w:val="WW8Num461z0"/>
    <w:rsid w:val="007B1C05"/>
    <w:rPr>
      <w:b/>
    </w:rPr>
  </w:style>
  <w:style w:type="character" w:customStyle="1" w:styleId="WW8Num462z0">
    <w:name w:val="WW8Num462z0"/>
    <w:rsid w:val="007B1C05"/>
    <w:rPr>
      <w:b/>
    </w:rPr>
  </w:style>
  <w:style w:type="character" w:customStyle="1" w:styleId="WW8Num463z0">
    <w:name w:val="WW8Num463z0"/>
    <w:rsid w:val="007B1C05"/>
    <w:rPr>
      <w:b/>
    </w:rPr>
  </w:style>
  <w:style w:type="character" w:customStyle="1" w:styleId="WW8Num464z0">
    <w:name w:val="WW8Num464z0"/>
    <w:rsid w:val="007B1C05"/>
    <w:rPr>
      <w:b/>
    </w:rPr>
  </w:style>
  <w:style w:type="character" w:customStyle="1" w:styleId="WW8Num465z0">
    <w:name w:val="WW8Num465z0"/>
    <w:rsid w:val="007B1C05"/>
    <w:rPr>
      <w:b/>
    </w:rPr>
  </w:style>
  <w:style w:type="character" w:customStyle="1" w:styleId="WW8Num466z0">
    <w:name w:val="WW8Num466z0"/>
    <w:rsid w:val="007B1C05"/>
    <w:rPr>
      <w:b/>
      <w:color w:val="auto"/>
    </w:rPr>
  </w:style>
  <w:style w:type="character" w:customStyle="1" w:styleId="WW8Num467z0">
    <w:name w:val="WW8Num467z0"/>
    <w:rsid w:val="007B1C05"/>
    <w:rPr>
      <w:b/>
    </w:rPr>
  </w:style>
  <w:style w:type="character" w:customStyle="1" w:styleId="WW8Num468z0">
    <w:name w:val="WW8Num468z0"/>
    <w:rsid w:val="007B1C05"/>
  </w:style>
  <w:style w:type="character" w:customStyle="1" w:styleId="WW8Num468z1">
    <w:name w:val="WW8Num468z1"/>
    <w:rsid w:val="007B1C05"/>
  </w:style>
  <w:style w:type="character" w:customStyle="1" w:styleId="WW8Num468z2">
    <w:name w:val="WW8Num468z2"/>
    <w:rsid w:val="007B1C05"/>
  </w:style>
  <w:style w:type="character" w:customStyle="1" w:styleId="WW8Num468z3">
    <w:name w:val="WW8Num468z3"/>
    <w:rsid w:val="007B1C05"/>
  </w:style>
  <w:style w:type="character" w:customStyle="1" w:styleId="WW8Num468z4">
    <w:name w:val="WW8Num468z4"/>
    <w:rsid w:val="007B1C05"/>
  </w:style>
  <w:style w:type="character" w:customStyle="1" w:styleId="WW8Num468z5">
    <w:name w:val="WW8Num468z5"/>
    <w:rsid w:val="007B1C05"/>
  </w:style>
  <w:style w:type="character" w:customStyle="1" w:styleId="WW8Num468z6">
    <w:name w:val="WW8Num468z6"/>
    <w:rsid w:val="007B1C05"/>
  </w:style>
  <w:style w:type="character" w:customStyle="1" w:styleId="WW8Num468z7">
    <w:name w:val="WW8Num468z7"/>
    <w:rsid w:val="007B1C05"/>
  </w:style>
  <w:style w:type="character" w:customStyle="1" w:styleId="WW8Num468z8">
    <w:name w:val="WW8Num468z8"/>
    <w:rsid w:val="007B1C05"/>
  </w:style>
  <w:style w:type="character" w:customStyle="1" w:styleId="WW8Num469z0">
    <w:name w:val="WW8Num469z0"/>
    <w:rsid w:val="007B1C05"/>
    <w:rPr>
      <w:rFonts w:ascii="Wingdings" w:hAnsi="Wingdings"/>
    </w:rPr>
  </w:style>
  <w:style w:type="character" w:customStyle="1" w:styleId="WW8Num470z0">
    <w:name w:val="WW8Num470z0"/>
    <w:rsid w:val="007B1C05"/>
    <w:rPr>
      <w:rFonts w:ascii="Symbol" w:hAnsi="Symbol"/>
    </w:rPr>
  </w:style>
  <w:style w:type="character" w:customStyle="1" w:styleId="WW8Num471z0">
    <w:name w:val="WW8Num471z0"/>
    <w:rsid w:val="007B1C05"/>
    <w:rPr>
      <w:b/>
    </w:rPr>
  </w:style>
  <w:style w:type="character" w:customStyle="1" w:styleId="WW8Num472z0">
    <w:name w:val="WW8Num472z0"/>
    <w:rsid w:val="007B1C05"/>
  </w:style>
  <w:style w:type="character" w:customStyle="1" w:styleId="WW8Num472z1">
    <w:name w:val="WW8Num472z1"/>
    <w:rsid w:val="007B1C05"/>
  </w:style>
  <w:style w:type="character" w:customStyle="1" w:styleId="WW8Num472z2">
    <w:name w:val="WW8Num472z2"/>
    <w:rsid w:val="007B1C05"/>
  </w:style>
  <w:style w:type="character" w:customStyle="1" w:styleId="WW8Num472z3">
    <w:name w:val="WW8Num472z3"/>
    <w:rsid w:val="007B1C05"/>
  </w:style>
  <w:style w:type="character" w:customStyle="1" w:styleId="WW8Num472z4">
    <w:name w:val="WW8Num472z4"/>
    <w:rsid w:val="007B1C05"/>
  </w:style>
  <w:style w:type="character" w:customStyle="1" w:styleId="WW8Num472z5">
    <w:name w:val="WW8Num472z5"/>
    <w:rsid w:val="007B1C05"/>
  </w:style>
  <w:style w:type="character" w:customStyle="1" w:styleId="WW8Num472z6">
    <w:name w:val="WW8Num472z6"/>
    <w:rsid w:val="007B1C05"/>
  </w:style>
  <w:style w:type="character" w:customStyle="1" w:styleId="WW8Num472z7">
    <w:name w:val="WW8Num472z7"/>
    <w:rsid w:val="007B1C05"/>
  </w:style>
  <w:style w:type="character" w:customStyle="1" w:styleId="WW8Num472z8">
    <w:name w:val="WW8Num472z8"/>
    <w:rsid w:val="007B1C05"/>
  </w:style>
  <w:style w:type="character" w:customStyle="1" w:styleId="WW8Num473z0">
    <w:name w:val="WW8Num473z0"/>
    <w:rsid w:val="007B1C05"/>
    <w:rPr>
      <w:b/>
    </w:rPr>
  </w:style>
  <w:style w:type="character" w:customStyle="1" w:styleId="WW8Num474z0">
    <w:name w:val="WW8Num474z0"/>
    <w:rsid w:val="007B1C05"/>
  </w:style>
  <w:style w:type="character" w:customStyle="1" w:styleId="WW8Num475z0">
    <w:name w:val="WW8Num475z0"/>
    <w:rsid w:val="007B1C05"/>
    <w:rPr>
      <w:rFonts w:ascii="Symbol" w:hAnsi="Symbol"/>
    </w:rPr>
  </w:style>
  <w:style w:type="character" w:customStyle="1" w:styleId="WW8Num476z0">
    <w:name w:val="WW8Num476z0"/>
    <w:rsid w:val="007B1C05"/>
    <w:rPr>
      <w:color w:val="auto"/>
    </w:rPr>
  </w:style>
  <w:style w:type="character" w:customStyle="1" w:styleId="WW8Num477z0">
    <w:name w:val="WW8Num477z0"/>
    <w:rsid w:val="007B1C05"/>
    <w:rPr>
      <w:rFonts w:ascii="Symbol" w:hAnsi="Symbol"/>
    </w:rPr>
  </w:style>
  <w:style w:type="character" w:customStyle="1" w:styleId="WW8Num477z1">
    <w:name w:val="WW8Num477z1"/>
    <w:rsid w:val="007B1C05"/>
    <w:rPr>
      <w:rFonts w:ascii="Courier New" w:hAnsi="Courier New"/>
    </w:rPr>
  </w:style>
  <w:style w:type="character" w:customStyle="1" w:styleId="WW8Num477z2">
    <w:name w:val="WW8Num477z2"/>
    <w:rsid w:val="007B1C05"/>
    <w:rPr>
      <w:rFonts w:ascii="Wingdings" w:hAnsi="Wingdings"/>
    </w:rPr>
  </w:style>
  <w:style w:type="character" w:customStyle="1" w:styleId="WW8Num478z0">
    <w:name w:val="WW8Num478z0"/>
    <w:rsid w:val="007B1C05"/>
    <w:rPr>
      <w:b/>
    </w:rPr>
  </w:style>
  <w:style w:type="character" w:customStyle="1" w:styleId="WW8Num479z0">
    <w:name w:val="WW8Num479z0"/>
    <w:rsid w:val="007B1C05"/>
  </w:style>
  <w:style w:type="character" w:customStyle="1" w:styleId="WW8Num480z0">
    <w:name w:val="WW8Num480z0"/>
    <w:rsid w:val="007B1C05"/>
    <w:rPr>
      <w:rFonts w:ascii="Arial" w:hAnsi="Arial"/>
      <w:b/>
      <w:sz w:val="22"/>
    </w:rPr>
  </w:style>
  <w:style w:type="character" w:customStyle="1" w:styleId="WW8Num481z0">
    <w:name w:val="WW8Num481z0"/>
    <w:rsid w:val="007B1C05"/>
    <w:rPr>
      <w:b/>
    </w:rPr>
  </w:style>
  <w:style w:type="character" w:customStyle="1" w:styleId="WW8Num482z0">
    <w:name w:val="WW8Num482z0"/>
    <w:rsid w:val="007B1C05"/>
    <w:rPr>
      <w:rFonts w:ascii="Symbol" w:hAnsi="Symbol"/>
      <w:color w:val="auto"/>
    </w:rPr>
  </w:style>
  <w:style w:type="character" w:customStyle="1" w:styleId="WW8Num483z0">
    <w:name w:val="WW8Num483z0"/>
    <w:rsid w:val="007B1C05"/>
  </w:style>
  <w:style w:type="character" w:customStyle="1" w:styleId="WW8Num484z0">
    <w:name w:val="WW8Num484z0"/>
    <w:rsid w:val="007B1C05"/>
    <w:rPr>
      <w:b/>
    </w:rPr>
  </w:style>
  <w:style w:type="character" w:customStyle="1" w:styleId="WW8Num485z0">
    <w:name w:val="WW8Num485z0"/>
    <w:rsid w:val="007B1C05"/>
    <w:rPr>
      <w:rFonts w:ascii="Arial" w:hAnsi="Arial"/>
      <w:b/>
      <w:color w:val="auto"/>
      <w:sz w:val="22"/>
    </w:rPr>
  </w:style>
  <w:style w:type="character" w:customStyle="1" w:styleId="WW8Num486z0">
    <w:name w:val="WW8Num486z0"/>
    <w:rsid w:val="007B1C05"/>
  </w:style>
  <w:style w:type="character" w:customStyle="1" w:styleId="WW8Num487z0">
    <w:name w:val="WW8Num487z0"/>
    <w:rsid w:val="007B1C05"/>
  </w:style>
  <w:style w:type="character" w:customStyle="1" w:styleId="WW8Num488z0">
    <w:name w:val="WW8Num488z0"/>
    <w:rsid w:val="007B1C05"/>
    <w:rPr>
      <w:b/>
    </w:rPr>
  </w:style>
  <w:style w:type="character" w:customStyle="1" w:styleId="WW8Num489z0">
    <w:name w:val="WW8Num489z0"/>
    <w:rsid w:val="007B1C05"/>
    <w:rPr>
      <w:rFonts w:ascii="Symbol" w:hAnsi="Symbol"/>
    </w:rPr>
  </w:style>
  <w:style w:type="character" w:customStyle="1" w:styleId="WW8Num490z0">
    <w:name w:val="WW8Num490z0"/>
    <w:rsid w:val="007B1C05"/>
    <w:rPr>
      <w:b/>
    </w:rPr>
  </w:style>
  <w:style w:type="character" w:customStyle="1" w:styleId="WW8Num491z0">
    <w:name w:val="WW8Num491z0"/>
    <w:rsid w:val="007B1C05"/>
    <w:rPr>
      <w:b/>
      <w:color w:val="auto"/>
      <w:sz w:val="22"/>
    </w:rPr>
  </w:style>
  <w:style w:type="character" w:customStyle="1" w:styleId="WW8Num492z0">
    <w:name w:val="WW8Num492z0"/>
    <w:rsid w:val="007B1C05"/>
  </w:style>
  <w:style w:type="character" w:customStyle="1" w:styleId="WW8Num493z0">
    <w:name w:val="WW8Num493z0"/>
    <w:rsid w:val="007B1C05"/>
    <w:rPr>
      <w:b/>
    </w:rPr>
  </w:style>
  <w:style w:type="character" w:customStyle="1" w:styleId="WW8Num494z0">
    <w:name w:val="WW8Num494z0"/>
    <w:rsid w:val="007B1C05"/>
    <w:rPr>
      <w:b/>
    </w:rPr>
  </w:style>
  <w:style w:type="character" w:customStyle="1" w:styleId="WW8Num495z0">
    <w:name w:val="WW8Num495z0"/>
    <w:rsid w:val="007B1C05"/>
    <w:rPr>
      <w:b/>
    </w:rPr>
  </w:style>
  <w:style w:type="character" w:customStyle="1" w:styleId="WW8Num496z0">
    <w:name w:val="WW8Num496z0"/>
    <w:rsid w:val="007B1C05"/>
    <w:rPr>
      <w:b/>
    </w:rPr>
  </w:style>
  <w:style w:type="character" w:customStyle="1" w:styleId="WW8Num497z0">
    <w:name w:val="WW8Num497z0"/>
    <w:rsid w:val="007B1C05"/>
  </w:style>
  <w:style w:type="character" w:customStyle="1" w:styleId="WW8Num498z0">
    <w:name w:val="WW8Num498z0"/>
    <w:rsid w:val="007B1C05"/>
    <w:rPr>
      <w:b/>
      <w:color w:val="000000"/>
    </w:rPr>
  </w:style>
  <w:style w:type="character" w:customStyle="1" w:styleId="WW8Num499z0">
    <w:name w:val="WW8Num499z0"/>
    <w:rsid w:val="007B1C05"/>
    <w:rPr>
      <w:rFonts w:ascii="Symbol" w:hAnsi="Symbol"/>
    </w:rPr>
  </w:style>
  <w:style w:type="character" w:customStyle="1" w:styleId="WW8Num500z0">
    <w:name w:val="WW8Num500z0"/>
    <w:rsid w:val="007B1C05"/>
  </w:style>
  <w:style w:type="character" w:customStyle="1" w:styleId="WW8Num501z0">
    <w:name w:val="WW8Num501z0"/>
    <w:rsid w:val="007B1C05"/>
    <w:rPr>
      <w:b/>
    </w:rPr>
  </w:style>
  <w:style w:type="character" w:customStyle="1" w:styleId="WW8Num502z0">
    <w:name w:val="WW8Num502z0"/>
    <w:rsid w:val="007B1C05"/>
  </w:style>
  <w:style w:type="character" w:customStyle="1" w:styleId="WW8Num503z0">
    <w:name w:val="WW8Num503z0"/>
    <w:rsid w:val="007B1C05"/>
  </w:style>
  <w:style w:type="character" w:customStyle="1" w:styleId="WW8Num503z1">
    <w:name w:val="WW8Num503z1"/>
    <w:rsid w:val="007B1C05"/>
  </w:style>
  <w:style w:type="character" w:customStyle="1" w:styleId="WW8Num503z2">
    <w:name w:val="WW8Num503z2"/>
    <w:rsid w:val="007B1C05"/>
  </w:style>
  <w:style w:type="character" w:customStyle="1" w:styleId="WW8Num503z3">
    <w:name w:val="WW8Num503z3"/>
    <w:rsid w:val="007B1C05"/>
  </w:style>
  <w:style w:type="character" w:customStyle="1" w:styleId="WW8Num503z4">
    <w:name w:val="WW8Num503z4"/>
    <w:rsid w:val="007B1C05"/>
  </w:style>
  <w:style w:type="character" w:customStyle="1" w:styleId="WW8Num503z5">
    <w:name w:val="WW8Num503z5"/>
    <w:rsid w:val="007B1C05"/>
  </w:style>
  <w:style w:type="character" w:customStyle="1" w:styleId="WW8Num503z6">
    <w:name w:val="WW8Num503z6"/>
    <w:rsid w:val="007B1C05"/>
  </w:style>
  <w:style w:type="character" w:customStyle="1" w:styleId="WW8Num503z7">
    <w:name w:val="WW8Num503z7"/>
    <w:rsid w:val="007B1C05"/>
  </w:style>
  <w:style w:type="character" w:customStyle="1" w:styleId="WW8Num503z8">
    <w:name w:val="WW8Num503z8"/>
    <w:rsid w:val="007B1C05"/>
  </w:style>
  <w:style w:type="character" w:customStyle="1" w:styleId="WW8Num504z0">
    <w:name w:val="WW8Num504z0"/>
    <w:rsid w:val="007B1C05"/>
    <w:rPr>
      <w:rFonts w:ascii="Arial" w:hAnsi="Arial"/>
      <w:b/>
      <w:sz w:val="22"/>
    </w:rPr>
  </w:style>
  <w:style w:type="character" w:customStyle="1" w:styleId="WW8Num505z0">
    <w:name w:val="WW8Num505z0"/>
    <w:rsid w:val="007B1C05"/>
    <w:rPr>
      <w:b/>
    </w:rPr>
  </w:style>
  <w:style w:type="character" w:customStyle="1" w:styleId="WW8Num506z0">
    <w:name w:val="WW8Num506z0"/>
    <w:rsid w:val="007B1C05"/>
    <w:rPr>
      <w:rFonts w:ascii="Symbol" w:hAnsi="Symbol"/>
    </w:rPr>
  </w:style>
  <w:style w:type="character" w:customStyle="1" w:styleId="WW8Num507z0">
    <w:name w:val="WW8Num507z0"/>
    <w:rsid w:val="007B1C05"/>
    <w:rPr>
      <w:b/>
    </w:rPr>
  </w:style>
  <w:style w:type="character" w:customStyle="1" w:styleId="WW8Num508z0">
    <w:name w:val="WW8Num508z0"/>
    <w:rsid w:val="007B1C05"/>
    <w:rPr>
      <w:b/>
    </w:rPr>
  </w:style>
  <w:style w:type="character" w:customStyle="1" w:styleId="WW8Num509z0">
    <w:name w:val="WW8Num509z0"/>
    <w:rsid w:val="007B1C05"/>
  </w:style>
  <w:style w:type="character" w:customStyle="1" w:styleId="WW8Num510z0">
    <w:name w:val="WW8Num510z0"/>
    <w:rsid w:val="007B1C05"/>
  </w:style>
  <w:style w:type="character" w:customStyle="1" w:styleId="WW8Num510z1">
    <w:name w:val="WW8Num510z1"/>
    <w:rsid w:val="007B1C05"/>
  </w:style>
  <w:style w:type="character" w:customStyle="1" w:styleId="WW8Num510z2">
    <w:name w:val="WW8Num510z2"/>
    <w:rsid w:val="007B1C05"/>
  </w:style>
  <w:style w:type="character" w:customStyle="1" w:styleId="WW8Num510z3">
    <w:name w:val="WW8Num510z3"/>
    <w:rsid w:val="007B1C05"/>
  </w:style>
  <w:style w:type="character" w:customStyle="1" w:styleId="WW8Num510z4">
    <w:name w:val="WW8Num510z4"/>
    <w:rsid w:val="007B1C05"/>
  </w:style>
  <w:style w:type="character" w:customStyle="1" w:styleId="WW8Num510z5">
    <w:name w:val="WW8Num510z5"/>
    <w:rsid w:val="007B1C05"/>
  </w:style>
  <w:style w:type="character" w:customStyle="1" w:styleId="WW8Num510z6">
    <w:name w:val="WW8Num510z6"/>
    <w:rsid w:val="007B1C05"/>
  </w:style>
  <w:style w:type="character" w:customStyle="1" w:styleId="WW8Num510z7">
    <w:name w:val="WW8Num510z7"/>
    <w:rsid w:val="007B1C05"/>
  </w:style>
  <w:style w:type="character" w:customStyle="1" w:styleId="WW8Num510z8">
    <w:name w:val="WW8Num510z8"/>
    <w:rsid w:val="007B1C05"/>
  </w:style>
  <w:style w:type="character" w:customStyle="1" w:styleId="WW8Num511z0">
    <w:name w:val="WW8Num511z0"/>
    <w:rsid w:val="007B1C05"/>
    <w:rPr>
      <w:b/>
    </w:rPr>
  </w:style>
  <w:style w:type="character" w:customStyle="1" w:styleId="WW8Num512z0">
    <w:name w:val="WW8Num512z0"/>
    <w:rsid w:val="007B1C05"/>
  </w:style>
  <w:style w:type="character" w:customStyle="1" w:styleId="WW8Num512z1">
    <w:name w:val="WW8Num512z1"/>
    <w:rsid w:val="007B1C05"/>
  </w:style>
  <w:style w:type="character" w:customStyle="1" w:styleId="WW8Num512z2">
    <w:name w:val="WW8Num512z2"/>
    <w:rsid w:val="007B1C05"/>
  </w:style>
  <w:style w:type="character" w:customStyle="1" w:styleId="WW8Num512z3">
    <w:name w:val="WW8Num512z3"/>
    <w:rsid w:val="007B1C05"/>
  </w:style>
  <w:style w:type="character" w:customStyle="1" w:styleId="WW8Num512z4">
    <w:name w:val="WW8Num512z4"/>
    <w:rsid w:val="007B1C05"/>
  </w:style>
  <w:style w:type="character" w:customStyle="1" w:styleId="WW8Num512z5">
    <w:name w:val="WW8Num512z5"/>
    <w:rsid w:val="007B1C05"/>
  </w:style>
  <w:style w:type="character" w:customStyle="1" w:styleId="WW8Num512z6">
    <w:name w:val="WW8Num512z6"/>
    <w:rsid w:val="007B1C05"/>
  </w:style>
  <w:style w:type="character" w:customStyle="1" w:styleId="WW8Num512z7">
    <w:name w:val="WW8Num512z7"/>
    <w:rsid w:val="007B1C05"/>
  </w:style>
  <w:style w:type="character" w:customStyle="1" w:styleId="WW8Num512z8">
    <w:name w:val="WW8Num512z8"/>
    <w:rsid w:val="007B1C05"/>
  </w:style>
  <w:style w:type="character" w:customStyle="1" w:styleId="WW8Num513z0">
    <w:name w:val="WW8Num513z0"/>
    <w:rsid w:val="007B1C05"/>
    <w:rPr>
      <w:rFonts w:ascii="Symbol" w:hAnsi="Symbol"/>
      <w:color w:val="000000"/>
    </w:rPr>
  </w:style>
  <w:style w:type="character" w:customStyle="1" w:styleId="WW8Num514z0">
    <w:name w:val="WW8Num514z0"/>
    <w:rsid w:val="007B1C05"/>
  </w:style>
  <w:style w:type="character" w:customStyle="1" w:styleId="WW8Num515z0">
    <w:name w:val="WW8Num515z0"/>
    <w:rsid w:val="007B1C05"/>
    <w:rPr>
      <w:rFonts w:ascii="Arial" w:hAnsi="Arial"/>
      <w:b/>
      <w:sz w:val="22"/>
    </w:rPr>
  </w:style>
  <w:style w:type="character" w:customStyle="1" w:styleId="WW8Num516z0">
    <w:name w:val="WW8Num516z0"/>
    <w:rsid w:val="007B1C05"/>
    <w:rPr>
      <w:rFonts w:ascii="Symbol" w:hAnsi="Symbol"/>
    </w:rPr>
  </w:style>
  <w:style w:type="character" w:customStyle="1" w:styleId="WW8Num517z0">
    <w:name w:val="WW8Num517z0"/>
    <w:rsid w:val="007B1C05"/>
    <w:rPr>
      <w:b/>
    </w:rPr>
  </w:style>
  <w:style w:type="character" w:customStyle="1" w:styleId="WW8Num518z0">
    <w:name w:val="WW8Num518z0"/>
    <w:rsid w:val="007B1C05"/>
  </w:style>
  <w:style w:type="character" w:customStyle="1" w:styleId="WW8Num519z0">
    <w:name w:val="WW8Num519z0"/>
    <w:rsid w:val="007B1C05"/>
  </w:style>
  <w:style w:type="character" w:customStyle="1" w:styleId="WW8Num520z0">
    <w:name w:val="WW8Num520z0"/>
    <w:rsid w:val="007B1C05"/>
  </w:style>
  <w:style w:type="character" w:customStyle="1" w:styleId="WW8Num521z0">
    <w:name w:val="WW8Num521z0"/>
    <w:rsid w:val="007B1C05"/>
  </w:style>
  <w:style w:type="character" w:customStyle="1" w:styleId="WW8Num521z1">
    <w:name w:val="WW8Num521z1"/>
    <w:rsid w:val="007B1C05"/>
  </w:style>
  <w:style w:type="character" w:customStyle="1" w:styleId="WW8Num521z2">
    <w:name w:val="WW8Num521z2"/>
    <w:rsid w:val="007B1C05"/>
  </w:style>
  <w:style w:type="character" w:customStyle="1" w:styleId="WW8Num521z3">
    <w:name w:val="WW8Num521z3"/>
    <w:rsid w:val="007B1C05"/>
  </w:style>
  <w:style w:type="character" w:customStyle="1" w:styleId="WW8Num521z4">
    <w:name w:val="WW8Num521z4"/>
    <w:rsid w:val="007B1C05"/>
  </w:style>
  <w:style w:type="character" w:customStyle="1" w:styleId="WW8Num521z5">
    <w:name w:val="WW8Num521z5"/>
    <w:rsid w:val="007B1C05"/>
  </w:style>
  <w:style w:type="character" w:customStyle="1" w:styleId="WW8Num521z6">
    <w:name w:val="WW8Num521z6"/>
    <w:rsid w:val="007B1C05"/>
  </w:style>
  <w:style w:type="character" w:customStyle="1" w:styleId="WW8Num521z7">
    <w:name w:val="WW8Num521z7"/>
    <w:rsid w:val="007B1C05"/>
  </w:style>
  <w:style w:type="character" w:customStyle="1" w:styleId="WW8Num521z8">
    <w:name w:val="WW8Num521z8"/>
    <w:rsid w:val="007B1C05"/>
  </w:style>
  <w:style w:type="character" w:customStyle="1" w:styleId="WW8Num522z0">
    <w:name w:val="WW8Num522z0"/>
    <w:rsid w:val="007B1C05"/>
    <w:rPr>
      <w:b/>
      <w:sz w:val="22"/>
    </w:rPr>
  </w:style>
  <w:style w:type="character" w:customStyle="1" w:styleId="WW8Num523z0">
    <w:name w:val="WW8Num523z0"/>
    <w:rsid w:val="007B1C05"/>
    <w:rPr>
      <w:b/>
    </w:rPr>
  </w:style>
  <w:style w:type="character" w:customStyle="1" w:styleId="WW8Num524z0">
    <w:name w:val="WW8Num524z0"/>
    <w:rsid w:val="007B1C05"/>
    <w:rPr>
      <w:rFonts w:ascii="Symbol" w:hAnsi="Symbol"/>
      <w:color w:val="auto"/>
    </w:rPr>
  </w:style>
  <w:style w:type="character" w:customStyle="1" w:styleId="WW8Num525z0">
    <w:name w:val="WW8Num525z0"/>
    <w:rsid w:val="007B1C05"/>
    <w:rPr>
      <w:b/>
    </w:rPr>
  </w:style>
  <w:style w:type="character" w:customStyle="1" w:styleId="WW8Num526z0">
    <w:name w:val="WW8Num526z0"/>
    <w:rsid w:val="007B1C05"/>
    <w:rPr>
      <w:b/>
    </w:rPr>
  </w:style>
  <w:style w:type="character" w:customStyle="1" w:styleId="WW8Num527z0">
    <w:name w:val="WW8Num527z0"/>
    <w:rsid w:val="007B1C05"/>
  </w:style>
  <w:style w:type="character" w:customStyle="1" w:styleId="WW8Num527z1">
    <w:name w:val="WW8Num527z1"/>
    <w:rsid w:val="007B1C05"/>
  </w:style>
  <w:style w:type="character" w:customStyle="1" w:styleId="WW8Num527z2">
    <w:name w:val="WW8Num527z2"/>
    <w:rsid w:val="007B1C05"/>
  </w:style>
  <w:style w:type="character" w:customStyle="1" w:styleId="WW8Num527z3">
    <w:name w:val="WW8Num527z3"/>
    <w:rsid w:val="007B1C05"/>
  </w:style>
  <w:style w:type="character" w:customStyle="1" w:styleId="WW8Num527z4">
    <w:name w:val="WW8Num527z4"/>
    <w:rsid w:val="007B1C05"/>
  </w:style>
  <w:style w:type="character" w:customStyle="1" w:styleId="WW8Num527z5">
    <w:name w:val="WW8Num527z5"/>
    <w:rsid w:val="007B1C05"/>
  </w:style>
  <w:style w:type="character" w:customStyle="1" w:styleId="WW8Num527z6">
    <w:name w:val="WW8Num527z6"/>
    <w:rsid w:val="007B1C05"/>
  </w:style>
  <w:style w:type="character" w:customStyle="1" w:styleId="WW8Num527z7">
    <w:name w:val="WW8Num527z7"/>
    <w:rsid w:val="007B1C05"/>
  </w:style>
  <w:style w:type="character" w:customStyle="1" w:styleId="WW8Num527z8">
    <w:name w:val="WW8Num527z8"/>
    <w:rsid w:val="007B1C05"/>
  </w:style>
  <w:style w:type="character" w:customStyle="1" w:styleId="WW8Num528z0">
    <w:name w:val="WW8Num528z0"/>
    <w:rsid w:val="007B1C05"/>
    <w:rPr>
      <w:rFonts w:ascii="Symbol" w:hAnsi="Symbol"/>
    </w:rPr>
  </w:style>
  <w:style w:type="character" w:customStyle="1" w:styleId="WW8Num529z0">
    <w:name w:val="WW8Num529z0"/>
    <w:rsid w:val="007B1C05"/>
    <w:rPr>
      <w:b/>
    </w:rPr>
  </w:style>
  <w:style w:type="character" w:customStyle="1" w:styleId="WW8Num530z0">
    <w:name w:val="WW8Num530z0"/>
    <w:rsid w:val="007B1C05"/>
  </w:style>
  <w:style w:type="character" w:customStyle="1" w:styleId="WW8Num531z0">
    <w:name w:val="WW8Num531z0"/>
    <w:rsid w:val="007B1C05"/>
    <w:rPr>
      <w:b/>
    </w:rPr>
  </w:style>
  <w:style w:type="character" w:customStyle="1" w:styleId="WW8Num532z0">
    <w:name w:val="WW8Num532z0"/>
    <w:rsid w:val="007B1C05"/>
    <w:rPr>
      <w:rFonts w:ascii="Arial" w:hAnsi="Arial"/>
      <w:b/>
      <w:sz w:val="22"/>
    </w:rPr>
  </w:style>
  <w:style w:type="character" w:customStyle="1" w:styleId="WW8Num533z0">
    <w:name w:val="WW8Num533z0"/>
    <w:rsid w:val="007B1C05"/>
  </w:style>
  <w:style w:type="character" w:customStyle="1" w:styleId="WW8Num534z0">
    <w:name w:val="WW8Num534z0"/>
    <w:rsid w:val="007B1C05"/>
  </w:style>
  <w:style w:type="character" w:customStyle="1" w:styleId="WW8Num534z1">
    <w:name w:val="WW8Num534z1"/>
    <w:rsid w:val="007B1C05"/>
  </w:style>
  <w:style w:type="character" w:customStyle="1" w:styleId="WW8Num534z2">
    <w:name w:val="WW8Num534z2"/>
    <w:rsid w:val="007B1C05"/>
  </w:style>
  <w:style w:type="character" w:customStyle="1" w:styleId="WW8Num534z3">
    <w:name w:val="WW8Num534z3"/>
    <w:rsid w:val="007B1C05"/>
  </w:style>
  <w:style w:type="character" w:customStyle="1" w:styleId="WW8Num534z4">
    <w:name w:val="WW8Num534z4"/>
    <w:rsid w:val="007B1C05"/>
  </w:style>
  <w:style w:type="character" w:customStyle="1" w:styleId="WW8Num534z5">
    <w:name w:val="WW8Num534z5"/>
    <w:rsid w:val="007B1C05"/>
  </w:style>
  <w:style w:type="character" w:customStyle="1" w:styleId="WW8Num534z6">
    <w:name w:val="WW8Num534z6"/>
    <w:rsid w:val="007B1C05"/>
  </w:style>
  <w:style w:type="character" w:customStyle="1" w:styleId="WW8Num534z7">
    <w:name w:val="WW8Num534z7"/>
    <w:rsid w:val="007B1C05"/>
  </w:style>
  <w:style w:type="character" w:customStyle="1" w:styleId="WW8Num534z8">
    <w:name w:val="WW8Num534z8"/>
    <w:rsid w:val="007B1C05"/>
  </w:style>
  <w:style w:type="character" w:customStyle="1" w:styleId="WW8Num535z0">
    <w:name w:val="WW8Num535z0"/>
    <w:rsid w:val="007B1C05"/>
  </w:style>
  <w:style w:type="character" w:customStyle="1" w:styleId="WW8Num536z0">
    <w:name w:val="WW8Num536z0"/>
    <w:rsid w:val="007B1C05"/>
    <w:rPr>
      <w:u w:val="none"/>
    </w:rPr>
  </w:style>
  <w:style w:type="character" w:customStyle="1" w:styleId="WW8Num537z0">
    <w:name w:val="WW8Num537z0"/>
    <w:rsid w:val="007B1C05"/>
  </w:style>
  <w:style w:type="character" w:customStyle="1" w:styleId="WW8Num538z0">
    <w:name w:val="WW8Num538z0"/>
    <w:rsid w:val="007B1C05"/>
  </w:style>
  <w:style w:type="character" w:customStyle="1" w:styleId="WW8Num539z0">
    <w:name w:val="WW8Num539z0"/>
    <w:rsid w:val="007B1C05"/>
  </w:style>
  <w:style w:type="character" w:customStyle="1" w:styleId="WW8Num539z1">
    <w:name w:val="WW8Num539z1"/>
    <w:rsid w:val="007B1C05"/>
  </w:style>
  <w:style w:type="character" w:customStyle="1" w:styleId="WW8Num539z2">
    <w:name w:val="WW8Num539z2"/>
    <w:rsid w:val="007B1C05"/>
  </w:style>
  <w:style w:type="character" w:customStyle="1" w:styleId="WW8Num539z3">
    <w:name w:val="WW8Num539z3"/>
    <w:rsid w:val="007B1C05"/>
  </w:style>
  <w:style w:type="character" w:customStyle="1" w:styleId="WW8Num539z4">
    <w:name w:val="WW8Num539z4"/>
    <w:rsid w:val="007B1C05"/>
  </w:style>
  <w:style w:type="character" w:customStyle="1" w:styleId="WW8Num539z5">
    <w:name w:val="WW8Num539z5"/>
    <w:rsid w:val="007B1C05"/>
  </w:style>
  <w:style w:type="character" w:customStyle="1" w:styleId="WW8Num539z6">
    <w:name w:val="WW8Num539z6"/>
    <w:rsid w:val="007B1C05"/>
  </w:style>
  <w:style w:type="character" w:customStyle="1" w:styleId="WW8Num539z7">
    <w:name w:val="WW8Num539z7"/>
    <w:rsid w:val="007B1C05"/>
  </w:style>
  <w:style w:type="character" w:customStyle="1" w:styleId="WW8Num539z8">
    <w:name w:val="WW8Num539z8"/>
    <w:rsid w:val="007B1C05"/>
  </w:style>
  <w:style w:type="character" w:customStyle="1" w:styleId="WW8Num540z0">
    <w:name w:val="WW8Num540z0"/>
    <w:rsid w:val="007B1C05"/>
  </w:style>
  <w:style w:type="character" w:customStyle="1" w:styleId="WW8Num540z1">
    <w:name w:val="WW8Num540z1"/>
    <w:rsid w:val="007B1C05"/>
  </w:style>
  <w:style w:type="character" w:customStyle="1" w:styleId="WW8Num540z2">
    <w:name w:val="WW8Num540z2"/>
    <w:rsid w:val="007B1C05"/>
  </w:style>
  <w:style w:type="character" w:customStyle="1" w:styleId="WW8Num540z3">
    <w:name w:val="WW8Num540z3"/>
    <w:rsid w:val="007B1C05"/>
  </w:style>
  <w:style w:type="character" w:customStyle="1" w:styleId="WW8Num540z4">
    <w:name w:val="WW8Num540z4"/>
    <w:rsid w:val="007B1C05"/>
  </w:style>
  <w:style w:type="character" w:customStyle="1" w:styleId="WW8Num540z5">
    <w:name w:val="WW8Num540z5"/>
    <w:rsid w:val="007B1C05"/>
  </w:style>
  <w:style w:type="character" w:customStyle="1" w:styleId="WW8Num540z6">
    <w:name w:val="WW8Num540z6"/>
    <w:rsid w:val="007B1C05"/>
  </w:style>
  <w:style w:type="character" w:customStyle="1" w:styleId="WW8Num540z7">
    <w:name w:val="WW8Num540z7"/>
    <w:rsid w:val="007B1C05"/>
  </w:style>
  <w:style w:type="character" w:customStyle="1" w:styleId="WW8Num540z8">
    <w:name w:val="WW8Num540z8"/>
    <w:rsid w:val="007B1C05"/>
  </w:style>
  <w:style w:type="character" w:customStyle="1" w:styleId="WW8Num541z0">
    <w:name w:val="WW8Num541z0"/>
    <w:rsid w:val="007B1C05"/>
  </w:style>
  <w:style w:type="character" w:customStyle="1" w:styleId="WW8Num541z1">
    <w:name w:val="WW8Num541z1"/>
    <w:rsid w:val="007B1C05"/>
  </w:style>
  <w:style w:type="character" w:customStyle="1" w:styleId="WW8Num541z2">
    <w:name w:val="WW8Num541z2"/>
    <w:rsid w:val="007B1C05"/>
  </w:style>
  <w:style w:type="character" w:customStyle="1" w:styleId="WW8Num541z3">
    <w:name w:val="WW8Num541z3"/>
    <w:rsid w:val="007B1C05"/>
  </w:style>
  <w:style w:type="character" w:customStyle="1" w:styleId="WW8Num541z4">
    <w:name w:val="WW8Num541z4"/>
    <w:rsid w:val="007B1C05"/>
  </w:style>
  <w:style w:type="character" w:customStyle="1" w:styleId="WW8Num541z5">
    <w:name w:val="WW8Num541z5"/>
    <w:rsid w:val="007B1C05"/>
  </w:style>
  <w:style w:type="character" w:customStyle="1" w:styleId="WW8Num541z6">
    <w:name w:val="WW8Num541z6"/>
    <w:rsid w:val="007B1C05"/>
  </w:style>
  <w:style w:type="character" w:customStyle="1" w:styleId="WW8Num541z7">
    <w:name w:val="WW8Num541z7"/>
    <w:rsid w:val="007B1C05"/>
  </w:style>
  <w:style w:type="character" w:customStyle="1" w:styleId="WW8Num541z8">
    <w:name w:val="WW8Num541z8"/>
    <w:rsid w:val="007B1C05"/>
  </w:style>
  <w:style w:type="character" w:customStyle="1" w:styleId="WW8Num542z0">
    <w:name w:val="WW8Num542z0"/>
    <w:rsid w:val="007B1C05"/>
    <w:rPr>
      <w:rFonts w:ascii="Arial" w:hAnsi="Arial"/>
      <w:b/>
      <w:color w:val="000000"/>
      <w:position w:val="0"/>
      <w:sz w:val="22"/>
      <w:vertAlign w:val="baseline"/>
    </w:rPr>
  </w:style>
  <w:style w:type="character" w:customStyle="1" w:styleId="WW8Num543z0">
    <w:name w:val="WW8Num543z0"/>
    <w:rsid w:val="007B1C05"/>
  </w:style>
  <w:style w:type="character" w:customStyle="1" w:styleId="WW8Num543z1">
    <w:name w:val="WW8Num543z1"/>
    <w:rsid w:val="007B1C05"/>
  </w:style>
  <w:style w:type="character" w:customStyle="1" w:styleId="WW8Num543z2">
    <w:name w:val="WW8Num543z2"/>
    <w:rsid w:val="007B1C05"/>
  </w:style>
  <w:style w:type="character" w:customStyle="1" w:styleId="WW8Num543z3">
    <w:name w:val="WW8Num543z3"/>
    <w:rsid w:val="007B1C05"/>
  </w:style>
  <w:style w:type="character" w:customStyle="1" w:styleId="WW8Num543z4">
    <w:name w:val="WW8Num543z4"/>
    <w:rsid w:val="007B1C05"/>
  </w:style>
  <w:style w:type="character" w:customStyle="1" w:styleId="WW8Num543z5">
    <w:name w:val="WW8Num543z5"/>
    <w:rsid w:val="007B1C05"/>
  </w:style>
  <w:style w:type="character" w:customStyle="1" w:styleId="WW8Num543z6">
    <w:name w:val="WW8Num543z6"/>
    <w:rsid w:val="007B1C05"/>
  </w:style>
  <w:style w:type="character" w:customStyle="1" w:styleId="WW8Num543z7">
    <w:name w:val="WW8Num543z7"/>
    <w:rsid w:val="007B1C05"/>
  </w:style>
  <w:style w:type="character" w:customStyle="1" w:styleId="WW8Num543z8">
    <w:name w:val="WW8Num543z8"/>
    <w:rsid w:val="007B1C05"/>
  </w:style>
  <w:style w:type="character" w:customStyle="1" w:styleId="WW8Num544z0">
    <w:name w:val="WW8Num544z0"/>
    <w:rsid w:val="007B1C05"/>
  </w:style>
  <w:style w:type="character" w:customStyle="1" w:styleId="WW8Num545z0">
    <w:name w:val="WW8Num545z0"/>
    <w:rsid w:val="007B1C05"/>
    <w:rPr>
      <w:b/>
    </w:rPr>
  </w:style>
  <w:style w:type="character" w:customStyle="1" w:styleId="WW8Num546z0">
    <w:name w:val="WW8Num546z0"/>
    <w:rsid w:val="007B1C05"/>
    <w:rPr>
      <w:b/>
    </w:rPr>
  </w:style>
  <w:style w:type="character" w:customStyle="1" w:styleId="WW8Num547z0">
    <w:name w:val="WW8Num547z0"/>
    <w:rsid w:val="007B1C05"/>
    <w:rPr>
      <w:b/>
    </w:rPr>
  </w:style>
  <w:style w:type="character" w:customStyle="1" w:styleId="WW8Num548z0">
    <w:name w:val="WW8Num548z0"/>
    <w:rsid w:val="007B1C05"/>
  </w:style>
  <w:style w:type="character" w:customStyle="1" w:styleId="WW8Num549z0">
    <w:name w:val="WW8Num549z0"/>
    <w:rsid w:val="007B1C05"/>
  </w:style>
  <w:style w:type="character" w:customStyle="1" w:styleId="WW8Num549z1">
    <w:name w:val="WW8Num549z1"/>
    <w:rsid w:val="007B1C05"/>
    <w:rPr>
      <w:rFonts w:ascii="Times New Roman" w:hAnsi="Times New Roman"/>
      <w:b/>
      <w:sz w:val="24"/>
    </w:rPr>
  </w:style>
  <w:style w:type="character" w:customStyle="1" w:styleId="WW8Num549z2">
    <w:name w:val="WW8Num549z2"/>
    <w:rsid w:val="007B1C05"/>
    <w:rPr>
      <w:b/>
      <w:sz w:val="24"/>
    </w:rPr>
  </w:style>
  <w:style w:type="character" w:customStyle="1" w:styleId="WW8Num549z4">
    <w:name w:val="WW8Num549z4"/>
    <w:rsid w:val="007B1C05"/>
  </w:style>
  <w:style w:type="character" w:customStyle="1" w:styleId="WW8Num549z5">
    <w:name w:val="WW8Num549z5"/>
    <w:rsid w:val="007B1C05"/>
  </w:style>
  <w:style w:type="character" w:customStyle="1" w:styleId="WW8Num549z6">
    <w:name w:val="WW8Num549z6"/>
    <w:rsid w:val="007B1C05"/>
  </w:style>
  <w:style w:type="character" w:customStyle="1" w:styleId="WW8Num549z7">
    <w:name w:val="WW8Num549z7"/>
    <w:rsid w:val="007B1C05"/>
  </w:style>
  <w:style w:type="character" w:customStyle="1" w:styleId="WW8Num549z8">
    <w:name w:val="WW8Num549z8"/>
    <w:rsid w:val="007B1C05"/>
  </w:style>
  <w:style w:type="character" w:customStyle="1" w:styleId="WW8Num550z0">
    <w:name w:val="WW8Num550z0"/>
    <w:rsid w:val="007B1C05"/>
  </w:style>
  <w:style w:type="character" w:customStyle="1" w:styleId="WW8Num550z1">
    <w:name w:val="WW8Num550z1"/>
    <w:rsid w:val="007B1C05"/>
  </w:style>
  <w:style w:type="character" w:customStyle="1" w:styleId="WW8Num550z2">
    <w:name w:val="WW8Num550z2"/>
    <w:rsid w:val="007B1C05"/>
  </w:style>
  <w:style w:type="character" w:customStyle="1" w:styleId="WW8Num550z3">
    <w:name w:val="WW8Num550z3"/>
    <w:rsid w:val="007B1C05"/>
  </w:style>
  <w:style w:type="character" w:customStyle="1" w:styleId="WW8Num550z4">
    <w:name w:val="WW8Num550z4"/>
    <w:rsid w:val="007B1C05"/>
  </w:style>
  <w:style w:type="character" w:customStyle="1" w:styleId="WW8Num550z5">
    <w:name w:val="WW8Num550z5"/>
    <w:rsid w:val="007B1C05"/>
  </w:style>
  <w:style w:type="character" w:customStyle="1" w:styleId="WW8Num550z6">
    <w:name w:val="WW8Num550z6"/>
    <w:rsid w:val="007B1C05"/>
  </w:style>
  <w:style w:type="character" w:customStyle="1" w:styleId="WW8Num550z7">
    <w:name w:val="WW8Num550z7"/>
    <w:rsid w:val="007B1C05"/>
  </w:style>
  <w:style w:type="character" w:customStyle="1" w:styleId="WW8Num550z8">
    <w:name w:val="WW8Num550z8"/>
    <w:rsid w:val="007B1C05"/>
  </w:style>
  <w:style w:type="character" w:customStyle="1" w:styleId="WW8Num551z0">
    <w:name w:val="WW8Num551z0"/>
    <w:rsid w:val="007B1C05"/>
  </w:style>
  <w:style w:type="character" w:customStyle="1" w:styleId="WW8Num552z0">
    <w:name w:val="WW8Num552z0"/>
    <w:rsid w:val="007B1C05"/>
    <w:rPr>
      <w:b/>
    </w:rPr>
  </w:style>
  <w:style w:type="character" w:customStyle="1" w:styleId="WW8Num553z0">
    <w:name w:val="WW8Num553z0"/>
    <w:rsid w:val="007B1C05"/>
  </w:style>
  <w:style w:type="character" w:customStyle="1" w:styleId="WW8Num553z1">
    <w:name w:val="WW8Num553z1"/>
    <w:rsid w:val="007B1C05"/>
  </w:style>
  <w:style w:type="character" w:customStyle="1" w:styleId="WW8Num553z2">
    <w:name w:val="WW8Num553z2"/>
    <w:rsid w:val="007B1C05"/>
  </w:style>
  <w:style w:type="character" w:customStyle="1" w:styleId="WW8Num553z3">
    <w:name w:val="WW8Num553z3"/>
    <w:rsid w:val="007B1C05"/>
  </w:style>
  <w:style w:type="character" w:customStyle="1" w:styleId="WW8Num553z4">
    <w:name w:val="WW8Num553z4"/>
    <w:rsid w:val="007B1C05"/>
  </w:style>
  <w:style w:type="character" w:customStyle="1" w:styleId="WW8Num553z5">
    <w:name w:val="WW8Num553z5"/>
    <w:rsid w:val="007B1C05"/>
  </w:style>
  <w:style w:type="character" w:customStyle="1" w:styleId="WW8Num553z6">
    <w:name w:val="WW8Num553z6"/>
    <w:rsid w:val="007B1C05"/>
  </w:style>
  <w:style w:type="character" w:customStyle="1" w:styleId="WW8Num553z7">
    <w:name w:val="WW8Num553z7"/>
    <w:rsid w:val="007B1C05"/>
  </w:style>
  <w:style w:type="character" w:customStyle="1" w:styleId="WW8Num553z8">
    <w:name w:val="WW8Num553z8"/>
    <w:rsid w:val="007B1C05"/>
  </w:style>
  <w:style w:type="character" w:customStyle="1" w:styleId="WW8Num554z0">
    <w:name w:val="WW8Num554z0"/>
    <w:rsid w:val="007B1C05"/>
    <w:rPr>
      <w:b/>
    </w:rPr>
  </w:style>
  <w:style w:type="character" w:customStyle="1" w:styleId="WW8Num555z0">
    <w:name w:val="WW8Num555z0"/>
    <w:rsid w:val="007B1C05"/>
    <w:rPr>
      <w:b/>
    </w:rPr>
  </w:style>
  <w:style w:type="character" w:customStyle="1" w:styleId="WW8Num556z0">
    <w:name w:val="WW8Num556z0"/>
    <w:rsid w:val="007B1C05"/>
    <w:rPr>
      <w:b/>
    </w:rPr>
  </w:style>
  <w:style w:type="character" w:customStyle="1" w:styleId="WW8Num557z0">
    <w:name w:val="WW8Num557z0"/>
    <w:rsid w:val="007B1C05"/>
  </w:style>
  <w:style w:type="character" w:customStyle="1" w:styleId="WW8Num557z1">
    <w:name w:val="WW8Num557z1"/>
    <w:rsid w:val="007B1C05"/>
  </w:style>
  <w:style w:type="character" w:customStyle="1" w:styleId="WW8Num557z2">
    <w:name w:val="WW8Num557z2"/>
    <w:rsid w:val="007B1C05"/>
  </w:style>
  <w:style w:type="character" w:customStyle="1" w:styleId="WW8Num557z3">
    <w:name w:val="WW8Num557z3"/>
    <w:rsid w:val="007B1C05"/>
  </w:style>
  <w:style w:type="character" w:customStyle="1" w:styleId="WW8Num557z4">
    <w:name w:val="WW8Num557z4"/>
    <w:rsid w:val="007B1C05"/>
  </w:style>
  <w:style w:type="character" w:customStyle="1" w:styleId="WW8Num557z5">
    <w:name w:val="WW8Num557z5"/>
    <w:rsid w:val="007B1C05"/>
  </w:style>
  <w:style w:type="character" w:customStyle="1" w:styleId="WW8Num557z6">
    <w:name w:val="WW8Num557z6"/>
    <w:rsid w:val="007B1C05"/>
  </w:style>
  <w:style w:type="character" w:customStyle="1" w:styleId="WW8Num557z7">
    <w:name w:val="WW8Num557z7"/>
    <w:rsid w:val="007B1C05"/>
  </w:style>
  <w:style w:type="character" w:customStyle="1" w:styleId="WW8Num557z8">
    <w:name w:val="WW8Num557z8"/>
    <w:rsid w:val="007B1C05"/>
  </w:style>
  <w:style w:type="character" w:customStyle="1" w:styleId="WW8Num558z0">
    <w:name w:val="WW8Num558z0"/>
    <w:rsid w:val="007B1C05"/>
    <w:rPr>
      <w:rFonts w:ascii="Symbol" w:hAnsi="Symbol"/>
    </w:rPr>
  </w:style>
  <w:style w:type="character" w:customStyle="1" w:styleId="WW8Num559z0">
    <w:name w:val="WW8Num559z0"/>
    <w:rsid w:val="007B1C05"/>
    <w:rPr>
      <w:rFonts w:ascii="Symbol" w:hAnsi="Symbol"/>
    </w:rPr>
  </w:style>
  <w:style w:type="character" w:customStyle="1" w:styleId="WW8Num560z0">
    <w:name w:val="WW8Num560z0"/>
    <w:rsid w:val="007B1C05"/>
  </w:style>
  <w:style w:type="character" w:customStyle="1" w:styleId="WW8Num561z0">
    <w:name w:val="WW8Num561z0"/>
    <w:rsid w:val="007B1C05"/>
    <w:rPr>
      <w:b/>
    </w:rPr>
  </w:style>
  <w:style w:type="character" w:customStyle="1" w:styleId="WW8Num562z0">
    <w:name w:val="WW8Num562z0"/>
    <w:rsid w:val="007B1C05"/>
    <w:rPr>
      <w:rFonts w:ascii="Times New Roman" w:hAnsi="Times New Roman"/>
      <w:b/>
      <w:sz w:val="24"/>
    </w:rPr>
  </w:style>
  <w:style w:type="character" w:customStyle="1" w:styleId="WW8Num563z0">
    <w:name w:val="WW8Num563z0"/>
    <w:rsid w:val="007B1C05"/>
    <w:rPr>
      <w:b/>
    </w:rPr>
  </w:style>
  <w:style w:type="character" w:customStyle="1" w:styleId="WW8Num564z0">
    <w:name w:val="WW8Num564z0"/>
    <w:rsid w:val="007B1C05"/>
    <w:rPr>
      <w:rFonts w:ascii="Symbol" w:hAnsi="Symbol"/>
    </w:rPr>
  </w:style>
  <w:style w:type="character" w:customStyle="1" w:styleId="WW8Num565z0">
    <w:name w:val="WW8Num565z0"/>
    <w:rsid w:val="007B1C05"/>
    <w:rPr>
      <w:rFonts w:ascii="Arial" w:hAnsi="Arial"/>
      <w:b/>
      <w:sz w:val="22"/>
    </w:rPr>
  </w:style>
  <w:style w:type="character" w:customStyle="1" w:styleId="WW8Num566z0">
    <w:name w:val="WW8Num566z0"/>
    <w:rsid w:val="007B1C05"/>
  </w:style>
  <w:style w:type="character" w:customStyle="1" w:styleId="WW8Num567z0">
    <w:name w:val="WW8Num567z0"/>
    <w:rsid w:val="007B1C05"/>
  </w:style>
  <w:style w:type="character" w:customStyle="1" w:styleId="WW8Num567z1">
    <w:name w:val="WW8Num567z1"/>
    <w:rsid w:val="007B1C05"/>
  </w:style>
  <w:style w:type="character" w:customStyle="1" w:styleId="WW8Num567z2">
    <w:name w:val="WW8Num567z2"/>
    <w:rsid w:val="007B1C05"/>
  </w:style>
  <w:style w:type="character" w:customStyle="1" w:styleId="WW8Num567z3">
    <w:name w:val="WW8Num567z3"/>
    <w:rsid w:val="007B1C05"/>
  </w:style>
  <w:style w:type="character" w:customStyle="1" w:styleId="WW8Num567z4">
    <w:name w:val="WW8Num567z4"/>
    <w:rsid w:val="007B1C05"/>
  </w:style>
  <w:style w:type="character" w:customStyle="1" w:styleId="WW8Num567z5">
    <w:name w:val="WW8Num567z5"/>
    <w:rsid w:val="007B1C05"/>
  </w:style>
  <w:style w:type="character" w:customStyle="1" w:styleId="WW8Num567z6">
    <w:name w:val="WW8Num567z6"/>
    <w:rsid w:val="007B1C05"/>
  </w:style>
  <w:style w:type="character" w:customStyle="1" w:styleId="WW8Num567z7">
    <w:name w:val="WW8Num567z7"/>
    <w:rsid w:val="007B1C05"/>
  </w:style>
  <w:style w:type="character" w:customStyle="1" w:styleId="WW8Num567z8">
    <w:name w:val="WW8Num567z8"/>
    <w:rsid w:val="007B1C05"/>
  </w:style>
  <w:style w:type="character" w:customStyle="1" w:styleId="WW8Num568z0">
    <w:name w:val="WW8Num568z0"/>
    <w:rsid w:val="007B1C05"/>
    <w:rPr>
      <w:b/>
    </w:rPr>
  </w:style>
  <w:style w:type="character" w:customStyle="1" w:styleId="WW8Num569z0">
    <w:name w:val="WW8Num569z0"/>
    <w:rsid w:val="007B1C05"/>
    <w:rPr>
      <w:b/>
    </w:rPr>
  </w:style>
  <w:style w:type="character" w:customStyle="1" w:styleId="WW8Num570z0">
    <w:name w:val="WW8Num570z0"/>
    <w:rsid w:val="007B1C05"/>
  </w:style>
  <w:style w:type="character" w:customStyle="1" w:styleId="WW8Num570z1">
    <w:name w:val="WW8Num570z1"/>
    <w:rsid w:val="007B1C05"/>
    <w:rPr>
      <w:rFonts w:ascii="Arial" w:hAnsi="Arial"/>
    </w:rPr>
  </w:style>
  <w:style w:type="character" w:customStyle="1" w:styleId="WW8Num570z2">
    <w:name w:val="WW8Num570z2"/>
    <w:rsid w:val="007B1C05"/>
  </w:style>
  <w:style w:type="character" w:customStyle="1" w:styleId="WW8Num570z3">
    <w:name w:val="WW8Num570z3"/>
    <w:rsid w:val="007B1C05"/>
  </w:style>
  <w:style w:type="character" w:customStyle="1" w:styleId="WW8Num570z4">
    <w:name w:val="WW8Num570z4"/>
    <w:rsid w:val="007B1C05"/>
  </w:style>
  <w:style w:type="character" w:customStyle="1" w:styleId="WW8Num570z5">
    <w:name w:val="WW8Num570z5"/>
    <w:rsid w:val="007B1C05"/>
  </w:style>
  <w:style w:type="character" w:customStyle="1" w:styleId="WW8Num570z6">
    <w:name w:val="WW8Num570z6"/>
    <w:rsid w:val="007B1C05"/>
  </w:style>
  <w:style w:type="character" w:customStyle="1" w:styleId="WW8Num570z7">
    <w:name w:val="WW8Num570z7"/>
    <w:rsid w:val="007B1C05"/>
  </w:style>
  <w:style w:type="character" w:customStyle="1" w:styleId="WW8Num570z8">
    <w:name w:val="WW8Num570z8"/>
    <w:rsid w:val="007B1C05"/>
  </w:style>
  <w:style w:type="character" w:customStyle="1" w:styleId="WW8Num571z0">
    <w:name w:val="WW8Num571z0"/>
    <w:rsid w:val="007B1C05"/>
    <w:rPr>
      <w:b/>
    </w:rPr>
  </w:style>
  <w:style w:type="character" w:customStyle="1" w:styleId="WW8Num572z0">
    <w:name w:val="WW8Num572z0"/>
    <w:rsid w:val="007B1C05"/>
    <w:rPr>
      <w:b/>
    </w:rPr>
  </w:style>
  <w:style w:type="character" w:customStyle="1" w:styleId="WW8Num573z0">
    <w:name w:val="WW8Num573z0"/>
    <w:rsid w:val="007B1C05"/>
  </w:style>
  <w:style w:type="character" w:customStyle="1" w:styleId="WW8Num573z1">
    <w:name w:val="WW8Num573z1"/>
    <w:rsid w:val="007B1C05"/>
  </w:style>
  <w:style w:type="character" w:customStyle="1" w:styleId="WW8Num573z2">
    <w:name w:val="WW8Num573z2"/>
    <w:rsid w:val="007B1C05"/>
  </w:style>
  <w:style w:type="character" w:customStyle="1" w:styleId="WW8Num573z3">
    <w:name w:val="WW8Num573z3"/>
    <w:rsid w:val="007B1C05"/>
  </w:style>
  <w:style w:type="character" w:customStyle="1" w:styleId="WW8Num573z4">
    <w:name w:val="WW8Num573z4"/>
    <w:rsid w:val="007B1C05"/>
  </w:style>
  <w:style w:type="character" w:customStyle="1" w:styleId="WW8Num573z5">
    <w:name w:val="WW8Num573z5"/>
    <w:rsid w:val="007B1C05"/>
  </w:style>
  <w:style w:type="character" w:customStyle="1" w:styleId="WW8Num573z6">
    <w:name w:val="WW8Num573z6"/>
    <w:rsid w:val="007B1C05"/>
  </w:style>
  <w:style w:type="character" w:customStyle="1" w:styleId="WW8Num573z7">
    <w:name w:val="WW8Num573z7"/>
    <w:rsid w:val="007B1C05"/>
  </w:style>
  <w:style w:type="character" w:customStyle="1" w:styleId="WW8Num573z8">
    <w:name w:val="WW8Num573z8"/>
    <w:rsid w:val="007B1C05"/>
  </w:style>
  <w:style w:type="character" w:customStyle="1" w:styleId="WW8Num574z0">
    <w:name w:val="WW8Num574z0"/>
    <w:rsid w:val="007B1C05"/>
    <w:rPr>
      <w:b/>
    </w:rPr>
  </w:style>
  <w:style w:type="character" w:customStyle="1" w:styleId="WW8Num575z0">
    <w:name w:val="WW8Num575z0"/>
    <w:rsid w:val="007B1C05"/>
    <w:rPr>
      <w:b/>
    </w:rPr>
  </w:style>
  <w:style w:type="character" w:customStyle="1" w:styleId="WW8Num576z0">
    <w:name w:val="WW8Num576z0"/>
    <w:rsid w:val="007B1C05"/>
  </w:style>
  <w:style w:type="character" w:customStyle="1" w:styleId="WW8Num577z0">
    <w:name w:val="WW8Num577z0"/>
    <w:rsid w:val="007B1C05"/>
    <w:rPr>
      <w:b/>
    </w:rPr>
  </w:style>
  <w:style w:type="character" w:customStyle="1" w:styleId="WW8Num578z0">
    <w:name w:val="WW8Num578z0"/>
    <w:rsid w:val="007B1C05"/>
    <w:rPr>
      <w:b/>
      <w:color w:val="auto"/>
      <w:sz w:val="22"/>
    </w:rPr>
  </w:style>
  <w:style w:type="character" w:customStyle="1" w:styleId="WW8Num579z0">
    <w:name w:val="WW8Num579z0"/>
    <w:rsid w:val="007B1C05"/>
  </w:style>
  <w:style w:type="character" w:customStyle="1" w:styleId="WW8Num581z0">
    <w:name w:val="WW8Num581z0"/>
    <w:rsid w:val="007B1C05"/>
  </w:style>
  <w:style w:type="character" w:customStyle="1" w:styleId="WW8Num582z0">
    <w:name w:val="WW8Num582z0"/>
    <w:rsid w:val="007B1C05"/>
  </w:style>
  <w:style w:type="character" w:customStyle="1" w:styleId="WW8Num582z1">
    <w:name w:val="WW8Num582z1"/>
    <w:rsid w:val="007B1C05"/>
  </w:style>
  <w:style w:type="character" w:customStyle="1" w:styleId="WW8Num582z2">
    <w:name w:val="WW8Num582z2"/>
    <w:rsid w:val="007B1C05"/>
  </w:style>
  <w:style w:type="character" w:customStyle="1" w:styleId="WW8Num582z3">
    <w:name w:val="WW8Num582z3"/>
    <w:rsid w:val="007B1C05"/>
  </w:style>
  <w:style w:type="character" w:customStyle="1" w:styleId="WW8Num582z4">
    <w:name w:val="WW8Num582z4"/>
    <w:rsid w:val="007B1C05"/>
  </w:style>
  <w:style w:type="character" w:customStyle="1" w:styleId="WW8Num582z5">
    <w:name w:val="WW8Num582z5"/>
    <w:rsid w:val="007B1C05"/>
  </w:style>
  <w:style w:type="character" w:customStyle="1" w:styleId="WW8Num582z6">
    <w:name w:val="WW8Num582z6"/>
    <w:rsid w:val="007B1C05"/>
  </w:style>
  <w:style w:type="character" w:customStyle="1" w:styleId="WW8Num582z7">
    <w:name w:val="WW8Num582z7"/>
    <w:rsid w:val="007B1C05"/>
  </w:style>
  <w:style w:type="character" w:customStyle="1" w:styleId="WW8Num582z8">
    <w:name w:val="WW8Num582z8"/>
    <w:rsid w:val="007B1C05"/>
  </w:style>
  <w:style w:type="character" w:customStyle="1" w:styleId="WW8Num583z0">
    <w:name w:val="WW8Num583z0"/>
    <w:rsid w:val="007B1C05"/>
  </w:style>
  <w:style w:type="character" w:customStyle="1" w:styleId="WW8Num584z0">
    <w:name w:val="WW8Num584z0"/>
    <w:rsid w:val="007B1C05"/>
  </w:style>
  <w:style w:type="character" w:customStyle="1" w:styleId="WW8Num584z1">
    <w:name w:val="WW8Num584z1"/>
    <w:rsid w:val="007B1C05"/>
  </w:style>
  <w:style w:type="character" w:customStyle="1" w:styleId="WW8Num584z2">
    <w:name w:val="WW8Num584z2"/>
    <w:rsid w:val="007B1C05"/>
  </w:style>
  <w:style w:type="character" w:customStyle="1" w:styleId="WW8Num584z3">
    <w:name w:val="WW8Num584z3"/>
    <w:rsid w:val="007B1C05"/>
  </w:style>
  <w:style w:type="character" w:customStyle="1" w:styleId="WW8Num584z4">
    <w:name w:val="WW8Num584z4"/>
    <w:rsid w:val="007B1C05"/>
  </w:style>
  <w:style w:type="character" w:customStyle="1" w:styleId="WW8Num584z5">
    <w:name w:val="WW8Num584z5"/>
    <w:rsid w:val="007B1C05"/>
  </w:style>
  <w:style w:type="character" w:customStyle="1" w:styleId="WW8Num584z6">
    <w:name w:val="WW8Num584z6"/>
    <w:rsid w:val="007B1C05"/>
  </w:style>
  <w:style w:type="character" w:customStyle="1" w:styleId="WW8Num584z7">
    <w:name w:val="WW8Num584z7"/>
    <w:rsid w:val="007B1C05"/>
  </w:style>
  <w:style w:type="character" w:customStyle="1" w:styleId="WW8Num584z8">
    <w:name w:val="WW8Num584z8"/>
    <w:rsid w:val="007B1C05"/>
  </w:style>
  <w:style w:type="character" w:customStyle="1" w:styleId="WW8Num585z0">
    <w:name w:val="WW8Num585z0"/>
    <w:rsid w:val="007B1C05"/>
    <w:rPr>
      <w:b/>
      <w:color w:val="auto"/>
    </w:rPr>
  </w:style>
  <w:style w:type="character" w:customStyle="1" w:styleId="WW8Num586z0">
    <w:name w:val="WW8Num586z0"/>
    <w:rsid w:val="007B1C05"/>
  </w:style>
  <w:style w:type="character" w:customStyle="1" w:styleId="WW8Num586z1">
    <w:name w:val="WW8Num586z1"/>
    <w:rsid w:val="007B1C05"/>
  </w:style>
  <w:style w:type="character" w:customStyle="1" w:styleId="WW8Num586z2">
    <w:name w:val="WW8Num586z2"/>
    <w:rsid w:val="007B1C05"/>
  </w:style>
  <w:style w:type="character" w:customStyle="1" w:styleId="WW8Num586z3">
    <w:name w:val="WW8Num586z3"/>
    <w:rsid w:val="007B1C05"/>
  </w:style>
  <w:style w:type="character" w:customStyle="1" w:styleId="WW8Num586z4">
    <w:name w:val="WW8Num586z4"/>
    <w:rsid w:val="007B1C05"/>
  </w:style>
  <w:style w:type="character" w:customStyle="1" w:styleId="WW8Num586z5">
    <w:name w:val="WW8Num586z5"/>
    <w:rsid w:val="007B1C05"/>
  </w:style>
  <w:style w:type="character" w:customStyle="1" w:styleId="WW8Num586z6">
    <w:name w:val="WW8Num586z6"/>
    <w:rsid w:val="007B1C05"/>
  </w:style>
  <w:style w:type="character" w:customStyle="1" w:styleId="WW8Num586z7">
    <w:name w:val="WW8Num586z7"/>
    <w:rsid w:val="007B1C05"/>
  </w:style>
  <w:style w:type="character" w:customStyle="1" w:styleId="WW8Num586z8">
    <w:name w:val="WW8Num586z8"/>
    <w:rsid w:val="007B1C05"/>
  </w:style>
  <w:style w:type="character" w:customStyle="1" w:styleId="WW8Num587z0">
    <w:name w:val="WW8Num587z0"/>
    <w:rsid w:val="007B1C05"/>
  </w:style>
  <w:style w:type="character" w:customStyle="1" w:styleId="WW8Num588z0">
    <w:name w:val="WW8Num588z0"/>
    <w:rsid w:val="007B1C05"/>
    <w:rPr>
      <w:b/>
    </w:rPr>
  </w:style>
  <w:style w:type="character" w:customStyle="1" w:styleId="WW8Num589z0">
    <w:name w:val="WW8Num589z0"/>
    <w:rsid w:val="007B1C05"/>
  </w:style>
  <w:style w:type="character" w:customStyle="1" w:styleId="WW8Num589z1">
    <w:name w:val="WW8Num589z1"/>
    <w:rsid w:val="007B1C05"/>
  </w:style>
  <w:style w:type="character" w:customStyle="1" w:styleId="WW8Num589z2">
    <w:name w:val="WW8Num589z2"/>
    <w:rsid w:val="007B1C05"/>
  </w:style>
  <w:style w:type="character" w:customStyle="1" w:styleId="WW8Num589z3">
    <w:name w:val="WW8Num589z3"/>
    <w:rsid w:val="007B1C05"/>
  </w:style>
  <w:style w:type="character" w:customStyle="1" w:styleId="WW8Num589z4">
    <w:name w:val="WW8Num589z4"/>
    <w:rsid w:val="007B1C05"/>
  </w:style>
  <w:style w:type="character" w:customStyle="1" w:styleId="WW8Num589z5">
    <w:name w:val="WW8Num589z5"/>
    <w:rsid w:val="007B1C05"/>
  </w:style>
  <w:style w:type="character" w:customStyle="1" w:styleId="WW8Num589z6">
    <w:name w:val="WW8Num589z6"/>
    <w:rsid w:val="007B1C05"/>
  </w:style>
  <w:style w:type="character" w:customStyle="1" w:styleId="WW8Num589z7">
    <w:name w:val="WW8Num589z7"/>
    <w:rsid w:val="007B1C05"/>
  </w:style>
  <w:style w:type="character" w:customStyle="1" w:styleId="WW8Num589z8">
    <w:name w:val="WW8Num589z8"/>
    <w:rsid w:val="007B1C05"/>
  </w:style>
  <w:style w:type="character" w:customStyle="1" w:styleId="WW8Num590z0">
    <w:name w:val="WW8Num590z0"/>
    <w:rsid w:val="007B1C05"/>
    <w:rPr>
      <w:rFonts w:ascii="Symbol" w:hAnsi="Symbol"/>
    </w:rPr>
  </w:style>
  <w:style w:type="character" w:customStyle="1" w:styleId="WW8Num591z0">
    <w:name w:val="WW8Num591z0"/>
    <w:rsid w:val="007B1C05"/>
    <w:rPr>
      <w:b/>
    </w:rPr>
  </w:style>
  <w:style w:type="character" w:customStyle="1" w:styleId="WW8Num592z0">
    <w:name w:val="WW8Num592z0"/>
    <w:rsid w:val="007B1C05"/>
  </w:style>
  <w:style w:type="character" w:customStyle="1" w:styleId="WW8Num592z1">
    <w:name w:val="WW8Num592z1"/>
    <w:rsid w:val="007B1C05"/>
  </w:style>
  <w:style w:type="character" w:customStyle="1" w:styleId="WW8Num592z2">
    <w:name w:val="WW8Num592z2"/>
    <w:rsid w:val="007B1C05"/>
  </w:style>
  <w:style w:type="character" w:customStyle="1" w:styleId="WW8Num592z3">
    <w:name w:val="WW8Num592z3"/>
    <w:rsid w:val="007B1C05"/>
  </w:style>
  <w:style w:type="character" w:customStyle="1" w:styleId="WW8Num592z4">
    <w:name w:val="WW8Num592z4"/>
    <w:rsid w:val="007B1C05"/>
  </w:style>
  <w:style w:type="character" w:customStyle="1" w:styleId="WW8Num592z5">
    <w:name w:val="WW8Num592z5"/>
    <w:rsid w:val="007B1C05"/>
  </w:style>
  <w:style w:type="character" w:customStyle="1" w:styleId="WW8Num592z6">
    <w:name w:val="WW8Num592z6"/>
    <w:rsid w:val="007B1C05"/>
  </w:style>
  <w:style w:type="character" w:customStyle="1" w:styleId="WW8Num592z7">
    <w:name w:val="WW8Num592z7"/>
    <w:rsid w:val="007B1C05"/>
  </w:style>
  <w:style w:type="character" w:customStyle="1" w:styleId="WW8Num592z8">
    <w:name w:val="WW8Num592z8"/>
    <w:rsid w:val="007B1C05"/>
  </w:style>
  <w:style w:type="character" w:customStyle="1" w:styleId="WW8Num593z0">
    <w:name w:val="WW8Num593z0"/>
    <w:rsid w:val="007B1C05"/>
  </w:style>
  <w:style w:type="character" w:customStyle="1" w:styleId="WW8Num593z1">
    <w:name w:val="WW8Num593z1"/>
    <w:rsid w:val="007B1C05"/>
  </w:style>
  <w:style w:type="character" w:customStyle="1" w:styleId="WW8Num593z2">
    <w:name w:val="WW8Num593z2"/>
    <w:rsid w:val="007B1C05"/>
  </w:style>
  <w:style w:type="character" w:customStyle="1" w:styleId="WW8Num593z3">
    <w:name w:val="WW8Num593z3"/>
    <w:rsid w:val="007B1C05"/>
  </w:style>
  <w:style w:type="character" w:customStyle="1" w:styleId="WW8Num593z4">
    <w:name w:val="WW8Num593z4"/>
    <w:rsid w:val="007B1C05"/>
  </w:style>
  <w:style w:type="character" w:customStyle="1" w:styleId="WW8Num593z5">
    <w:name w:val="WW8Num593z5"/>
    <w:rsid w:val="007B1C05"/>
  </w:style>
  <w:style w:type="character" w:customStyle="1" w:styleId="WW8Num593z6">
    <w:name w:val="WW8Num593z6"/>
    <w:rsid w:val="007B1C05"/>
  </w:style>
  <w:style w:type="character" w:customStyle="1" w:styleId="WW8Num593z7">
    <w:name w:val="WW8Num593z7"/>
    <w:rsid w:val="007B1C05"/>
  </w:style>
  <w:style w:type="character" w:customStyle="1" w:styleId="WW8Num593z8">
    <w:name w:val="WW8Num593z8"/>
    <w:rsid w:val="007B1C05"/>
  </w:style>
  <w:style w:type="character" w:customStyle="1" w:styleId="WW8Num594z0">
    <w:name w:val="WW8Num594z0"/>
    <w:rsid w:val="007B1C05"/>
    <w:rPr>
      <w:b/>
      <w:sz w:val="22"/>
    </w:rPr>
  </w:style>
  <w:style w:type="character" w:customStyle="1" w:styleId="WW8Num595z0">
    <w:name w:val="WW8Num595z0"/>
    <w:rsid w:val="007B1C05"/>
  </w:style>
  <w:style w:type="character" w:customStyle="1" w:styleId="WW8Num595z1">
    <w:name w:val="WW8Num595z1"/>
    <w:rsid w:val="007B1C05"/>
    <w:rPr>
      <w:b/>
    </w:rPr>
  </w:style>
  <w:style w:type="character" w:customStyle="1" w:styleId="WW8Num596z0">
    <w:name w:val="WW8Num596z0"/>
    <w:rsid w:val="007B1C05"/>
    <w:rPr>
      <w:b/>
    </w:rPr>
  </w:style>
  <w:style w:type="character" w:customStyle="1" w:styleId="WW8Num597z0">
    <w:name w:val="WW8Num597z0"/>
    <w:rsid w:val="007B1C05"/>
  </w:style>
  <w:style w:type="character" w:customStyle="1" w:styleId="WW8Num597z1">
    <w:name w:val="WW8Num597z1"/>
    <w:rsid w:val="007B1C05"/>
  </w:style>
  <w:style w:type="character" w:customStyle="1" w:styleId="WW8Num597z2">
    <w:name w:val="WW8Num597z2"/>
    <w:rsid w:val="007B1C05"/>
  </w:style>
  <w:style w:type="character" w:customStyle="1" w:styleId="WW8Num597z3">
    <w:name w:val="WW8Num597z3"/>
    <w:rsid w:val="007B1C05"/>
  </w:style>
  <w:style w:type="character" w:customStyle="1" w:styleId="WW8Num597z4">
    <w:name w:val="WW8Num597z4"/>
    <w:rsid w:val="007B1C05"/>
  </w:style>
  <w:style w:type="character" w:customStyle="1" w:styleId="WW8Num597z5">
    <w:name w:val="WW8Num597z5"/>
    <w:rsid w:val="007B1C05"/>
  </w:style>
  <w:style w:type="character" w:customStyle="1" w:styleId="WW8Num597z6">
    <w:name w:val="WW8Num597z6"/>
    <w:rsid w:val="007B1C05"/>
  </w:style>
  <w:style w:type="character" w:customStyle="1" w:styleId="WW8Num597z7">
    <w:name w:val="WW8Num597z7"/>
    <w:rsid w:val="007B1C05"/>
  </w:style>
  <w:style w:type="character" w:customStyle="1" w:styleId="WW8Num597z8">
    <w:name w:val="WW8Num597z8"/>
    <w:rsid w:val="007B1C05"/>
  </w:style>
  <w:style w:type="character" w:customStyle="1" w:styleId="WW8Num598z0">
    <w:name w:val="WW8Num598z0"/>
    <w:rsid w:val="007B1C05"/>
    <w:rPr>
      <w:b/>
    </w:rPr>
  </w:style>
  <w:style w:type="character" w:customStyle="1" w:styleId="WW8Num599z0">
    <w:name w:val="WW8Num599z0"/>
    <w:rsid w:val="007B1C05"/>
  </w:style>
  <w:style w:type="character" w:customStyle="1" w:styleId="WW8Num600z0">
    <w:name w:val="WW8Num600z0"/>
    <w:rsid w:val="007B1C05"/>
    <w:rPr>
      <w:b/>
    </w:rPr>
  </w:style>
  <w:style w:type="character" w:customStyle="1" w:styleId="WW8Num601z0">
    <w:name w:val="WW8Num601z0"/>
    <w:rsid w:val="007B1C05"/>
  </w:style>
  <w:style w:type="character" w:customStyle="1" w:styleId="WW8Num602z0">
    <w:name w:val="WW8Num602z0"/>
    <w:rsid w:val="007B1C05"/>
  </w:style>
  <w:style w:type="character" w:customStyle="1" w:styleId="WW8Num603z0">
    <w:name w:val="WW8Num603z0"/>
    <w:rsid w:val="007B1C05"/>
  </w:style>
  <w:style w:type="character" w:customStyle="1" w:styleId="WW8Num603z1">
    <w:name w:val="WW8Num603z1"/>
    <w:rsid w:val="007B1C05"/>
  </w:style>
  <w:style w:type="character" w:customStyle="1" w:styleId="WW8Num603z2">
    <w:name w:val="WW8Num603z2"/>
    <w:rsid w:val="007B1C05"/>
  </w:style>
  <w:style w:type="character" w:customStyle="1" w:styleId="WW8Num603z3">
    <w:name w:val="WW8Num603z3"/>
    <w:rsid w:val="007B1C05"/>
  </w:style>
  <w:style w:type="character" w:customStyle="1" w:styleId="WW8Num603z4">
    <w:name w:val="WW8Num603z4"/>
    <w:rsid w:val="007B1C05"/>
  </w:style>
  <w:style w:type="character" w:customStyle="1" w:styleId="WW8Num603z5">
    <w:name w:val="WW8Num603z5"/>
    <w:rsid w:val="007B1C05"/>
  </w:style>
  <w:style w:type="character" w:customStyle="1" w:styleId="WW8Num603z6">
    <w:name w:val="WW8Num603z6"/>
    <w:rsid w:val="007B1C05"/>
  </w:style>
  <w:style w:type="character" w:customStyle="1" w:styleId="WW8Num603z7">
    <w:name w:val="WW8Num603z7"/>
    <w:rsid w:val="007B1C05"/>
  </w:style>
  <w:style w:type="character" w:customStyle="1" w:styleId="WW8Num603z8">
    <w:name w:val="WW8Num603z8"/>
    <w:rsid w:val="007B1C05"/>
  </w:style>
  <w:style w:type="character" w:customStyle="1" w:styleId="WW8Num604z0">
    <w:name w:val="WW8Num604z0"/>
    <w:rsid w:val="007B1C05"/>
    <w:rPr>
      <w:b/>
    </w:rPr>
  </w:style>
  <w:style w:type="character" w:customStyle="1" w:styleId="WW8Num605z0">
    <w:name w:val="WW8Num605z0"/>
    <w:rsid w:val="007B1C05"/>
    <w:rPr>
      <w:b/>
    </w:rPr>
  </w:style>
  <w:style w:type="character" w:customStyle="1" w:styleId="WW8Num606z0">
    <w:name w:val="WW8Num606z0"/>
    <w:rsid w:val="007B1C05"/>
    <w:rPr>
      <w:rFonts w:ascii="Arial" w:hAnsi="Arial"/>
      <w:b/>
      <w:sz w:val="22"/>
    </w:rPr>
  </w:style>
  <w:style w:type="character" w:customStyle="1" w:styleId="WW8Num607z0">
    <w:name w:val="WW8Num607z0"/>
    <w:rsid w:val="007B1C05"/>
    <w:rPr>
      <w:b/>
    </w:rPr>
  </w:style>
  <w:style w:type="character" w:customStyle="1" w:styleId="WW8Num608z0">
    <w:name w:val="WW8Num608z0"/>
    <w:rsid w:val="007B1C05"/>
    <w:rPr>
      <w:rFonts w:ascii="Symbol" w:hAnsi="Symbol"/>
    </w:rPr>
  </w:style>
  <w:style w:type="character" w:customStyle="1" w:styleId="WW8Num609z0">
    <w:name w:val="WW8Num609z0"/>
    <w:rsid w:val="007B1C05"/>
  </w:style>
  <w:style w:type="character" w:customStyle="1" w:styleId="WW8Num610z0">
    <w:name w:val="WW8Num610z0"/>
    <w:rsid w:val="007B1C05"/>
    <w:rPr>
      <w:rFonts w:ascii="Symbol" w:hAnsi="Symbol"/>
      <w:color w:val="auto"/>
    </w:rPr>
  </w:style>
  <w:style w:type="character" w:customStyle="1" w:styleId="WW8Num611z0">
    <w:name w:val="WW8Num611z0"/>
    <w:rsid w:val="007B1C05"/>
  </w:style>
  <w:style w:type="character" w:customStyle="1" w:styleId="WW8Num612z0">
    <w:name w:val="WW8Num612z0"/>
    <w:rsid w:val="007B1C05"/>
  </w:style>
  <w:style w:type="character" w:customStyle="1" w:styleId="WW8Num613z0">
    <w:name w:val="WW8Num613z0"/>
    <w:rsid w:val="007B1C05"/>
  </w:style>
  <w:style w:type="character" w:customStyle="1" w:styleId="WW8Num614z0">
    <w:name w:val="WW8Num614z0"/>
    <w:rsid w:val="007B1C05"/>
    <w:rPr>
      <w:color w:val="auto"/>
    </w:rPr>
  </w:style>
  <w:style w:type="character" w:customStyle="1" w:styleId="WW8Num615z0">
    <w:name w:val="WW8Num615z0"/>
    <w:rsid w:val="007B1C05"/>
    <w:rPr>
      <w:rFonts w:ascii="Symbol" w:hAnsi="Symbol"/>
    </w:rPr>
  </w:style>
  <w:style w:type="character" w:customStyle="1" w:styleId="WW8Num616z0">
    <w:name w:val="WW8Num616z0"/>
    <w:rsid w:val="007B1C05"/>
    <w:rPr>
      <w:rFonts w:ascii="Symbol" w:hAnsi="Symbol"/>
    </w:rPr>
  </w:style>
  <w:style w:type="character" w:customStyle="1" w:styleId="WW8Num617z0">
    <w:name w:val="WW8Num617z0"/>
    <w:rsid w:val="007B1C05"/>
  </w:style>
  <w:style w:type="character" w:customStyle="1" w:styleId="WW8Num618z0">
    <w:name w:val="WW8Num618z0"/>
    <w:rsid w:val="007B1C05"/>
    <w:rPr>
      <w:rFonts w:ascii="Arial" w:hAnsi="Arial"/>
      <w:b/>
      <w:sz w:val="23"/>
    </w:rPr>
  </w:style>
  <w:style w:type="character" w:customStyle="1" w:styleId="WW8Num619z0">
    <w:name w:val="WW8Num619z0"/>
    <w:rsid w:val="007B1C05"/>
    <w:rPr>
      <w:b/>
    </w:rPr>
  </w:style>
  <w:style w:type="character" w:customStyle="1" w:styleId="WW8Num620z0">
    <w:name w:val="WW8Num620z0"/>
    <w:rsid w:val="007B1C05"/>
    <w:rPr>
      <w:b/>
    </w:rPr>
  </w:style>
  <w:style w:type="character" w:customStyle="1" w:styleId="WW8Num621z0">
    <w:name w:val="WW8Num621z0"/>
    <w:rsid w:val="007B1C05"/>
  </w:style>
  <w:style w:type="character" w:customStyle="1" w:styleId="WW8Num621z1">
    <w:name w:val="WW8Num621z1"/>
    <w:rsid w:val="007B1C05"/>
  </w:style>
  <w:style w:type="character" w:customStyle="1" w:styleId="WW8Num621z2">
    <w:name w:val="WW8Num621z2"/>
    <w:rsid w:val="007B1C05"/>
  </w:style>
  <w:style w:type="character" w:customStyle="1" w:styleId="WW8Num621z3">
    <w:name w:val="WW8Num621z3"/>
    <w:rsid w:val="007B1C05"/>
  </w:style>
  <w:style w:type="character" w:customStyle="1" w:styleId="WW8Num621z4">
    <w:name w:val="WW8Num621z4"/>
    <w:rsid w:val="007B1C05"/>
  </w:style>
  <w:style w:type="character" w:customStyle="1" w:styleId="WW8Num621z5">
    <w:name w:val="WW8Num621z5"/>
    <w:rsid w:val="007B1C05"/>
  </w:style>
  <w:style w:type="character" w:customStyle="1" w:styleId="WW8Num621z6">
    <w:name w:val="WW8Num621z6"/>
    <w:rsid w:val="007B1C05"/>
  </w:style>
  <w:style w:type="character" w:customStyle="1" w:styleId="WW8Num621z7">
    <w:name w:val="WW8Num621z7"/>
    <w:rsid w:val="007B1C05"/>
  </w:style>
  <w:style w:type="character" w:customStyle="1" w:styleId="WW8Num621z8">
    <w:name w:val="WW8Num621z8"/>
    <w:rsid w:val="007B1C05"/>
  </w:style>
  <w:style w:type="character" w:customStyle="1" w:styleId="WW8Num622z0">
    <w:name w:val="WW8Num622z0"/>
    <w:rsid w:val="007B1C05"/>
    <w:rPr>
      <w:rFonts w:ascii="Wingdings" w:hAnsi="Wingdings"/>
    </w:rPr>
  </w:style>
  <w:style w:type="character" w:customStyle="1" w:styleId="WW8Num623z0">
    <w:name w:val="WW8Num623z0"/>
    <w:rsid w:val="007B1C05"/>
  </w:style>
  <w:style w:type="character" w:customStyle="1" w:styleId="WW8Num624z0">
    <w:name w:val="WW8Num624z0"/>
    <w:rsid w:val="007B1C05"/>
    <w:rPr>
      <w:b/>
    </w:rPr>
  </w:style>
  <w:style w:type="character" w:customStyle="1" w:styleId="WW8Num625z0">
    <w:name w:val="WW8Num625z0"/>
    <w:rsid w:val="007B1C05"/>
    <w:rPr>
      <w:rFonts w:ascii="Arial" w:hAnsi="Arial"/>
      <w:b/>
      <w:sz w:val="22"/>
    </w:rPr>
  </w:style>
  <w:style w:type="character" w:customStyle="1" w:styleId="WW8Num626z0">
    <w:name w:val="WW8Num626z0"/>
    <w:rsid w:val="007B1C05"/>
  </w:style>
  <w:style w:type="character" w:customStyle="1" w:styleId="WW8Num626z1">
    <w:name w:val="WW8Num626z1"/>
    <w:rsid w:val="007B1C05"/>
  </w:style>
  <w:style w:type="character" w:customStyle="1" w:styleId="WW8Num626z2">
    <w:name w:val="WW8Num626z2"/>
    <w:rsid w:val="007B1C05"/>
  </w:style>
  <w:style w:type="character" w:customStyle="1" w:styleId="WW8Num626z3">
    <w:name w:val="WW8Num626z3"/>
    <w:rsid w:val="007B1C05"/>
  </w:style>
  <w:style w:type="character" w:customStyle="1" w:styleId="WW8Num626z4">
    <w:name w:val="WW8Num626z4"/>
    <w:rsid w:val="007B1C05"/>
  </w:style>
  <w:style w:type="character" w:customStyle="1" w:styleId="WW8Num626z5">
    <w:name w:val="WW8Num626z5"/>
    <w:rsid w:val="007B1C05"/>
  </w:style>
  <w:style w:type="character" w:customStyle="1" w:styleId="WW8Num626z6">
    <w:name w:val="WW8Num626z6"/>
    <w:rsid w:val="007B1C05"/>
  </w:style>
  <w:style w:type="character" w:customStyle="1" w:styleId="WW8Num626z7">
    <w:name w:val="WW8Num626z7"/>
    <w:rsid w:val="007B1C05"/>
  </w:style>
  <w:style w:type="character" w:customStyle="1" w:styleId="WW8Num626z8">
    <w:name w:val="WW8Num626z8"/>
    <w:rsid w:val="007B1C05"/>
  </w:style>
  <w:style w:type="character" w:customStyle="1" w:styleId="WW8Num627z0">
    <w:name w:val="WW8Num627z0"/>
    <w:rsid w:val="007B1C05"/>
  </w:style>
  <w:style w:type="character" w:customStyle="1" w:styleId="WW8Num628z0">
    <w:name w:val="WW8Num628z0"/>
    <w:rsid w:val="007B1C05"/>
    <w:rPr>
      <w:b/>
    </w:rPr>
  </w:style>
  <w:style w:type="character" w:customStyle="1" w:styleId="WW8Num629z0">
    <w:name w:val="WW8Num629z0"/>
    <w:rsid w:val="007B1C05"/>
    <w:rPr>
      <w:b/>
    </w:rPr>
  </w:style>
  <w:style w:type="character" w:customStyle="1" w:styleId="WW8Num630z0">
    <w:name w:val="WW8Num630z0"/>
    <w:rsid w:val="007B1C05"/>
    <w:rPr>
      <w:b/>
    </w:rPr>
  </w:style>
  <w:style w:type="character" w:customStyle="1" w:styleId="WW8Num631z0">
    <w:name w:val="WW8Num631z0"/>
    <w:rsid w:val="007B1C05"/>
  </w:style>
  <w:style w:type="character" w:customStyle="1" w:styleId="WW8Num632z0">
    <w:name w:val="WW8Num632z0"/>
    <w:rsid w:val="007B1C05"/>
    <w:rPr>
      <w:b/>
    </w:rPr>
  </w:style>
  <w:style w:type="character" w:customStyle="1" w:styleId="WW8Num633z0">
    <w:name w:val="WW8Num633z0"/>
    <w:rsid w:val="007B1C05"/>
    <w:rPr>
      <w:rFonts w:ascii="Symbol" w:hAnsi="Symbol"/>
    </w:rPr>
  </w:style>
  <w:style w:type="character" w:customStyle="1" w:styleId="WW8Num634z0">
    <w:name w:val="WW8Num634z0"/>
    <w:rsid w:val="007B1C05"/>
    <w:rPr>
      <w:b/>
    </w:rPr>
  </w:style>
  <w:style w:type="character" w:customStyle="1" w:styleId="WW8Num635z0">
    <w:name w:val="WW8Num635z0"/>
    <w:rsid w:val="007B1C05"/>
    <w:rPr>
      <w:b/>
    </w:rPr>
  </w:style>
  <w:style w:type="character" w:customStyle="1" w:styleId="WW8Num636z0">
    <w:name w:val="WW8Num636z0"/>
    <w:rsid w:val="007B1C05"/>
  </w:style>
  <w:style w:type="character" w:customStyle="1" w:styleId="WW8Num637z0">
    <w:name w:val="WW8Num637z0"/>
    <w:rsid w:val="007B1C05"/>
    <w:rPr>
      <w:b/>
    </w:rPr>
  </w:style>
  <w:style w:type="character" w:customStyle="1" w:styleId="WW8Num638z0">
    <w:name w:val="WW8Num638z0"/>
    <w:rsid w:val="007B1C05"/>
  </w:style>
  <w:style w:type="character" w:customStyle="1" w:styleId="WW8Num638z1">
    <w:name w:val="WW8Num638z1"/>
    <w:rsid w:val="007B1C05"/>
  </w:style>
  <w:style w:type="character" w:customStyle="1" w:styleId="WW8Num638z2">
    <w:name w:val="WW8Num638z2"/>
    <w:rsid w:val="007B1C05"/>
  </w:style>
  <w:style w:type="character" w:customStyle="1" w:styleId="WW8Num638z3">
    <w:name w:val="WW8Num638z3"/>
    <w:rsid w:val="007B1C05"/>
  </w:style>
  <w:style w:type="character" w:customStyle="1" w:styleId="WW8Num638z4">
    <w:name w:val="WW8Num638z4"/>
    <w:rsid w:val="007B1C05"/>
  </w:style>
  <w:style w:type="character" w:customStyle="1" w:styleId="WW8Num638z5">
    <w:name w:val="WW8Num638z5"/>
    <w:rsid w:val="007B1C05"/>
  </w:style>
  <w:style w:type="character" w:customStyle="1" w:styleId="WW8Num638z6">
    <w:name w:val="WW8Num638z6"/>
    <w:rsid w:val="007B1C05"/>
  </w:style>
  <w:style w:type="character" w:customStyle="1" w:styleId="WW8Num638z7">
    <w:name w:val="WW8Num638z7"/>
    <w:rsid w:val="007B1C05"/>
  </w:style>
  <w:style w:type="character" w:customStyle="1" w:styleId="WW8Num638z8">
    <w:name w:val="WW8Num638z8"/>
    <w:rsid w:val="007B1C05"/>
  </w:style>
  <w:style w:type="character" w:customStyle="1" w:styleId="WW8Num639z0">
    <w:name w:val="WW8Num639z0"/>
    <w:rsid w:val="007B1C05"/>
    <w:rPr>
      <w:rFonts w:ascii="Symbol" w:hAnsi="Symbol"/>
    </w:rPr>
  </w:style>
  <w:style w:type="character" w:customStyle="1" w:styleId="WW8Num640z0">
    <w:name w:val="WW8Num640z0"/>
    <w:rsid w:val="007B1C05"/>
  </w:style>
  <w:style w:type="character" w:customStyle="1" w:styleId="WW8Num641z0">
    <w:name w:val="WW8Num641z0"/>
    <w:rsid w:val="007B1C05"/>
    <w:rPr>
      <w:rFonts w:ascii="Arial" w:hAnsi="Arial"/>
      <w:b/>
      <w:color w:val="000000"/>
      <w:sz w:val="24"/>
    </w:rPr>
  </w:style>
  <w:style w:type="character" w:customStyle="1" w:styleId="WW8Num642z0">
    <w:name w:val="WW8Num642z0"/>
    <w:rsid w:val="007B1C05"/>
  </w:style>
  <w:style w:type="character" w:customStyle="1" w:styleId="WW8Num642z1">
    <w:name w:val="WW8Num642z1"/>
    <w:rsid w:val="007B1C05"/>
  </w:style>
  <w:style w:type="character" w:customStyle="1" w:styleId="WW8Num642z2">
    <w:name w:val="WW8Num642z2"/>
    <w:rsid w:val="007B1C05"/>
  </w:style>
  <w:style w:type="character" w:customStyle="1" w:styleId="WW8Num642z3">
    <w:name w:val="WW8Num642z3"/>
    <w:rsid w:val="007B1C05"/>
  </w:style>
  <w:style w:type="character" w:customStyle="1" w:styleId="WW8Num642z4">
    <w:name w:val="WW8Num642z4"/>
    <w:rsid w:val="007B1C05"/>
  </w:style>
  <w:style w:type="character" w:customStyle="1" w:styleId="WW8Num642z5">
    <w:name w:val="WW8Num642z5"/>
    <w:rsid w:val="007B1C05"/>
  </w:style>
  <w:style w:type="character" w:customStyle="1" w:styleId="WW8Num642z6">
    <w:name w:val="WW8Num642z6"/>
    <w:rsid w:val="007B1C05"/>
  </w:style>
  <w:style w:type="character" w:customStyle="1" w:styleId="WW8Num642z7">
    <w:name w:val="WW8Num642z7"/>
    <w:rsid w:val="007B1C05"/>
  </w:style>
  <w:style w:type="character" w:customStyle="1" w:styleId="WW8Num642z8">
    <w:name w:val="WW8Num642z8"/>
    <w:rsid w:val="007B1C05"/>
  </w:style>
  <w:style w:type="character" w:customStyle="1" w:styleId="WW8Num643z0">
    <w:name w:val="WW8Num643z0"/>
    <w:rsid w:val="007B1C05"/>
  </w:style>
  <w:style w:type="character" w:customStyle="1" w:styleId="WW8Num644z0">
    <w:name w:val="WW8Num644z0"/>
    <w:rsid w:val="007B1C05"/>
    <w:rPr>
      <w:b/>
    </w:rPr>
  </w:style>
  <w:style w:type="character" w:customStyle="1" w:styleId="WW8Num645z0">
    <w:name w:val="WW8Num645z0"/>
    <w:rsid w:val="007B1C05"/>
    <w:rPr>
      <w:rFonts w:ascii="Times New Roman" w:hAnsi="Times New Roman"/>
    </w:rPr>
  </w:style>
  <w:style w:type="character" w:customStyle="1" w:styleId="WW8Num646z0">
    <w:name w:val="WW8Num646z0"/>
    <w:rsid w:val="007B1C05"/>
  </w:style>
  <w:style w:type="character" w:customStyle="1" w:styleId="WW8Num647z0">
    <w:name w:val="WW8Num647z0"/>
    <w:rsid w:val="007B1C05"/>
  </w:style>
  <w:style w:type="character" w:customStyle="1" w:styleId="WW8Num648z0">
    <w:name w:val="WW8Num648z0"/>
    <w:rsid w:val="007B1C05"/>
    <w:rPr>
      <w:rFonts w:ascii="Times New Roman" w:hAnsi="Times New Roman"/>
      <w:i/>
    </w:rPr>
  </w:style>
  <w:style w:type="character" w:customStyle="1" w:styleId="WW8Num649z0">
    <w:name w:val="WW8Num649z0"/>
    <w:rsid w:val="007B1C05"/>
    <w:rPr>
      <w:color w:val="auto"/>
    </w:rPr>
  </w:style>
  <w:style w:type="character" w:customStyle="1" w:styleId="WW8Num650z0">
    <w:name w:val="WW8Num650z0"/>
    <w:rsid w:val="007B1C05"/>
  </w:style>
  <w:style w:type="character" w:customStyle="1" w:styleId="WW8Num651z0">
    <w:name w:val="WW8Num651z0"/>
    <w:rsid w:val="007B1C05"/>
    <w:rPr>
      <w:b/>
    </w:rPr>
  </w:style>
  <w:style w:type="character" w:customStyle="1" w:styleId="WW8Num652z0">
    <w:name w:val="WW8Num652z0"/>
    <w:rsid w:val="007B1C05"/>
    <w:rPr>
      <w:b/>
    </w:rPr>
  </w:style>
  <w:style w:type="character" w:customStyle="1" w:styleId="WW8Num653z0">
    <w:name w:val="WW8Num653z0"/>
    <w:rsid w:val="007B1C05"/>
    <w:rPr>
      <w:b/>
    </w:rPr>
  </w:style>
  <w:style w:type="character" w:customStyle="1" w:styleId="WW8Num654z0">
    <w:name w:val="WW8Num654z0"/>
    <w:rsid w:val="007B1C05"/>
    <w:rPr>
      <w:b/>
    </w:rPr>
  </w:style>
  <w:style w:type="character" w:customStyle="1" w:styleId="WW8Num655z0">
    <w:name w:val="WW8Num655z0"/>
    <w:rsid w:val="007B1C05"/>
    <w:rPr>
      <w:b/>
    </w:rPr>
  </w:style>
  <w:style w:type="character" w:customStyle="1" w:styleId="WW8Num656z0">
    <w:name w:val="WW8Num656z0"/>
    <w:rsid w:val="007B1C05"/>
    <w:rPr>
      <w:rFonts w:ascii="Symbol" w:hAnsi="Symbol"/>
    </w:rPr>
  </w:style>
  <w:style w:type="character" w:customStyle="1" w:styleId="WW8Num657z0">
    <w:name w:val="WW8Num657z0"/>
    <w:rsid w:val="007B1C05"/>
  </w:style>
  <w:style w:type="character" w:customStyle="1" w:styleId="WW8Num658z0">
    <w:name w:val="WW8Num658z0"/>
    <w:rsid w:val="007B1C05"/>
    <w:rPr>
      <w:b/>
    </w:rPr>
  </w:style>
  <w:style w:type="character" w:customStyle="1" w:styleId="WW8Num659z0">
    <w:name w:val="WW8Num659z0"/>
    <w:rsid w:val="007B1C05"/>
    <w:rPr>
      <w:b/>
      <w:color w:val="auto"/>
    </w:rPr>
  </w:style>
  <w:style w:type="character" w:customStyle="1" w:styleId="WW8Num660z0">
    <w:name w:val="WW8Num660z0"/>
    <w:rsid w:val="007B1C05"/>
  </w:style>
  <w:style w:type="character" w:customStyle="1" w:styleId="WW8Num661z0">
    <w:name w:val="WW8Num661z0"/>
    <w:rsid w:val="007B1C05"/>
    <w:rPr>
      <w:rFonts w:ascii="Arial" w:hAnsi="Arial"/>
      <w:b/>
      <w:sz w:val="22"/>
    </w:rPr>
  </w:style>
  <w:style w:type="character" w:customStyle="1" w:styleId="WW8Num662z0">
    <w:name w:val="WW8Num662z0"/>
    <w:rsid w:val="007B1C05"/>
    <w:rPr>
      <w:b/>
    </w:rPr>
  </w:style>
  <w:style w:type="character" w:customStyle="1" w:styleId="WW8Num663z0">
    <w:name w:val="WW8Num663z0"/>
    <w:rsid w:val="007B1C05"/>
    <w:rPr>
      <w:rFonts w:ascii="Symbol" w:hAnsi="Symbol"/>
    </w:rPr>
  </w:style>
  <w:style w:type="character" w:customStyle="1" w:styleId="WW8Num664z0">
    <w:name w:val="WW8Num664z0"/>
    <w:rsid w:val="007B1C05"/>
    <w:rPr>
      <w:b/>
    </w:rPr>
  </w:style>
  <w:style w:type="character" w:customStyle="1" w:styleId="WW8Num665z0">
    <w:name w:val="WW8Num665z0"/>
    <w:rsid w:val="007B1C05"/>
    <w:rPr>
      <w:b/>
    </w:rPr>
  </w:style>
  <w:style w:type="character" w:customStyle="1" w:styleId="WW8Num666z0">
    <w:name w:val="WW8Num666z0"/>
    <w:rsid w:val="007B1C05"/>
    <w:rPr>
      <w:b/>
    </w:rPr>
  </w:style>
  <w:style w:type="character" w:customStyle="1" w:styleId="WW8Num667z0">
    <w:name w:val="WW8Num667z0"/>
    <w:rsid w:val="007B1C05"/>
    <w:rPr>
      <w:color w:val="000000"/>
    </w:rPr>
  </w:style>
  <w:style w:type="character" w:customStyle="1" w:styleId="WW8Num668z0">
    <w:name w:val="WW8Num668z0"/>
    <w:rsid w:val="007B1C05"/>
    <w:rPr>
      <w:b/>
    </w:rPr>
  </w:style>
  <w:style w:type="character" w:customStyle="1" w:styleId="WW8Num669z0">
    <w:name w:val="WW8Num669z0"/>
    <w:rsid w:val="007B1C05"/>
    <w:rPr>
      <w:b/>
    </w:rPr>
  </w:style>
  <w:style w:type="character" w:customStyle="1" w:styleId="WW8Num670z0">
    <w:name w:val="WW8Num670z0"/>
    <w:rsid w:val="007B1C05"/>
  </w:style>
  <w:style w:type="character" w:customStyle="1" w:styleId="WW8Num670z1">
    <w:name w:val="WW8Num670z1"/>
    <w:rsid w:val="007B1C05"/>
  </w:style>
  <w:style w:type="character" w:customStyle="1" w:styleId="WW8Num670z2">
    <w:name w:val="WW8Num670z2"/>
    <w:rsid w:val="007B1C05"/>
  </w:style>
  <w:style w:type="character" w:customStyle="1" w:styleId="WW8Num670z3">
    <w:name w:val="WW8Num670z3"/>
    <w:rsid w:val="007B1C05"/>
  </w:style>
  <w:style w:type="character" w:customStyle="1" w:styleId="WW8Num670z4">
    <w:name w:val="WW8Num670z4"/>
    <w:rsid w:val="007B1C05"/>
  </w:style>
  <w:style w:type="character" w:customStyle="1" w:styleId="WW8Num670z5">
    <w:name w:val="WW8Num670z5"/>
    <w:rsid w:val="007B1C05"/>
  </w:style>
  <w:style w:type="character" w:customStyle="1" w:styleId="WW8Num670z6">
    <w:name w:val="WW8Num670z6"/>
    <w:rsid w:val="007B1C05"/>
  </w:style>
  <w:style w:type="character" w:customStyle="1" w:styleId="WW8Num670z7">
    <w:name w:val="WW8Num670z7"/>
    <w:rsid w:val="007B1C05"/>
  </w:style>
  <w:style w:type="character" w:customStyle="1" w:styleId="WW8Num670z8">
    <w:name w:val="WW8Num670z8"/>
    <w:rsid w:val="007B1C05"/>
  </w:style>
  <w:style w:type="character" w:customStyle="1" w:styleId="WW8Num671z0">
    <w:name w:val="WW8Num671z0"/>
    <w:rsid w:val="007B1C05"/>
    <w:rPr>
      <w:b/>
    </w:rPr>
  </w:style>
  <w:style w:type="character" w:customStyle="1" w:styleId="WW8Num672z0">
    <w:name w:val="WW8Num672z0"/>
    <w:rsid w:val="007B1C05"/>
  </w:style>
  <w:style w:type="character" w:customStyle="1" w:styleId="WW8Num673z0">
    <w:name w:val="WW8Num673z0"/>
    <w:rsid w:val="007B1C05"/>
    <w:rPr>
      <w:b/>
    </w:rPr>
  </w:style>
  <w:style w:type="character" w:customStyle="1" w:styleId="WW8Num674z0">
    <w:name w:val="WW8Num674z0"/>
    <w:rsid w:val="007B1C05"/>
  </w:style>
  <w:style w:type="character" w:customStyle="1" w:styleId="WW8Num675z0">
    <w:name w:val="WW8Num675z0"/>
    <w:rsid w:val="007B1C05"/>
    <w:rPr>
      <w:b/>
    </w:rPr>
  </w:style>
  <w:style w:type="character" w:customStyle="1" w:styleId="WW8Num676z0">
    <w:name w:val="WW8Num676z0"/>
    <w:rsid w:val="007B1C05"/>
    <w:rPr>
      <w:b/>
    </w:rPr>
  </w:style>
  <w:style w:type="character" w:customStyle="1" w:styleId="WW8Num677z0">
    <w:name w:val="WW8Num677z0"/>
    <w:rsid w:val="007B1C05"/>
  </w:style>
  <w:style w:type="character" w:customStyle="1" w:styleId="WW8Num678z0">
    <w:name w:val="WW8Num678z0"/>
    <w:rsid w:val="007B1C05"/>
  </w:style>
  <w:style w:type="character" w:customStyle="1" w:styleId="WW8Num678z1">
    <w:name w:val="WW8Num678z1"/>
    <w:rsid w:val="007B1C05"/>
  </w:style>
  <w:style w:type="character" w:customStyle="1" w:styleId="WW8Num678z2">
    <w:name w:val="WW8Num678z2"/>
    <w:rsid w:val="007B1C05"/>
  </w:style>
  <w:style w:type="character" w:customStyle="1" w:styleId="WW8Num678z3">
    <w:name w:val="WW8Num678z3"/>
    <w:rsid w:val="007B1C05"/>
  </w:style>
  <w:style w:type="character" w:customStyle="1" w:styleId="WW8Num678z4">
    <w:name w:val="WW8Num678z4"/>
    <w:rsid w:val="007B1C05"/>
  </w:style>
  <w:style w:type="character" w:customStyle="1" w:styleId="WW8Num678z5">
    <w:name w:val="WW8Num678z5"/>
    <w:rsid w:val="007B1C05"/>
  </w:style>
  <w:style w:type="character" w:customStyle="1" w:styleId="WW8Num678z6">
    <w:name w:val="WW8Num678z6"/>
    <w:rsid w:val="007B1C05"/>
  </w:style>
  <w:style w:type="character" w:customStyle="1" w:styleId="WW8Num678z7">
    <w:name w:val="WW8Num678z7"/>
    <w:rsid w:val="007B1C05"/>
  </w:style>
  <w:style w:type="character" w:customStyle="1" w:styleId="WW8Num678z8">
    <w:name w:val="WW8Num678z8"/>
    <w:rsid w:val="007B1C05"/>
  </w:style>
  <w:style w:type="character" w:customStyle="1" w:styleId="WW8Num679z0">
    <w:name w:val="WW8Num679z0"/>
    <w:rsid w:val="007B1C05"/>
    <w:rPr>
      <w:rFonts w:ascii="Symbol" w:hAnsi="Symbol"/>
    </w:rPr>
  </w:style>
  <w:style w:type="character" w:customStyle="1" w:styleId="WW8Num680z0">
    <w:name w:val="WW8Num680z0"/>
    <w:rsid w:val="007B1C05"/>
    <w:rPr>
      <w:rFonts w:ascii="Symbol" w:hAnsi="Symbol"/>
    </w:rPr>
  </w:style>
  <w:style w:type="character" w:customStyle="1" w:styleId="WW8Num681z0">
    <w:name w:val="WW8Num681z0"/>
    <w:rsid w:val="007B1C05"/>
    <w:rPr>
      <w:b/>
    </w:rPr>
  </w:style>
  <w:style w:type="character" w:customStyle="1" w:styleId="WW8Num682z0">
    <w:name w:val="WW8Num682z0"/>
    <w:rsid w:val="007B1C05"/>
  </w:style>
  <w:style w:type="character" w:customStyle="1" w:styleId="WW8Num683z0">
    <w:name w:val="WW8Num683z0"/>
    <w:rsid w:val="007B1C05"/>
  </w:style>
  <w:style w:type="character" w:customStyle="1" w:styleId="WW8Num683z1">
    <w:name w:val="WW8Num683z1"/>
    <w:rsid w:val="007B1C05"/>
  </w:style>
  <w:style w:type="character" w:customStyle="1" w:styleId="WW8Num683z2">
    <w:name w:val="WW8Num683z2"/>
    <w:rsid w:val="007B1C05"/>
  </w:style>
  <w:style w:type="character" w:customStyle="1" w:styleId="WW8Num683z3">
    <w:name w:val="WW8Num683z3"/>
    <w:rsid w:val="007B1C05"/>
  </w:style>
  <w:style w:type="character" w:customStyle="1" w:styleId="WW8Num683z4">
    <w:name w:val="WW8Num683z4"/>
    <w:rsid w:val="007B1C05"/>
  </w:style>
  <w:style w:type="character" w:customStyle="1" w:styleId="WW8Num683z5">
    <w:name w:val="WW8Num683z5"/>
    <w:rsid w:val="007B1C05"/>
  </w:style>
  <w:style w:type="character" w:customStyle="1" w:styleId="WW8Num683z6">
    <w:name w:val="WW8Num683z6"/>
    <w:rsid w:val="007B1C05"/>
  </w:style>
  <w:style w:type="character" w:customStyle="1" w:styleId="WW8Num683z7">
    <w:name w:val="WW8Num683z7"/>
    <w:rsid w:val="007B1C05"/>
  </w:style>
  <w:style w:type="character" w:customStyle="1" w:styleId="WW8Num683z8">
    <w:name w:val="WW8Num683z8"/>
    <w:rsid w:val="007B1C05"/>
  </w:style>
  <w:style w:type="character" w:customStyle="1" w:styleId="WW8Num684z0">
    <w:name w:val="WW8Num684z0"/>
    <w:rsid w:val="007B1C05"/>
    <w:rPr>
      <w:b/>
    </w:rPr>
  </w:style>
  <w:style w:type="character" w:customStyle="1" w:styleId="WW8Num685z0">
    <w:name w:val="WW8Num685z0"/>
    <w:rsid w:val="007B1C05"/>
  </w:style>
  <w:style w:type="character" w:customStyle="1" w:styleId="WW8Num686z0">
    <w:name w:val="WW8Num686z0"/>
    <w:rsid w:val="007B1C05"/>
    <w:rPr>
      <w:b/>
      <w:color w:val="0000FF"/>
    </w:rPr>
  </w:style>
  <w:style w:type="character" w:customStyle="1" w:styleId="WW8Num687z0">
    <w:name w:val="WW8Num687z0"/>
    <w:rsid w:val="007B1C05"/>
  </w:style>
  <w:style w:type="character" w:customStyle="1" w:styleId="WW8Num687z1">
    <w:name w:val="WW8Num687z1"/>
    <w:rsid w:val="007B1C05"/>
  </w:style>
  <w:style w:type="character" w:customStyle="1" w:styleId="WW8Num687z2">
    <w:name w:val="WW8Num687z2"/>
    <w:rsid w:val="007B1C05"/>
  </w:style>
  <w:style w:type="character" w:customStyle="1" w:styleId="WW8Num687z3">
    <w:name w:val="WW8Num687z3"/>
    <w:rsid w:val="007B1C05"/>
  </w:style>
  <w:style w:type="character" w:customStyle="1" w:styleId="WW8Num687z4">
    <w:name w:val="WW8Num687z4"/>
    <w:rsid w:val="007B1C05"/>
  </w:style>
  <w:style w:type="character" w:customStyle="1" w:styleId="WW8Num687z5">
    <w:name w:val="WW8Num687z5"/>
    <w:rsid w:val="007B1C05"/>
  </w:style>
  <w:style w:type="character" w:customStyle="1" w:styleId="WW8Num687z6">
    <w:name w:val="WW8Num687z6"/>
    <w:rsid w:val="007B1C05"/>
  </w:style>
  <w:style w:type="character" w:customStyle="1" w:styleId="WW8Num687z7">
    <w:name w:val="WW8Num687z7"/>
    <w:rsid w:val="007B1C05"/>
  </w:style>
  <w:style w:type="character" w:customStyle="1" w:styleId="WW8Num687z8">
    <w:name w:val="WW8Num687z8"/>
    <w:rsid w:val="007B1C05"/>
  </w:style>
  <w:style w:type="character" w:customStyle="1" w:styleId="WW8Num688z0">
    <w:name w:val="WW8Num688z0"/>
    <w:rsid w:val="007B1C05"/>
  </w:style>
  <w:style w:type="character" w:customStyle="1" w:styleId="WW8Num689z0">
    <w:name w:val="WW8Num689z0"/>
    <w:rsid w:val="007B1C05"/>
  </w:style>
  <w:style w:type="character" w:customStyle="1" w:styleId="WW8Num689z1">
    <w:name w:val="WW8Num689z1"/>
    <w:rsid w:val="007B1C05"/>
  </w:style>
  <w:style w:type="character" w:customStyle="1" w:styleId="WW8Num689z2">
    <w:name w:val="WW8Num689z2"/>
    <w:rsid w:val="007B1C05"/>
  </w:style>
  <w:style w:type="character" w:customStyle="1" w:styleId="WW8Num689z3">
    <w:name w:val="WW8Num689z3"/>
    <w:rsid w:val="007B1C05"/>
  </w:style>
  <w:style w:type="character" w:customStyle="1" w:styleId="WW8Num689z4">
    <w:name w:val="WW8Num689z4"/>
    <w:rsid w:val="007B1C05"/>
  </w:style>
  <w:style w:type="character" w:customStyle="1" w:styleId="WW8Num689z5">
    <w:name w:val="WW8Num689z5"/>
    <w:rsid w:val="007B1C05"/>
  </w:style>
  <w:style w:type="character" w:customStyle="1" w:styleId="WW8Num689z6">
    <w:name w:val="WW8Num689z6"/>
    <w:rsid w:val="007B1C05"/>
  </w:style>
  <w:style w:type="character" w:customStyle="1" w:styleId="WW8Num689z7">
    <w:name w:val="WW8Num689z7"/>
    <w:rsid w:val="007B1C05"/>
  </w:style>
  <w:style w:type="character" w:customStyle="1" w:styleId="WW8Num689z8">
    <w:name w:val="WW8Num689z8"/>
    <w:rsid w:val="007B1C05"/>
  </w:style>
  <w:style w:type="character" w:customStyle="1" w:styleId="WW8Num690z0">
    <w:name w:val="WW8Num690z0"/>
    <w:rsid w:val="007B1C05"/>
  </w:style>
  <w:style w:type="character" w:customStyle="1" w:styleId="WW8Num690z1">
    <w:name w:val="WW8Num690z1"/>
    <w:rsid w:val="007B1C05"/>
  </w:style>
  <w:style w:type="character" w:customStyle="1" w:styleId="WW8Num690z2">
    <w:name w:val="WW8Num690z2"/>
    <w:rsid w:val="007B1C05"/>
  </w:style>
  <w:style w:type="character" w:customStyle="1" w:styleId="WW8Num690z3">
    <w:name w:val="WW8Num690z3"/>
    <w:rsid w:val="007B1C05"/>
  </w:style>
  <w:style w:type="character" w:customStyle="1" w:styleId="WW8Num690z4">
    <w:name w:val="WW8Num690z4"/>
    <w:rsid w:val="007B1C05"/>
  </w:style>
  <w:style w:type="character" w:customStyle="1" w:styleId="WW8Num690z5">
    <w:name w:val="WW8Num690z5"/>
    <w:rsid w:val="007B1C05"/>
  </w:style>
  <w:style w:type="character" w:customStyle="1" w:styleId="WW8Num690z6">
    <w:name w:val="WW8Num690z6"/>
    <w:rsid w:val="007B1C05"/>
  </w:style>
  <w:style w:type="character" w:customStyle="1" w:styleId="WW8Num690z7">
    <w:name w:val="WW8Num690z7"/>
    <w:rsid w:val="007B1C05"/>
  </w:style>
  <w:style w:type="character" w:customStyle="1" w:styleId="WW8Num690z8">
    <w:name w:val="WW8Num690z8"/>
    <w:rsid w:val="007B1C05"/>
  </w:style>
  <w:style w:type="character" w:customStyle="1" w:styleId="WW8Num691z0">
    <w:name w:val="WW8Num691z0"/>
    <w:rsid w:val="007B1C05"/>
  </w:style>
  <w:style w:type="character" w:customStyle="1" w:styleId="WW8Num692z0">
    <w:name w:val="WW8Num692z0"/>
    <w:rsid w:val="007B1C05"/>
    <w:rPr>
      <w:b/>
    </w:rPr>
  </w:style>
  <w:style w:type="character" w:customStyle="1" w:styleId="WW8Num693z0">
    <w:name w:val="WW8Num693z0"/>
    <w:rsid w:val="007B1C05"/>
  </w:style>
  <w:style w:type="character" w:customStyle="1" w:styleId="WW8Num694z0">
    <w:name w:val="WW8Num694z0"/>
    <w:rsid w:val="007B1C05"/>
    <w:rPr>
      <w:b/>
    </w:rPr>
  </w:style>
  <w:style w:type="character" w:customStyle="1" w:styleId="WW8Num695z0">
    <w:name w:val="WW8Num695z0"/>
    <w:rsid w:val="007B1C05"/>
    <w:rPr>
      <w:b/>
    </w:rPr>
  </w:style>
  <w:style w:type="character" w:customStyle="1" w:styleId="WW8Num696z0">
    <w:name w:val="WW8Num696z0"/>
    <w:rsid w:val="007B1C05"/>
    <w:rPr>
      <w:b/>
    </w:rPr>
  </w:style>
  <w:style w:type="character" w:customStyle="1" w:styleId="WW8Num697z0">
    <w:name w:val="WW8Num697z0"/>
    <w:rsid w:val="007B1C05"/>
    <w:rPr>
      <w:rFonts w:ascii="Symbol" w:hAnsi="Symbol"/>
    </w:rPr>
  </w:style>
  <w:style w:type="character" w:customStyle="1" w:styleId="WW8Num699z0">
    <w:name w:val="WW8Num699z0"/>
    <w:rsid w:val="007B1C05"/>
  </w:style>
  <w:style w:type="character" w:customStyle="1" w:styleId="WW8Num699z1">
    <w:name w:val="WW8Num699z1"/>
    <w:rsid w:val="007B1C05"/>
  </w:style>
  <w:style w:type="character" w:customStyle="1" w:styleId="WW8Num699z2">
    <w:name w:val="WW8Num699z2"/>
    <w:rsid w:val="007B1C05"/>
  </w:style>
  <w:style w:type="character" w:customStyle="1" w:styleId="WW8Num699z3">
    <w:name w:val="WW8Num699z3"/>
    <w:rsid w:val="007B1C05"/>
  </w:style>
  <w:style w:type="character" w:customStyle="1" w:styleId="WW8Num699z4">
    <w:name w:val="WW8Num699z4"/>
    <w:rsid w:val="007B1C05"/>
  </w:style>
  <w:style w:type="character" w:customStyle="1" w:styleId="WW8Num699z5">
    <w:name w:val="WW8Num699z5"/>
    <w:rsid w:val="007B1C05"/>
  </w:style>
  <w:style w:type="character" w:customStyle="1" w:styleId="WW8Num699z6">
    <w:name w:val="WW8Num699z6"/>
    <w:rsid w:val="007B1C05"/>
  </w:style>
  <w:style w:type="character" w:customStyle="1" w:styleId="WW8Num699z7">
    <w:name w:val="WW8Num699z7"/>
    <w:rsid w:val="007B1C05"/>
  </w:style>
  <w:style w:type="character" w:customStyle="1" w:styleId="WW8Num699z8">
    <w:name w:val="WW8Num699z8"/>
    <w:rsid w:val="007B1C05"/>
  </w:style>
  <w:style w:type="character" w:customStyle="1" w:styleId="WW8Num700z0">
    <w:name w:val="WW8Num700z0"/>
    <w:rsid w:val="007B1C05"/>
  </w:style>
  <w:style w:type="character" w:customStyle="1" w:styleId="WW8Num701z0">
    <w:name w:val="WW8Num701z0"/>
    <w:rsid w:val="007B1C05"/>
    <w:rPr>
      <w:b/>
    </w:rPr>
  </w:style>
  <w:style w:type="character" w:customStyle="1" w:styleId="WW8Num702z0">
    <w:name w:val="WW8Num702z0"/>
    <w:rsid w:val="007B1C05"/>
    <w:rPr>
      <w:rFonts w:ascii="Symbol" w:hAnsi="Symbol"/>
    </w:rPr>
  </w:style>
  <w:style w:type="character" w:customStyle="1" w:styleId="WW8Num703z0">
    <w:name w:val="WW8Num703z0"/>
    <w:rsid w:val="007B1C05"/>
    <w:rPr>
      <w:b/>
    </w:rPr>
  </w:style>
  <w:style w:type="character" w:customStyle="1" w:styleId="WW8Num704z0">
    <w:name w:val="WW8Num704z0"/>
    <w:rsid w:val="007B1C05"/>
    <w:rPr>
      <w:rFonts w:ascii="Symbol" w:hAnsi="Symbol"/>
    </w:rPr>
  </w:style>
  <w:style w:type="character" w:customStyle="1" w:styleId="WW8Num705z0">
    <w:name w:val="WW8Num705z0"/>
    <w:rsid w:val="007B1C05"/>
    <w:rPr>
      <w:b/>
    </w:rPr>
  </w:style>
  <w:style w:type="character" w:customStyle="1" w:styleId="WW8Num706z0">
    <w:name w:val="WW8Num706z0"/>
    <w:rsid w:val="007B1C05"/>
  </w:style>
  <w:style w:type="character" w:customStyle="1" w:styleId="WW8Num707z0">
    <w:name w:val="WW8Num707z0"/>
    <w:rsid w:val="007B1C05"/>
    <w:rPr>
      <w:rFonts w:ascii="Arial" w:hAnsi="Arial"/>
      <w:b/>
      <w:sz w:val="22"/>
    </w:rPr>
  </w:style>
  <w:style w:type="character" w:customStyle="1" w:styleId="WW8Num708z0">
    <w:name w:val="WW8Num708z0"/>
    <w:rsid w:val="007B1C05"/>
    <w:rPr>
      <w:b/>
      <w:color w:val="000000"/>
    </w:rPr>
  </w:style>
  <w:style w:type="character" w:customStyle="1" w:styleId="WW8Num709z0">
    <w:name w:val="WW8Num709z0"/>
    <w:rsid w:val="007B1C05"/>
  </w:style>
  <w:style w:type="character" w:customStyle="1" w:styleId="WW8Num710z0">
    <w:name w:val="WW8Num710z0"/>
    <w:rsid w:val="007B1C05"/>
    <w:rPr>
      <w:b/>
    </w:rPr>
  </w:style>
  <w:style w:type="character" w:customStyle="1" w:styleId="WW8Num711z0">
    <w:name w:val="WW8Num711z0"/>
    <w:rsid w:val="007B1C05"/>
    <w:rPr>
      <w:b/>
    </w:rPr>
  </w:style>
  <w:style w:type="character" w:customStyle="1" w:styleId="WW8Num712z0">
    <w:name w:val="WW8Num712z0"/>
    <w:rsid w:val="007B1C05"/>
    <w:rPr>
      <w:b/>
    </w:rPr>
  </w:style>
  <w:style w:type="character" w:customStyle="1" w:styleId="WW8Num713z0">
    <w:name w:val="WW8Num713z0"/>
    <w:rsid w:val="007B1C05"/>
  </w:style>
  <w:style w:type="character" w:customStyle="1" w:styleId="WW8Num714z0">
    <w:name w:val="WW8Num714z0"/>
    <w:rsid w:val="007B1C05"/>
  </w:style>
  <w:style w:type="character" w:customStyle="1" w:styleId="WW8Num715z0">
    <w:name w:val="WW8Num715z0"/>
    <w:rsid w:val="007B1C05"/>
    <w:rPr>
      <w:b/>
    </w:rPr>
  </w:style>
  <w:style w:type="character" w:customStyle="1" w:styleId="WW8Num716z0">
    <w:name w:val="WW8Num716z0"/>
    <w:rsid w:val="007B1C05"/>
  </w:style>
  <w:style w:type="character" w:customStyle="1" w:styleId="WW8Num717z0">
    <w:name w:val="WW8Num717z0"/>
    <w:rsid w:val="007B1C05"/>
    <w:rPr>
      <w:rFonts w:ascii="Symbol" w:hAnsi="Symbol"/>
    </w:rPr>
  </w:style>
  <w:style w:type="character" w:customStyle="1" w:styleId="WW8Num718z0">
    <w:name w:val="WW8Num718z0"/>
    <w:rsid w:val="007B1C05"/>
    <w:rPr>
      <w:rFonts w:ascii="Symbol" w:hAnsi="Symbol"/>
    </w:rPr>
  </w:style>
  <w:style w:type="character" w:customStyle="1" w:styleId="WW8Num719z0">
    <w:name w:val="WW8Num719z0"/>
    <w:rsid w:val="007B1C05"/>
    <w:rPr>
      <w:b/>
    </w:rPr>
  </w:style>
  <w:style w:type="character" w:customStyle="1" w:styleId="WW8Num720z0">
    <w:name w:val="WW8Num720z0"/>
    <w:rsid w:val="007B1C05"/>
    <w:rPr>
      <w:b/>
    </w:rPr>
  </w:style>
  <w:style w:type="character" w:customStyle="1" w:styleId="WW8Num721z0">
    <w:name w:val="WW8Num721z0"/>
    <w:rsid w:val="007B1C05"/>
  </w:style>
  <w:style w:type="character" w:customStyle="1" w:styleId="WW8Num722z0">
    <w:name w:val="WW8Num722z0"/>
    <w:rsid w:val="007B1C05"/>
    <w:rPr>
      <w:rFonts w:ascii="Symbol" w:hAnsi="Symbol"/>
    </w:rPr>
  </w:style>
  <w:style w:type="character" w:customStyle="1" w:styleId="WW8Num723z0">
    <w:name w:val="WW8Num723z0"/>
    <w:rsid w:val="007B1C05"/>
    <w:rPr>
      <w:b/>
    </w:rPr>
  </w:style>
  <w:style w:type="character" w:customStyle="1" w:styleId="WW8Num724z0">
    <w:name w:val="WW8Num724z0"/>
    <w:rsid w:val="007B1C05"/>
  </w:style>
  <w:style w:type="character" w:customStyle="1" w:styleId="WW8Num724z1">
    <w:name w:val="WW8Num724z1"/>
    <w:rsid w:val="007B1C05"/>
  </w:style>
  <w:style w:type="character" w:customStyle="1" w:styleId="WW8Num724z2">
    <w:name w:val="WW8Num724z2"/>
    <w:rsid w:val="007B1C05"/>
  </w:style>
  <w:style w:type="character" w:customStyle="1" w:styleId="WW8Num724z3">
    <w:name w:val="WW8Num724z3"/>
    <w:rsid w:val="007B1C05"/>
  </w:style>
  <w:style w:type="character" w:customStyle="1" w:styleId="WW8Num724z4">
    <w:name w:val="WW8Num724z4"/>
    <w:rsid w:val="007B1C05"/>
  </w:style>
  <w:style w:type="character" w:customStyle="1" w:styleId="WW8Num724z5">
    <w:name w:val="WW8Num724z5"/>
    <w:rsid w:val="007B1C05"/>
  </w:style>
  <w:style w:type="character" w:customStyle="1" w:styleId="WW8Num724z6">
    <w:name w:val="WW8Num724z6"/>
    <w:rsid w:val="007B1C05"/>
  </w:style>
  <w:style w:type="character" w:customStyle="1" w:styleId="WW8Num724z7">
    <w:name w:val="WW8Num724z7"/>
    <w:rsid w:val="007B1C05"/>
  </w:style>
  <w:style w:type="character" w:customStyle="1" w:styleId="WW8Num724z8">
    <w:name w:val="WW8Num724z8"/>
    <w:rsid w:val="007B1C05"/>
  </w:style>
  <w:style w:type="character" w:customStyle="1" w:styleId="WW8Num725z0">
    <w:name w:val="WW8Num725z0"/>
    <w:rsid w:val="007B1C05"/>
  </w:style>
  <w:style w:type="character" w:customStyle="1" w:styleId="WW8Num726z0">
    <w:name w:val="WW8Num726z0"/>
    <w:rsid w:val="007B1C05"/>
    <w:rPr>
      <w:rFonts w:ascii="Arial" w:hAnsi="Arial"/>
      <w:b/>
      <w:sz w:val="22"/>
    </w:rPr>
  </w:style>
  <w:style w:type="character" w:customStyle="1" w:styleId="WW8Num727z0">
    <w:name w:val="WW8Num727z0"/>
    <w:rsid w:val="007B1C05"/>
    <w:rPr>
      <w:rFonts w:ascii="Arial" w:hAnsi="Arial"/>
      <w:sz w:val="22"/>
    </w:rPr>
  </w:style>
  <w:style w:type="character" w:customStyle="1" w:styleId="WW8Num728z0">
    <w:name w:val="WW8Num728z0"/>
    <w:rsid w:val="007B1C05"/>
  </w:style>
  <w:style w:type="character" w:customStyle="1" w:styleId="WW8Num729z0">
    <w:name w:val="WW8Num729z0"/>
    <w:rsid w:val="007B1C05"/>
    <w:rPr>
      <w:b/>
    </w:rPr>
  </w:style>
  <w:style w:type="character" w:customStyle="1" w:styleId="WW8Num730z0">
    <w:name w:val="WW8Num730z0"/>
    <w:rsid w:val="007B1C05"/>
  </w:style>
  <w:style w:type="character" w:customStyle="1" w:styleId="WW8Num731z0">
    <w:name w:val="WW8Num731z0"/>
    <w:rsid w:val="007B1C05"/>
    <w:rPr>
      <w:b/>
    </w:rPr>
  </w:style>
  <w:style w:type="character" w:customStyle="1" w:styleId="WW8Num732z0">
    <w:name w:val="WW8Num732z0"/>
    <w:rsid w:val="007B1C05"/>
  </w:style>
  <w:style w:type="paragraph" w:customStyle="1" w:styleId="DefinitionTerm">
    <w:name w:val="Definition Term"/>
    <w:basedOn w:val="Normal"/>
    <w:next w:val="DefinitionList"/>
    <w:rsid w:val="007B1C05"/>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rsid w:val="007B1C05"/>
    <w:pPr>
      <w:spacing w:after="200" w:line="288" w:lineRule="auto"/>
      <w:ind w:left="360"/>
    </w:pPr>
    <w:rPr>
      <w:rFonts w:ascii="Times New Roman" w:hAnsi="Times New Roman" w:cs="Times New Roman"/>
      <w:sz w:val="21"/>
    </w:rPr>
  </w:style>
  <w:style w:type="paragraph" w:customStyle="1" w:styleId="A102175">
    <w:name w:val="_A102175"/>
    <w:basedOn w:val="Normal"/>
    <w:rsid w:val="007B1C05"/>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rsid w:val="007B1C05"/>
    <w:pPr>
      <w:tabs>
        <w:tab w:val="num" w:pos="0"/>
      </w:tabs>
      <w:spacing w:before="240" w:after="120" w:line="288" w:lineRule="auto"/>
      <w:ind w:left="1008" w:hanging="1008"/>
      <w:jc w:val="both"/>
      <w:outlineLvl w:val="4"/>
    </w:pPr>
    <w:rPr>
      <w:b/>
      <w:sz w:val="21"/>
    </w:rPr>
  </w:style>
  <w:style w:type="paragraph" w:styleId="Sumrio3">
    <w:name w:val="toc 3"/>
    <w:basedOn w:val="Normal"/>
    <w:next w:val="Normal"/>
    <w:rsid w:val="007B1C05"/>
    <w:pPr>
      <w:spacing w:after="200" w:line="288" w:lineRule="auto"/>
    </w:pPr>
    <w:rPr>
      <w:rFonts w:ascii="Times New Roman" w:hAnsi="Times New Roman" w:cs="Times New Roman"/>
      <w:smallCaps/>
      <w:sz w:val="22"/>
    </w:rPr>
  </w:style>
  <w:style w:type="paragraph" w:customStyle="1" w:styleId="Textosimples">
    <w:name w:val="Texto simples"/>
    <w:basedOn w:val="Normal"/>
    <w:rsid w:val="007B1C05"/>
    <w:pPr>
      <w:spacing w:after="200" w:line="288" w:lineRule="auto"/>
    </w:pPr>
    <w:rPr>
      <w:rFonts w:ascii="Courier New" w:hAnsi="Courier New" w:cs="Tms Rmn"/>
      <w:sz w:val="20"/>
    </w:rPr>
  </w:style>
  <w:style w:type="paragraph" w:customStyle="1" w:styleId="Recuodecorpodetexto1">
    <w:name w:val="Recuo de corpo de texto1"/>
    <w:basedOn w:val="Normal"/>
    <w:rsid w:val="007B1C05"/>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rsid w:val="007B1C0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rsid w:val="007B1C05"/>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rsid w:val="007B1C05"/>
    <w:pPr>
      <w:spacing w:after="200" w:line="288" w:lineRule="auto"/>
    </w:pPr>
    <w:rPr>
      <w:rFonts w:ascii="Times New Roman" w:hAnsi="Times New Roman"/>
      <w:sz w:val="20"/>
      <w:lang w:val="pt-PT"/>
    </w:rPr>
  </w:style>
  <w:style w:type="paragraph" w:customStyle="1" w:styleId="Normal0">
    <w:name w:val="Normal 0"/>
    <w:basedOn w:val="Normal"/>
    <w:rsid w:val="007B1C05"/>
    <w:pPr>
      <w:spacing w:after="200" w:line="288" w:lineRule="auto"/>
      <w:jc w:val="both"/>
    </w:pPr>
    <w:rPr>
      <w:sz w:val="22"/>
    </w:rPr>
  </w:style>
  <w:style w:type="paragraph" w:customStyle="1" w:styleId="tabelatextoalinhadoesquerda">
    <w:name w:val="tabela_texto_alinhado_esquerda"/>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rsid w:val="007B1C05"/>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7B1C05"/>
  </w:style>
  <w:style w:type="character" w:customStyle="1" w:styleId="WW8Num12z2">
    <w:name w:val="WW8Num12z2"/>
    <w:rsid w:val="007B1C05"/>
  </w:style>
  <w:style w:type="character" w:customStyle="1" w:styleId="WW8Num12z3">
    <w:name w:val="WW8Num12z3"/>
    <w:rsid w:val="007B1C05"/>
  </w:style>
  <w:style w:type="character" w:customStyle="1" w:styleId="WW8Num12z4">
    <w:name w:val="WW8Num12z4"/>
    <w:rsid w:val="007B1C05"/>
  </w:style>
  <w:style w:type="character" w:customStyle="1" w:styleId="WW8Num12z5">
    <w:name w:val="WW8Num12z5"/>
    <w:rsid w:val="007B1C05"/>
  </w:style>
  <w:style w:type="character" w:customStyle="1" w:styleId="WW8Num12z6">
    <w:name w:val="WW8Num12z6"/>
    <w:rsid w:val="007B1C05"/>
  </w:style>
  <w:style w:type="character" w:customStyle="1" w:styleId="WW8Num12z7">
    <w:name w:val="WW8Num12z7"/>
    <w:rsid w:val="007B1C05"/>
  </w:style>
  <w:style w:type="character" w:customStyle="1" w:styleId="WW8Num12z8">
    <w:name w:val="WW8Num12z8"/>
    <w:rsid w:val="007B1C05"/>
  </w:style>
  <w:style w:type="paragraph" w:customStyle="1" w:styleId="WW-Textoembloco1">
    <w:name w:val="WW-Texto em bloco1"/>
    <w:basedOn w:val="Normal"/>
    <w:rsid w:val="007B1C05"/>
    <w:pPr>
      <w:spacing w:after="200" w:line="288" w:lineRule="auto"/>
      <w:jc w:val="both"/>
    </w:pPr>
    <w:rPr>
      <w:b/>
      <w:sz w:val="22"/>
    </w:rPr>
  </w:style>
  <w:style w:type="paragraph" w:customStyle="1" w:styleId="Corpodotexto">
    <w:name w:val="Corpo do texto"/>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sid w:val="007B1C05"/>
    <w:rPr>
      <w:rFonts w:ascii="Calibri" w:hAnsi="Calibri"/>
      <w:sz w:val="22"/>
      <w:lang w:val="x-none" w:eastAsia="en-US"/>
    </w:rPr>
  </w:style>
  <w:style w:type="paragraph" w:customStyle="1" w:styleId="EStiloTR">
    <w:name w:val="EStilo TR"/>
    <w:basedOn w:val="Normal"/>
    <w:link w:val="EStiloTRChar"/>
    <w:qFormat/>
    <w:rsid w:val="007B1C05"/>
    <w:pPr>
      <w:spacing w:before="120" w:after="280" w:line="288" w:lineRule="auto"/>
      <w:jc w:val="both"/>
    </w:pPr>
    <w:rPr>
      <w:rFonts w:ascii="Calibri" w:hAnsi="Calibri" w:cs="Times New Roman"/>
      <w:sz w:val="22"/>
      <w:lang w:val="x-none" w:eastAsia="en-US"/>
    </w:rPr>
  </w:style>
  <w:style w:type="character" w:customStyle="1" w:styleId="LinkdaInternet">
    <w:name w:val="Link da Internet"/>
    <w:rsid w:val="007B1C05"/>
    <w:rPr>
      <w:color w:val="0000FF"/>
      <w:u w:val="single"/>
    </w:rPr>
  </w:style>
  <w:style w:type="character" w:customStyle="1" w:styleId="Recuodecorpodetexto2Char1">
    <w:name w:val="Recuo de corpo de texto 2 Char1"/>
    <w:uiPriority w:val="99"/>
    <w:rsid w:val="007B1C05"/>
    <w:rPr>
      <w:rFonts w:ascii="Arial" w:hAnsi="Arial"/>
      <w:color w:val="000000"/>
      <w:sz w:val="24"/>
      <w:lang w:val="x-none" w:eastAsia="zh-CN"/>
    </w:rPr>
  </w:style>
  <w:style w:type="paragraph" w:customStyle="1" w:styleId="Tedtulo3">
    <w:name w:val="Tíedtulo 3"/>
    <w:basedOn w:val="Normal"/>
    <w:next w:val="Normal"/>
    <w:rsid w:val="007B1C05"/>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rsid w:val="007B1C05"/>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rsid w:val="007B1C05"/>
  </w:style>
  <w:style w:type="character" w:customStyle="1" w:styleId="Fontepargpadro5">
    <w:name w:val="Fonte parág. padrão5"/>
    <w:rsid w:val="007B1C05"/>
  </w:style>
  <w:style w:type="character" w:customStyle="1" w:styleId="Fontepargpadro4">
    <w:name w:val="Fonte parág. padrão4"/>
    <w:rsid w:val="007B1C05"/>
  </w:style>
  <w:style w:type="paragraph" w:customStyle="1" w:styleId="Ttulo60">
    <w:name w:val="Título6"/>
    <w:basedOn w:val="Normal"/>
    <w:next w:val="Corpodetexto"/>
    <w:rsid w:val="007B1C05"/>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rsid w:val="007B1C05"/>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rsid w:val="007B1C05"/>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sid w:val="007B1C05"/>
    <w:rPr>
      <w:rFonts w:ascii="Courier New" w:eastAsia="NSimSun" w:hAnsi="Courier New" w:cs="Courier New"/>
      <w:sz w:val="20"/>
      <w:lang w:bidi="ar-SA"/>
    </w:rPr>
  </w:style>
  <w:style w:type="character" w:customStyle="1" w:styleId="markedcontent">
    <w:name w:val="markedcontent"/>
    <w:rsid w:val="007B1C05"/>
    <w:rPr>
      <w:rFonts w:cs="Times New Roman"/>
    </w:rPr>
  </w:style>
  <w:style w:type="paragraph" w:customStyle="1" w:styleId="textojustificado">
    <w:name w:val="texto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rsid w:val="007B1C05"/>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rsid w:val="007B1C05"/>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sid w:val="007B1C05"/>
    <w:rPr>
      <w:rFonts w:cs="Times New Roman"/>
      <w:color w:val="605E5C"/>
      <w:shd w:val="clear" w:color="auto" w:fill="E1DFDD"/>
    </w:rPr>
  </w:style>
  <w:style w:type="character" w:styleId="Refdenotaderodap">
    <w:name w:val="footnote reference"/>
    <w:uiPriority w:val="99"/>
    <w:semiHidden/>
    <w:unhideWhenUsed/>
    <w:rsid w:val="007B1C05"/>
    <w:rPr>
      <w:rFonts w:cs="Times New Roman"/>
      <w:vertAlign w:val="superscript"/>
    </w:rPr>
  </w:style>
  <w:style w:type="paragraph" w:customStyle="1" w:styleId="Corpodetexto211">
    <w:name w:val="Corpo de texto 211"/>
    <w:basedOn w:val="Normal"/>
    <w:rsid w:val="007B1C05"/>
    <w:pPr>
      <w:spacing w:after="200" w:line="288" w:lineRule="auto"/>
      <w:jc w:val="both"/>
    </w:pPr>
    <w:rPr>
      <w:sz w:val="22"/>
    </w:rPr>
  </w:style>
  <w:style w:type="character" w:customStyle="1" w:styleId="EstiloArial12pt">
    <w:name w:val="Estilo Arial 12 pt"/>
    <w:rsid w:val="007B1C05"/>
    <w:rPr>
      <w:rFonts w:ascii="Arial" w:hAnsi="Arial"/>
      <w:sz w:val="24"/>
    </w:rPr>
  </w:style>
  <w:style w:type="character" w:customStyle="1" w:styleId="MenoPendente3">
    <w:name w:val="Menção Pendente3"/>
    <w:uiPriority w:val="99"/>
    <w:semiHidden/>
    <w:unhideWhenUsed/>
    <w:rsid w:val="007B1C05"/>
    <w:rPr>
      <w:rFonts w:cs="Times New Roman"/>
      <w:color w:val="605E5C"/>
      <w:shd w:val="clear" w:color="auto" w:fill="E1DFDD"/>
    </w:rPr>
  </w:style>
  <w:style w:type="paragraph" w:customStyle="1" w:styleId="Nvel2">
    <w:name w:val="Nível 2"/>
    <w:basedOn w:val="Normal"/>
    <w:next w:val="Normal"/>
    <w:rsid w:val="007B1C05"/>
    <w:pPr>
      <w:spacing w:after="120" w:line="288" w:lineRule="auto"/>
      <w:jc w:val="both"/>
    </w:pPr>
    <w:rPr>
      <w:rFonts w:cs="Times New Roman"/>
      <w:b/>
      <w:sz w:val="21"/>
    </w:rPr>
  </w:style>
  <w:style w:type="character" w:customStyle="1" w:styleId="normalchar1">
    <w:name w:val="normal__char1"/>
    <w:rsid w:val="007B1C05"/>
    <w:rPr>
      <w:rFonts w:ascii="Arial" w:hAnsi="Arial" w:cs="Arial" w:hint="default"/>
      <w:strike w:val="0"/>
      <w:dstrike w:val="0"/>
      <w:sz w:val="24"/>
      <w:szCs w:val="24"/>
      <w:u w:val="none"/>
      <w:effect w:val="none"/>
    </w:rPr>
  </w:style>
  <w:style w:type="character" w:customStyle="1" w:styleId="apple-style-span">
    <w:name w:val="apple-style-span"/>
    <w:rsid w:val="007B1C05"/>
  </w:style>
  <w:style w:type="paragraph" w:styleId="Citao">
    <w:name w:val="Quote"/>
    <w:aliases w:val="TCU,Citação AGU,NotaExplicativa"/>
    <w:basedOn w:val="Normal"/>
    <w:next w:val="Normal"/>
    <w:link w:val="CitaoChar"/>
    <w:uiPriority w:val="29"/>
    <w:qFormat/>
    <w:rsid w:val="007B1C05"/>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rsid w:val="007B1C05"/>
    <w:rPr>
      <w:rFonts w:ascii="Calibri" w:hAnsi="Calibri"/>
      <w:i/>
      <w:iCs/>
      <w:color w:val="262626"/>
      <w:sz w:val="21"/>
      <w:szCs w:val="21"/>
    </w:rPr>
  </w:style>
  <w:style w:type="paragraph" w:styleId="Commarcadores5">
    <w:name w:val="List Bullet 5"/>
    <w:basedOn w:val="Normal"/>
    <w:rsid w:val="007B1C05"/>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sid w:val="007B1C05"/>
    <w:rPr>
      <w:szCs w:val="20"/>
    </w:rPr>
  </w:style>
  <w:style w:type="character" w:customStyle="1" w:styleId="NotaexplicativaChar">
    <w:name w:val="Nota explicativa Char"/>
    <w:link w:val="Notaexplicativa"/>
    <w:rsid w:val="007B1C05"/>
    <w:rPr>
      <w:rFonts w:ascii="Calibri" w:hAnsi="Calibri"/>
      <w:i/>
      <w:iCs/>
      <w:color w:val="262626"/>
      <w:sz w:val="21"/>
    </w:rPr>
  </w:style>
  <w:style w:type="numbering" w:customStyle="1" w:styleId="Estilo1">
    <w:name w:val="Estilo1"/>
    <w:uiPriority w:val="99"/>
    <w:rsid w:val="007B1C05"/>
  </w:style>
  <w:style w:type="numbering" w:customStyle="1" w:styleId="Estilo2">
    <w:name w:val="Estilo2"/>
    <w:uiPriority w:val="99"/>
    <w:rsid w:val="007B1C05"/>
  </w:style>
  <w:style w:type="numbering" w:customStyle="1" w:styleId="Estilo3">
    <w:name w:val="Estilo3"/>
    <w:uiPriority w:val="99"/>
    <w:rsid w:val="007B1C05"/>
  </w:style>
  <w:style w:type="numbering" w:customStyle="1" w:styleId="Estilo4">
    <w:name w:val="Estilo4"/>
    <w:uiPriority w:val="99"/>
    <w:rsid w:val="007B1C05"/>
  </w:style>
  <w:style w:type="numbering" w:customStyle="1" w:styleId="Estilo5">
    <w:name w:val="Estilo5"/>
    <w:uiPriority w:val="99"/>
    <w:rsid w:val="007B1C05"/>
  </w:style>
  <w:style w:type="numbering" w:customStyle="1" w:styleId="Estilo6">
    <w:name w:val="Estilo6"/>
    <w:uiPriority w:val="99"/>
    <w:rsid w:val="007B1C05"/>
  </w:style>
  <w:style w:type="paragraph" w:customStyle="1" w:styleId="Nivel01Titulo">
    <w:name w:val="Nivel_01_Titulo"/>
    <w:basedOn w:val="Nivel01"/>
    <w:link w:val="Nivel01TituloChar"/>
    <w:rsid w:val="007B1C05"/>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rsid w:val="007B1C05"/>
    <w:rPr>
      <w:rFonts w:ascii="Arial" w:hAnsi="Arial"/>
      <w:b/>
      <w:bCs/>
      <w:color w:val="000000"/>
      <w:spacing w:val="5"/>
      <w:kern w:val="28"/>
      <w:sz w:val="52"/>
      <w:szCs w:val="52"/>
    </w:rPr>
  </w:style>
  <w:style w:type="paragraph" w:customStyle="1" w:styleId="PADRO">
    <w:name w:val="PADRÃO"/>
    <w:qFormat/>
    <w:rsid w:val="007B1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lang w:eastAsia="zh-CN" w:bidi="hi-IN"/>
    </w:rPr>
  </w:style>
  <w:style w:type="character" w:customStyle="1" w:styleId="QuoteChar">
    <w:name w:val="Quote Char"/>
    <w:link w:val="Citao1"/>
    <w:rsid w:val="007B1C0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eastAsia="Calibri" w:hAnsi="Ecofont_Spranq_eco_Sans" w:cs="Tahoma"/>
      <w:i/>
      <w:iCs/>
      <w:sz w:val="20"/>
    </w:rPr>
  </w:style>
  <w:style w:type="paragraph" w:customStyle="1" w:styleId="paragraph">
    <w:name w:val="paragraph"/>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rsid w:val="007B1C05"/>
  </w:style>
  <w:style w:type="character" w:customStyle="1" w:styleId="eop">
    <w:name w:val="eop"/>
    <w:rsid w:val="007B1C05"/>
  </w:style>
  <w:style w:type="character" w:customStyle="1" w:styleId="spellingerror">
    <w:name w:val="spellingerror"/>
    <w:rsid w:val="007B1C05"/>
  </w:style>
  <w:style w:type="paragraph" w:customStyle="1" w:styleId="PargrafodaLista1">
    <w:name w:val="Parágrafo da Lista1"/>
    <w:basedOn w:val="Normal"/>
    <w:rsid w:val="007B1C05"/>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rsid w:val="007B1C05"/>
    <w:pPr>
      <w:ind w:left="360" w:hanging="360"/>
    </w:pPr>
    <w:rPr>
      <w:b/>
    </w:rPr>
  </w:style>
  <w:style w:type="paragraph" w:customStyle="1" w:styleId="textbody0">
    <w:name w:val="textbody"/>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rsid w:val="007B1C05"/>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sid w:val="007B1C0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B1C05"/>
    <w:rPr>
      <w:rFonts w:ascii="Times New Roman" w:hAnsi="Times New Roman" w:cs="Times New Roman" w:hint="default"/>
      <w:strike w:val="0"/>
      <w:dstrike w:val="0"/>
      <w:sz w:val="28"/>
      <w:szCs w:val="28"/>
      <w:u w:val="none"/>
      <w:effect w:val="none"/>
    </w:rPr>
  </w:style>
  <w:style w:type="character" w:customStyle="1" w:styleId="Manoel">
    <w:name w:val="Manoel"/>
    <w:rsid w:val="007B1C05"/>
    <w:rPr>
      <w:rFonts w:ascii="Arial" w:hAnsi="Arial" w:cs="Arial"/>
      <w:color w:val="7030A0"/>
      <w:sz w:val="20"/>
    </w:rPr>
  </w:style>
  <w:style w:type="character" w:customStyle="1" w:styleId="ListLabel12">
    <w:name w:val="ListLabel 12"/>
    <w:rsid w:val="007B1C05"/>
    <w:rPr>
      <w:b/>
    </w:rPr>
  </w:style>
  <w:style w:type="paragraph" w:customStyle="1" w:styleId="texto1">
    <w:name w:val="texto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eastAsia="Calibri" w:cs="Times New Roman"/>
      <w:i/>
      <w:iCs/>
      <w:sz w:val="20"/>
      <w:szCs w:val="21"/>
      <w:lang w:eastAsia="en-US"/>
    </w:rPr>
  </w:style>
  <w:style w:type="character" w:customStyle="1" w:styleId="GradeColorida-nfase1Char">
    <w:name w:val="Grade Colorida - Ênfase 1 Char"/>
    <w:link w:val="GradeColorida-nfase11"/>
    <w:uiPriority w:val="29"/>
    <w:rsid w:val="007B1C05"/>
    <w:rPr>
      <w:rFonts w:ascii="Arial" w:eastAsia="Calibri" w:hAnsi="Arial"/>
      <w:i/>
      <w:iCs/>
      <w:color w:val="000000"/>
      <w:szCs w:val="21"/>
      <w:shd w:val="clear" w:color="auto" w:fill="FFFFCC"/>
      <w:lang w:eastAsia="en-US"/>
    </w:rPr>
  </w:style>
  <w:style w:type="paragraph" w:customStyle="1" w:styleId="xwestern">
    <w:name w:val="x_western"/>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rsid w:val="007B1C05"/>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rsid w:val="007B1C05"/>
    <w:pPr>
      <w:spacing w:after="200" w:line="288" w:lineRule="auto"/>
    </w:pPr>
    <w:rPr>
      <w:rFonts w:ascii="Calibri" w:hAnsi="Calibri"/>
      <w:szCs w:val="22"/>
      <w:lang w:eastAsia="en-US"/>
    </w:rPr>
  </w:style>
  <w:style w:type="paragraph" w:customStyle="1" w:styleId="tcu-ac-item9-1linha">
    <w:name w:val="tcu_-__ac_-_item_9_-_1ª_linh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rsid w:val="007B1C05"/>
  </w:style>
  <w:style w:type="paragraph" w:customStyle="1" w:styleId="Nvel2Opcional">
    <w:name w:val="Nível 2 Opcional"/>
    <w:basedOn w:val="Nivel2"/>
    <w:link w:val="Nvel2OpcionalChar"/>
    <w:rsid w:val="007B1C05"/>
    <w:pPr>
      <w:ind w:left="432" w:hanging="432"/>
    </w:pPr>
    <w:rPr>
      <w:i/>
      <w:noProof/>
      <w:color w:val="FF0000"/>
    </w:rPr>
  </w:style>
  <w:style w:type="paragraph" w:customStyle="1" w:styleId="Nvel3Opcional">
    <w:name w:val="Nível 3 Opcional"/>
    <w:basedOn w:val="Nivel3"/>
    <w:link w:val="Nvel3OpcionalChar"/>
    <w:rsid w:val="007B1C05"/>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rsid w:val="007B1C05"/>
    <w:rPr>
      <w:rFonts w:ascii="Arial" w:hAnsi="Arial" w:cs="Arial"/>
      <w:i/>
      <w:noProof/>
      <w:color w:val="FF0000"/>
    </w:rPr>
  </w:style>
  <w:style w:type="character" w:customStyle="1" w:styleId="Nvel3OpcionalChar">
    <w:name w:val="Nível 3 Opcional Char"/>
    <w:link w:val="Nvel3Opcional"/>
    <w:rsid w:val="007B1C05"/>
    <w:rPr>
      <w:rFonts w:ascii="Arial" w:hAnsi="Arial" w:cs="Arial"/>
      <w:i/>
      <w:iCs/>
      <w:noProof/>
      <w:color w:val="FF0000"/>
    </w:rPr>
  </w:style>
  <w:style w:type="character" w:styleId="TextodoEspaoReservado">
    <w:name w:val="Placeholder Text"/>
    <w:uiPriority w:val="67"/>
    <w:semiHidden/>
    <w:rsid w:val="007B1C05"/>
    <w:rPr>
      <w:color w:val="808080"/>
    </w:rPr>
  </w:style>
  <w:style w:type="paragraph" w:customStyle="1" w:styleId="SombreamentoMdio1-nfase31">
    <w:name w:val="Sombreamento Médio 1 - Ênfase 31"/>
    <w:basedOn w:val="Normal"/>
    <w:next w:val="Normal"/>
    <w:rsid w:val="007B1C05"/>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eastAsia="Calibri" w:hAnsi="Ecofont_Spranq_eco_Sans" w:cs="Tahoma"/>
      <w:i/>
      <w:iCs/>
      <w:sz w:val="20"/>
      <w:szCs w:val="21"/>
    </w:rPr>
  </w:style>
  <w:style w:type="paragraph" w:customStyle="1" w:styleId="corpo">
    <w:name w:val="corp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sid w:val="007B1C05"/>
    <w:rPr>
      <w:color w:val="605E5C"/>
      <w:shd w:val="clear" w:color="auto" w:fill="E1DFDD"/>
    </w:rPr>
  </w:style>
  <w:style w:type="character" w:customStyle="1" w:styleId="MenoPendente4">
    <w:name w:val="Menção Pendente4"/>
    <w:uiPriority w:val="99"/>
    <w:semiHidden/>
    <w:unhideWhenUsed/>
    <w:rsid w:val="007B1C05"/>
    <w:rPr>
      <w:color w:val="605E5C"/>
      <w:shd w:val="clear" w:color="auto" w:fill="E1DFDD"/>
    </w:rPr>
  </w:style>
  <w:style w:type="paragraph" w:customStyle="1" w:styleId="ou">
    <w:name w:val="ou"/>
    <w:basedOn w:val="PargrafodaLista"/>
    <w:link w:val="ouChar"/>
    <w:qFormat/>
    <w:rsid w:val="007B1C05"/>
    <w:pPr>
      <w:spacing w:before="60" w:after="60"/>
      <w:ind w:left="0"/>
      <w:jc w:val="center"/>
    </w:pPr>
    <w:rPr>
      <w:rFonts w:eastAsia="Cambria" w:cs="Arial"/>
      <w:b/>
      <w:bCs/>
      <w:i/>
      <w:iCs/>
      <w:color w:val="FF0000"/>
      <w:sz w:val="24"/>
      <w:szCs w:val="24"/>
      <w:u w:val="single"/>
      <w:lang w:eastAsia="pt-BR"/>
    </w:rPr>
  </w:style>
  <w:style w:type="character" w:customStyle="1" w:styleId="ouChar">
    <w:name w:val="ou Char"/>
    <w:link w:val="ou"/>
    <w:rsid w:val="007B1C05"/>
    <w:rPr>
      <w:rFonts w:ascii="Calibri" w:eastAsia="Cambria" w:hAnsi="Calibri" w:cs="Arial"/>
      <w:b/>
      <w:bCs/>
      <w:i/>
      <w:iCs/>
      <w:color w:val="FF0000"/>
      <w:sz w:val="24"/>
      <w:szCs w:val="24"/>
      <w:u w:val="single"/>
    </w:rPr>
  </w:style>
  <w:style w:type="paragraph" w:customStyle="1" w:styleId="dou-paragraph">
    <w:name w:val="dou-paragraph"/>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rsid w:val="007B1C05"/>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rsid w:val="007B1C05"/>
    <w:rPr>
      <w:rFonts w:ascii="Arial" w:hAnsi="Arial" w:cs="Arial"/>
      <w:i/>
      <w:iCs/>
      <w:color w:val="FF0000"/>
    </w:rPr>
  </w:style>
  <w:style w:type="paragraph" w:customStyle="1" w:styleId="citao2">
    <w:name w:val="citação 2"/>
    <w:basedOn w:val="Citao"/>
    <w:link w:val="citao2Char"/>
    <w:rsid w:val="007B1C05"/>
    <w:pPr>
      <w:overflowPunct w:val="0"/>
    </w:pPr>
    <w:rPr>
      <w:szCs w:val="20"/>
    </w:rPr>
  </w:style>
  <w:style w:type="character" w:customStyle="1" w:styleId="citao2Char">
    <w:name w:val="citação 2 Char"/>
    <w:link w:val="citao2"/>
    <w:rsid w:val="007B1C05"/>
    <w:rPr>
      <w:rFonts w:ascii="Calibri" w:hAnsi="Calibri"/>
      <w:i/>
      <w:iCs/>
      <w:color w:val="262626"/>
      <w:sz w:val="21"/>
    </w:rPr>
  </w:style>
  <w:style w:type="paragraph" w:customStyle="1" w:styleId="Nvel01-SemNumerao">
    <w:name w:val="Nível 01-Sem Numeração"/>
    <w:basedOn w:val="Normal"/>
    <w:link w:val="Nvel01-SemNumeraoChar"/>
    <w:autoRedefine/>
    <w:uiPriority w:val="1"/>
    <w:qFormat/>
    <w:rsid w:val="007B1C05"/>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rsid w:val="007B1C05"/>
    <w:rPr>
      <w:rFonts w:ascii="Arial" w:eastAsia="MS Gothic" w:hAnsi="Arial" w:cs="Arial"/>
      <w:b/>
      <w:bCs/>
      <w:sz w:val="22"/>
      <w:szCs w:val="22"/>
    </w:rPr>
  </w:style>
  <w:style w:type="paragraph" w:styleId="SemEspaamento">
    <w:name w:val="No Spacing"/>
    <w:uiPriority w:val="1"/>
    <w:qFormat/>
    <w:rsid w:val="007B1C05"/>
    <w:rPr>
      <w:rFonts w:ascii="Calibri" w:hAnsi="Calibri"/>
      <w:sz w:val="21"/>
      <w:szCs w:val="21"/>
    </w:rPr>
  </w:style>
  <w:style w:type="paragraph" w:styleId="CitaoIntensa">
    <w:name w:val="Intense Quote"/>
    <w:basedOn w:val="Normal"/>
    <w:next w:val="Normal"/>
    <w:link w:val="CitaoIntensaChar"/>
    <w:uiPriority w:val="30"/>
    <w:qFormat/>
    <w:rsid w:val="007B1C05"/>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7B1C05"/>
    <w:rPr>
      <w:rFonts w:ascii="Calibri Light" w:eastAsia="SimSun" w:hAnsi="Calibri Light"/>
      <w:i/>
      <w:iCs/>
      <w:color w:val="70AD47"/>
      <w:sz w:val="32"/>
      <w:szCs w:val="32"/>
    </w:rPr>
  </w:style>
  <w:style w:type="character" w:styleId="nfaseSutil">
    <w:name w:val="Subtle Emphasis"/>
    <w:uiPriority w:val="19"/>
    <w:qFormat/>
    <w:rsid w:val="007B1C05"/>
    <w:rPr>
      <w:i/>
      <w:iCs/>
    </w:rPr>
  </w:style>
  <w:style w:type="character" w:styleId="nfaseIntensa">
    <w:name w:val="Intense Emphasis"/>
    <w:uiPriority w:val="21"/>
    <w:qFormat/>
    <w:rsid w:val="007B1C05"/>
    <w:rPr>
      <w:b/>
      <w:bCs/>
      <w:i/>
      <w:iCs/>
    </w:rPr>
  </w:style>
  <w:style w:type="character" w:styleId="RefernciaSutil">
    <w:name w:val="Subtle Reference"/>
    <w:uiPriority w:val="31"/>
    <w:qFormat/>
    <w:rsid w:val="007B1C05"/>
    <w:rPr>
      <w:smallCaps/>
      <w:color w:val="595959"/>
    </w:rPr>
  </w:style>
  <w:style w:type="character" w:styleId="RefernciaIntensa">
    <w:name w:val="Intense Reference"/>
    <w:uiPriority w:val="32"/>
    <w:qFormat/>
    <w:rsid w:val="007B1C05"/>
    <w:rPr>
      <w:b/>
      <w:bCs/>
      <w:smallCaps/>
      <w:color w:val="70AD47"/>
    </w:rPr>
  </w:style>
  <w:style w:type="character" w:styleId="TtulodoLivro">
    <w:name w:val="Book Title"/>
    <w:uiPriority w:val="33"/>
    <w:qFormat/>
    <w:rsid w:val="007B1C05"/>
    <w:rPr>
      <w:b/>
      <w:bCs/>
      <w:caps w:val="0"/>
      <w:smallCaps/>
      <w:spacing w:val="7"/>
      <w:sz w:val="21"/>
      <w:szCs w:val="21"/>
    </w:rPr>
  </w:style>
  <w:style w:type="paragraph" w:styleId="CabealhodoSumrio">
    <w:name w:val="TOC Heading"/>
    <w:next w:val="Normal"/>
    <w:uiPriority w:val="39"/>
    <w:semiHidden/>
    <w:unhideWhenUsed/>
    <w:qFormat/>
    <w:rsid w:val="007B1C05"/>
    <w:pPr>
      <w:keepLines/>
      <w:spacing w:before="360" w:after="40"/>
    </w:pPr>
    <w:rPr>
      <w:rFonts w:ascii="Calibri Light" w:eastAsia="SimSun" w:hAnsi="Calibri Light" w:cs="Times New Roman"/>
      <w:color w:val="538135"/>
      <w:sz w:val="40"/>
      <w:szCs w:val="40"/>
    </w:rPr>
  </w:style>
  <w:style w:type="numbering" w:customStyle="1" w:styleId="WW8Num191">
    <w:name w:val="WW8Num191"/>
    <w:rsid w:val="007B1C05"/>
  </w:style>
  <w:style w:type="numbering" w:customStyle="1" w:styleId="Semlista11">
    <w:name w:val="Sem lista11"/>
    <w:next w:val="Semlista"/>
    <w:uiPriority w:val="99"/>
    <w:semiHidden/>
    <w:unhideWhenUsed/>
    <w:rsid w:val="007B1C05"/>
  </w:style>
  <w:style w:type="table" w:customStyle="1" w:styleId="TableNormal11">
    <w:name w:val="Table Normal11"/>
    <w:uiPriority w:val="2"/>
    <w:qFormat/>
    <w:rsid w:val="007B1C05"/>
    <w:tblPr>
      <w:tblCellMar>
        <w:top w:w="0" w:type="dxa"/>
        <w:left w:w="0" w:type="dxa"/>
        <w:bottom w:w="0" w:type="dxa"/>
        <w:right w:w="0" w:type="dxa"/>
      </w:tblCellMar>
    </w:tblPr>
  </w:style>
  <w:style w:type="table" w:customStyle="1" w:styleId="TableGrid1">
    <w:name w:val="TableGrid1"/>
    <w:rsid w:val="007B1C05"/>
    <w:rPr>
      <w:rFonts w:ascii="Calibri" w:hAnsi="Calibri"/>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7B1C05"/>
  </w:style>
  <w:style w:type="numbering" w:customStyle="1" w:styleId="WW8Num41">
    <w:name w:val="WW8Num41"/>
    <w:rsid w:val="007B1C05"/>
    <w:pPr>
      <w:numPr>
        <w:numId w:val="13"/>
      </w:numPr>
    </w:pPr>
  </w:style>
  <w:style w:type="numbering" w:customStyle="1" w:styleId="WW8Num261">
    <w:name w:val="WW8Num261"/>
    <w:rsid w:val="007B1C05"/>
  </w:style>
  <w:style w:type="numbering" w:customStyle="1" w:styleId="WW8Num29">
    <w:name w:val="WW8Num29"/>
    <w:rsid w:val="007B1C05"/>
    <w:pPr>
      <w:numPr>
        <w:numId w:val="12"/>
      </w:numPr>
    </w:pPr>
  </w:style>
  <w:style w:type="numbering" w:customStyle="1" w:styleId="WW8Num151">
    <w:name w:val="WW8Num151"/>
    <w:rsid w:val="007B1C05"/>
  </w:style>
  <w:style w:type="numbering" w:customStyle="1" w:styleId="WW8Num81">
    <w:name w:val="WW8Num81"/>
    <w:rsid w:val="007B1C05"/>
    <w:pPr>
      <w:numPr>
        <w:numId w:val="17"/>
      </w:numPr>
    </w:pPr>
  </w:style>
  <w:style w:type="numbering" w:customStyle="1" w:styleId="WW8Num181">
    <w:name w:val="WW8Num181"/>
    <w:rsid w:val="007B1C05"/>
  </w:style>
  <w:style w:type="numbering" w:customStyle="1" w:styleId="WW8Num231">
    <w:name w:val="WW8Num231"/>
    <w:rsid w:val="007B1C05"/>
  </w:style>
  <w:style w:type="numbering" w:customStyle="1" w:styleId="WW8Num241">
    <w:name w:val="WW8Num241"/>
    <w:rsid w:val="007B1C05"/>
  </w:style>
  <w:style w:type="numbering" w:customStyle="1" w:styleId="WW8Num281">
    <w:name w:val="WW8Num281"/>
    <w:rsid w:val="007B1C05"/>
  </w:style>
  <w:style w:type="numbering" w:customStyle="1" w:styleId="WW8Num141">
    <w:name w:val="WW8Num141"/>
    <w:rsid w:val="007B1C05"/>
  </w:style>
  <w:style w:type="numbering" w:customStyle="1" w:styleId="WW8Num91">
    <w:name w:val="WW8Num91"/>
    <w:rsid w:val="007B1C05"/>
    <w:pPr>
      <w:numPr>
        <w:numId w:val="18"/>
      </w:numPr>
    </w:pPr>
  </w:style>
  <w:style w:type="numbering" w:customStyle="1" w:styleId="WW8Num110">
    <w:name w:val="WW8Num110"/>
    <w:rsid w:val="007B1C05"/>
    <w:pPr>
      <w:numPr>
        <w:numId w:val="11"/>
      </w:numPr>
    </w:pPr>
  </w:style>
  <w:style w:type="numbering" w:customStyle="1" w:styleId="WW8Num221">
    <w:name w:val="WW8Num221"/>
    <w:rsid w:val="007B1C05"/>
  </w:style>
  <w:style w:type="numbering" w:customStyle="1" w:styleId="WW8Num201">
    <w:name w:val="WW8Num201"/>
    <w:rsid w:val="007B1C05"/>
  </w:style>
  <w:style w:type="numbering" w:customStyle="1" w:styleId="WW8Num211">
    <w:name w:val="WW8Num211"/>
    <w:rsid w:val="007B1C05"/>
  </w:style>
  <w:style w:type="numbering" w:customStyle="1" w:styleId="WW8Num121">
    <w:name w:val="WW8Num121"/>
    <w:rsid w:val="007B1C05"/>
  </w:style>
  <w:style w:type="numbering" w:customStyle="1" w:styleId="WW8Num192">
    <w:name w:val="WW8Num192"/>
    <w:rsid w:val="007B1C05"/>
  </w:style>
  <w:style w:type="numbering" w:customStyle="1" w:styleId="WW8Num31">
    <w:name w:val="WW8Num31"/>
    <w:rsid w:val="007B1C05"/>
    <w:pPr>
      <w:numPr>
        <w:numId w:val="10"/>
      </w:numPr>
    </w:pPr>
  </w:style>
  <w:style w:type="numbering" w:customStyle="1" w:styleId="WW8Num161">
    <w:name w:val="WW8Num161"/>
    <w:rsid w:val="007B1C05"/>
  </w:style>
  <w:style w:type="numbering" w:customStyle="1" w:styleId="WW8Num251">
    <w:name w:val="WW8Num251"/>
    <w:rsid w:val="007B1C05"/>
  </w:style>
  <w:style w:type="numbering" w:customStyle="1" w:styleId="WW8Num101">
    <w:name w:val="WW8Num101"/>
    <w:rsid w:val="007B1C05"/>
    <w:pPr>
      <w:numPr>
        <w:numId w:val="19"/>
      </w:numPr>
    </w:pPr>
  </w:style>
  <w:style w:type="numbering" w:customStyle="1" w:styleId="WW8Num61">
    <w:name w:val="WW8Num61"/>
    <w:rsid w:val="007B1C05"/>
    <w:pPr>
      <w:numPr>
        <w:numId w:val="15"/>
      </w:numPr>
    </w:pPr>
  </w:style>
  <w:style w:type="numbering" w:customStyle="1" w:styleId="WW8Num111">
    <w:name w:val="WW8Num111"/>
    <w:rsid w:val="007B1C05"/>
    <w:pPr>
      <w:numPr>
        <w:numId w:val="20"/>
      </w:numPr>
    </w:pPr>
  </w:style>
  <w:style w:type="numbering" w:customStyle="1" w:styleId="WW8Num131">
    <w:name w:val="WW8Num131"/>
    <w:rsid w:val="007B1C05"/>
  </w:style>
  <w:style w:type="numbering" w:customStyle="1" w:styleId="WW8Num711">
    <w:name w:val="WW8Num711"/>
    <w:rsid w:val="007B1C05"/>
    <w:pPr>
      <w:numPr>
        <w:numId w:val="16"/>
      </w:numPr>
    </w:pPr>
  </w:style>
  <w:style w:type="numbering" w:customStyle="1" w:styleId="WW8Num51">
    <w:name w:val="WW8Num51"/>
    <w:rsid w:val="007B1C05"/>
    <w:pPr>
      <w:numPr>
        <w:numId w:val="14"/>
      </w:numPr>
    </w:pPr>
  </w:style>
  <w:style w:type="numbering" w:customStyle="1" w:styleId="WW8Num171">
    <w:name w:val="WW8Num171"/>
    <w:rsid w:val="007B1C05"/>
  </w:style>
  <w:style w:type="table" w:customStyle="1" w:styleId="TableNormal2">
    <w:name w:val="Table Normal2"/>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7B1C05"/>
    <w:pPr>
      <w:numPr>
        <w:numId w:val="47"/>
      </w:numPr>
    </w:pPr>
  </w:style>
  <w:style w:type="numbering" w:customStyle="1" w:styleId="Estilo21">
    <w:name w:val="Estilo21"/>
    <w:uiPriority w:val="99"/>
    <w:rsid w:val="007B1C05"/>
    <w:pPr>
      <w:numPr>
        <w:numId w:val="48"/>
      </w:numPr>
    </w:pPr>
  </w:style>
  <w:style w:type="numbering" w:customStyle="1" w:styleId="Estilo31">
    <w:name w:val="Estilo31"/>
    <w:uiPriority w:val="99"/>
    <w:rsid w:val="007B1C05"/>
    <w:pPr>
      <w:numPr>
        <w:numId w:val="49"/>
      </w:numPr>
    </w:pPr>
  </w:style>
  <w:style w:type="numbering" w:customStyle="1" w:styleId="Estilo41">
    <w:name w:val="Estilo41"/>
    <w:uiPriority w:val="99"/>
    <w:rsid w:val="007B1C05"/>
    <w:pPr>
      <w:numPr>
        <w:numId w:val="50"/>
      </w:numPr>
    </w:pPr>
  </w:style>
  <w:style w:type="numbering" w:customStyle="1" w:styleId="Estilo51">
    <w:name w:val="Estilo51"/>
    <w:uiPriority w:val="99"/>
    <w:rsid w:val="007B1C05"/>
    <w:pPr>
      <w:numPr>
        <w:numId w:val="51"/>
      </w:numPr>
    </w:pPr>
  </w:style>
  <w:style w:type="numbering" w:customStyle="1" w:styleId="Estilo61">
    <w:name w:val="Estilo61"/>
    <w:uiPriority w:val="99"/>
    <w:rsid w:val="007B1C05"/>
    <w:pPr>
      <w:numPr>
        <w:numId w:val="52"/>
      </w:numPr>
    </w:pPr>
  </w:style>
  <w:style w:type="paragraph" w:customStyle="1" w:styleId="TextosemFormatao1">
    <w:name w:val="Texto sem Formatação1"/>
    <w:basedOn w:val="Normal"/>
    <w:rsid w:val="007B1C05"/>
    <w:rPr>
      <w:rFonts w:ascii="Courier New" w:hAnsi="Courier New" w:cs="Courier New"/>
      <w:sz w:val="20"/>
    </w:rPr>
  </w:style>
  <w:style w:type="numbering" w:customStyle="1" w:styleId="Semlista111">
    <w:name w:val="Sem lista111"/>
    <w:next w:val="Semlista"/>
    <w:uiPriority w:val="99"/>
    <w:semiHidden/>
    <w:unhideWhenUsed/>
    <w:rsid w:val="007B1C05"/>
  </w:style>
  <w:style w:type="character" w:customStyle="1" w:styleId="WW8Num32z3">
    <w:name w:val="WW8Num32z3"/>
    <w:rsid w:val="007B1C05"/>
  </w:style>
  <w:style w:type="character" w:customStyle="1" w:styleId="WW8Num32z4">
    <w:name w:val="WW8Num32z4"/>
    <w:rsid w:val="007B1C05"/>
  </w:style>
  <w:style w:type="character" w:customStyle="1" w:styleId="WW8Num32z5">
    <w:name w:val="WW8Num32z5"/>
    <w:rsid w:val="007B1C05"/>
  </w:style>
  <w:style w:type="character" w:customStyle="1" w:styleId="WW8Num32z6">
    <w:name w:val="WW8Num32z6"/>
    <w:rsid w:val="007B1C05"/>
  </w:style>
  <w:style w:type="character" w:customStyle="1" w:styleId="WW8Num32z7">
    <w:name w:val="WW8Num32z7"/>
    <w:rsid w:val="007B1C05"/>
  </w:style>
  <w:style w:type="character" w:customStyle="1" w:styleId="WW8Num32z8">
    <w:name w:val="WW8Num32z8"/>
    <w:rsid w:val="007B1C05"/>
  </w:style>
  <w:style w:type="character" w:customStyle="1" w:styleId="WW8Num35z1">
    <w:name w:val="WW8Num35z1"/>
    <w:rsid w:val="007B1C05"/>
  </w:style>
  <w:style w:type="character" w:customStyle="1" w:styleId="WW8Num35z2">
    <w:name w:val="WW8Num35z2"/>
    <w:rsid w:val="007B1C05"/>
  </w:style>
  <w:style w:type="character" w:customStyle="1" w:styleId="WW8Num35z3">
    <w:name w:val="WW8Num35z3"/>
    <w:rsid w:val="007B1C05"/>
  </w:style>
  <w:style w:type="character" w:customStyle="1" w:styleId="WW8Num35z5">
    <w:name w:val="WW8Num35z5"/>
    <w:rsid w:val="007B1C05"/>
  </w:style>
  <w:style w:type="character" w:customStyle="1" w:styleId="WW8Num35z6">
    <w:name w:val="WW8Num35z6"/>
    <w:rsid w:val="007B1C05"/>
  </w:style>
  <w:style w:type="character" w:customStyle="1" w:styleId="WW8Num35z7">
    <w:name w:val="WW8Num35z7"/>
    <w:rsid w:val="007B1C05"/>
  </w:style>
  <w:style w:type="character" w:customStyle="1" w:styleId="WW8Num35z8">
    <w:name w:val="WW8Num35z8"/>
    <w:rsid w:val="007B1C05"/>
  </w:style>
  <w:style w:type="character" w:customStyle="1" w:styleId="WW8Num42z1">
    <w:name w:val="WW8Num42z1"/>
    <w:rsid w:val="007B1C05"/>
  </w:style>
  <w:style w:type="character" w:customStyle="1" w:styleId="WW8Num42z2">
    <w:name w:val="WW8Num42z2"/>
    <w:rsid w:val="007B1C05"/>
  </w:style>
  <w:style w:type="character" w:customStyle="1" w:styleId="WW8Num42z3">
    <w:name w:val="WW8Num42z3"/>
    <w:rsid w:val="007B1C05"/>
  </w:style>
  <w:style w:type="character" w:customStyle="1" w:styleId="WW8Num42z4">
    <w:name w:val="WW8Num42z4"/>
    <w:rsid w:val="007B1C05"/>
  </w:style>
  <w:style w:type="character" w:customStyle="1" w:styleId="WW8Num42z5">
    <w:name w:val="WW8Num42z5"/>
    <w:rsid w:val="007B1C05"/>
  </w:style>
  <w:style w:type="character" w:customStyle="1" w:styleId="WW8Num42z6">
    <w:name w:val="WW8Num42z6"/>
    <w:rsid w:val="007B1C05"/>
  </w:style>
  <w:style w:type="character" w:customStyle="1" w:styleId="WW8Num42z7">
    <w:name w:val="WW8Num42z7"/>
    <w:rsid w:val="007B1C05"/>
  </w:style>
  <w:style w:type="character" w:customStyle="1" w:styleId="WW8Num42z8">
    <w:name w:val="WW8Num42z8"/>
    <w:rsid w:val="007B1C05"/>
  </w:style>
  <w:style w:type="character" w:customStyle="1" w:styleId="WW8Num43z1">
    <w:name w:val="WW8Num43z1"/>
    <w:rsid w:val="007B1C05"/>
  </w:style>
  <w:style w:type="character" w:customStyle="1" w:styleId="WW8Num43z2">
    <w:name w:val="WW8Num43z2"/>
    <w:rsid w:val="007B1C05"/>
  </w:style>
  <w:style w:type="character" w:customStyle="1" w:styleId="WW8Num43z3">
    <w:name w:val="WW8Num43z3"/>
    <w:rsid w:val="007B1C05"/>
  </w:style>
  <w:style w:type="character" w:customStyle="1" w:styleId="WW8Num43z4">
    <w:name w:val="WW8Num43z4"/>
    <w:rsid w:val="007B1C05"/>
  </w:style>
  <w:style w:type="character" w:customStyle="1" w:styleId="WW8Num43z5">
    <w:name w:val="WW8Num43z5"/>
    <w:rsid w:val="007B1C05"/>
  </w:style>
  <w:style w:type="character" w:customStyle="1" w:styleId="WW8Num43z6">
    <w:name w:val="WW8Num43z6"/>
    <w:rsid w:val="007B1C05"/>
  </w:style>
  <w:style w:type="character" w:customStyle="1" w:styleId="WW8Num43z7">
    <w:name w:val="WW8Num43z7"/>
    <w:rsid w:val="007B1C05"/>
  </w:style>
  <w:style w:type="character" w:customStyle="1" w:styleId="WW8Num43z8">
    <w:name w:val="WW8Num43z8"/>
    <w:rsid w:val="007B1C05"/>
  </w:style>
  <w:style w:type="character" w:customStyle="1" w:styleId="WW8Num56z1">
    <w:name w:val="WW8Num56z1"/>
    <w:rsid w:val="007B1C05"/>
  </w:style>
  <w:style w:type="character" w:customStyle="1" w:styleId="WW8Num56z2">
    <w:name w:val="WW8Num56z2"/>
    <w:rsid w:val="007B1C05"/>
  </w:style>
  <w:style w:type="character" w:customStyle="1" w:styleId="WW8Num56z3">
    <w:name w:val="WW8Num56z3"/>
    <w:rsid w:val="007B1C05"/>
  </w:style>
  <w:style w:type="character" w:customStyle="1" w:styleId="WW8Num56z4">
    <w:name w:val="WW8Num56z4"/>
    <w:rsid w:val="007B1C05"/>
  </w:style>
  <w:style w:type="character" w:customStyle="1" w:styleId="WW8Num56z5">
    <w:name w:val="WW8Num56z5"/>
    <w:rsid w:val="007B1C05"/>
  </w:style>
  <w:style w:type="character" w:customStyle="1" w:styleId="WW8Num56z6">
    <w:name w:val="WW8Num56z6"/>
    <w:rsid w:val="007B1C05"/>
  </w:style>
  <w:style w:type="character" w:customStyle="1" w:styleId="WW8Num56z7">
    <w:name w:val="WW8Num56z7"/>
    <w:rsid w:val="007B1C05"/>
  </w:style>
  <w:style w:type="character" w:customStyle="1" w:styleId="WW8Num56z8">
    <w:name w:val="WW8Num56z8"/>
    <w:rsid w:val="007B1C05"/>
  </w:style>
  <w:style w:type="character" w:customStyle="1" w:styleId="WW8Num58z1">
    <w:name w:val="WW8Num58z1"/>
    <w:rsid w:val="007B1C05"/>
  </w:style>
  <w:style w:type="character" w:customStyle="1" w:styleId="WW8Num58z2">
    <w:name w:val="WW8Num58z2"/>
    <w:rsid w:val="007B1C05"/>
  </w:style>
  <w:style w:type="character" w:customStyle="1" w:styleId="WW8Num58z3">
    <w:name w:val="WW8Num58z3"/>
    <w:rsid w:val="007B1C05"/>
  </w:style>
  <w:style w:type="character" w:customStyle="1" w:styleId="WW8Num58z4">
    <w:name w:val="WW8Num58z4"/>
    <w:rsid w:val="007B1C05"/>
  </w:style>
  <w:style w:type="character" w:customStyle="1" w:styleId="WW8Num58z5">
    <w:name w:val="WW8Num58z5"/>
    <w:rsid w:val="007B1C05"/>
  </w:style>
  <w:style w:type="character" w:customStyle="1" w:styleId="WW8Num58z6">
    <w:name w:val="WW8Num58z6"/>
    <w:rsid w:val="007B1C05"/>
  </w:style>
  <w:style w:type="character" w:customStyle="1" w:styleId="WW8Num58z7">
    <w:name w:val="WW8Num58z7"/>
    <w:rsid w:val="007B1C05"/>
  </w:style>
  <w:style w:type="character" w:customStyle="1" w:styleId="WW8Num58z8">
    <w:name w:val="WW8Num58z8"/>
    <w:rsid w:val="007B1C05"/>
  </w:style>
  <w:style w:type="character" w:customStyle="1" w:styleId="WW8Num63z1">
    <w:name w:val="WW8Num63z1"/>
    <w:rsid w:val="007B1C05"/>
  </w:style>
  <w:style w:type="character" w:customStyle="1" w:styleId="WW8Num63z2">
    <w:name w:val="WW8Num63z2"/>
    <w:rsid w:val="007B1C05"/>
  </w:style>
  <w:style w:type="character" w:customStyle="1" w:styleId="WW8Num63z3">
    <w:name w:val="WW8Num63z3"/>
    <w:rsid w:val="007B1C05"/>
  </w:style>
  <w:style w:type="character" w:customStyle="1" w:styleId="WW8Num63z4">
    <w:name w:val="WW8Num63z4"/>
    <w:rsid w:val="007B1C05"/>
  </w:style>
  <w:style w:type="character" w:customStyle="1" w:styleId="WW8Num63z5">
    <w:name w:val="WW8Num63z5"/>
    <w:rsid w:val="007B1C05"/>
  </w:style>
  <w:style w:type="character" w:customStyle="1" w:styleId="WW8Num63z6">
    <w:name w:val="WW8Num63z6"/>
    <w:rsid w:val="007B1C05"/>
  </w:style>
  <w:style w:type="character" w:customStyle="1" w:styleId="WW8Num63z7">
    <w:name w:val="WW8Num63z7"/>
    <w:rsid w:val="007B1C05"/>
  </w:style>
  <w:style w:type="character" w:customStyle="1" w:styleId="WW8Num63z8">
    <w:name w:val="WW8Num63z8"/>
    <w:rsid w:val="007B1C05"/>
  </w:style>
  <w:style w:type="character" w:customStyle="1" w:styleId="WW8Num69z1">
    <w:name w:val="WW8Num69z1"/>
    <w:rsid w:val="007B1C05"/>
  </w:style>
  <w:style w:type="character" w:customStyle="1" w:styleId="WW8Num69z2">
    <w:name w:val="WW8Num69z2"/>
    <w:rsid w:val="007B1C05"/>
  </w:style>
  <w:style w:type="character" w:customStyle="1" w:styleId="WW8Num69z3">
    <w:name w:val="WW8Num69z3"/>
    <w:rsid w:val="007B1C05"/>
  </w:style>
  <w:style w:type="character" w:customStyle="1" w:styleId="WW8Num69z4">
    <w:name w:val="WW8Num69z4"/>
    <w:rsid w:val="007B1C05"/>
  </w:style>
  <w:style w:type="character" w:customStyle="1" w:styleId="WW8Num69z5">
    <w:name w:val="WW8Num69z5"/>
    <w:rsid w:val="007B1C05"/>
  </w:style>
  <w:style w:type="character" w:customStyle="1" w:styleId="WW8Num69z6">
    <w:name w:val="WW8Num69z6"/>
    <w:rsid w:val="007B1C05"/>
  </w:style>
  <w:style w:type="character" w:customStyle="1" w:styleId="WW8Num69z7">
    <w:name w:val="WW8Num69z7"/>
    <w:rsid w:val="007B1C05"/>
  </w:style>
  <w:style w:type="character" w:customStyle="1" w:styleId="WW8Num69z8">
    <w:name w:val="WW8Num69z8"/>
    <w:rsid w:val="007B1C05"/>
  </w:style>
  <w:style w:type="character" w:customStyle="1" w:styleId="WW8Num71z1">
    <w:name w:val="WW8Num71z1"/>
    <w:rsid w:val="007B1C05"/>
  </w:style>
  <w:style w:type="character" w:customStyle="1" w:styleId="WW8Num71z2">
    <w:name w:val="WW8Num71z2"/>
    <w:rsid w:val="007B1C05"/>
  </w:style>
  <w:style w:type="character" w:customStyle="1" w:styleId="WW8Num71z3">
    <w:name w:val="WW8Num71z3"/>
    <w:rsid w:val="007B1C05"/>
  </w:style>
  <w:style w:type="character" w:customStyle="1" w:styleId="WW8Num71z4">
    <w:name w:val="WW8Num71z4"/>
    <w:rsid w:val="007B1C05"/>
  </w:style>
  <w:style w:type="character" w:customStyle="1" w:styleId="WW8Num71z5">
    <w:name w:val="WW8Num71z5"/>
    <w:rsid w:val="007B1C05"/>
  </w:style>
  <w:style w:type="character" w:customStyle="1" w:styleId="WW8Num71z6">
    <w:name w:val="WW8Num71z6"/>
    <w:rsid w:val="007B1C05"/>
  </w:style>
  <w:style w:type="character" w:customStyle="1" w:styleId="WW8Num71z7">
    <w:name w:val="WW8Num71z7"/>
    <w:rsid w:val="007B1C05"/>
  </w:style>
  <w:style w:type="character" w:customStyle="1" w:styleId="WW8Num71z8">
    <w:name w:val="WW8Num71z8"/>
    <w:rsid w:val="007B1C05"/>
  </w:style>
  <w:style w:type="character" w:customStyle="1" w:styleId="WW8Num75z1">
    <w:name w:val="WW8Num75z1"/>
    <w:rsid w:val="007B1C05"/>
  </w:style>
  <w:style w:type="character" w:customStyle="1" w:styleId="WW8Num75z2">
    <w:name w:val="WW8Num75z2"/>
    <w:rsid w:val="007B1C05"/>
  </w:style>
  <w:style w:type="character" w:customStyle="1" w:styleId="WW8Num75z3">
    <w:name w:val="WW8Num75z3"/>
    <w:rsid w:val="007B1C05"/>
  </w:style>
  <w:style w:type="character" w:customStyle="1" w:styleId="WW8Num75z4">
    <w:name w:val="WW8Num75z4"/>
    <w:rsid w:val="007B1C05"/>
  </w:style>
  <w:style w:type="character" w:customStyle="1" w:styleId="WW8Num75z5">
    <w:name w:val="WW8Num75z5"/>
    <w:rsid w:val="007B1C05"/>
  </w:style>
  <w:style w:type="character" w:customStyle="1" w:styleId="WW8Num75z6">
    <w:name w:val="WW8Num75z6"/>
    <w:rsid w:val="007B1C05"/>
  </w:style>
  <w:style w:type="character" w:customStyle="1" w:styleId="WW8Num75z7">
    <w:name w:val="WW8Num75z7"/>
    <w:rsid w:val="007B1C05"/>
  </w:style>
  <w:style w:type="character" w:customStyle="1" w:styleId="WW8Num75z8">
    <w:name w:val="WW8Num75z8"/>
    <w:rsid w:val="007B1C05"/>
  </w:style>
  <w:style w:type="character" w:customStyle="1" w:styleId="WW8Num83z1">
    <w:name w:val="WW8Num83z1"/>
    <w:rsid w:val="007B1C05"/>
  </w:style>
  <w:style w:type="character" w:customStyle="1" w:styleId="WW8Num83z2">
    <w:name w:val="WW8Num83z2"/>
    <w:rsid w:val="007B1C05"/>
  </w:style>
  <w:style w:type="character" w:customStyle="1" w:styleId="WW8Num83z3">
    <w:name w:val="WW8Num83z3"/>
    <w:rsid w:val="007B1C05"/>
  </w:style>
  <w:style w:type="character" w:customStyle="1" w:styleId="WW8Num83z4">
    <w:name w:val="WW8Num83z4"/>
    <w:rsid w:val="007B1C05"/>
  </w:style>
  <w:style w:type="character" w:customStyle="1" w:styleId="WW8Num83z5">
    <w:name w:val="WW8Num83z5"/>
    <w:rsid w:val="007B1C05"/>
  </w:style>
  <w:style w:type="character" w:customStyle="1" w:styleId="WW8Num83z6">
    <w:name w:val="WW8Num83z6"/>
    <w:rsid w:val="007B1C05"/>
  </w:style>
  <w:style w:type="character" w:customStyle="1" w:styleId="WW8Num83z7">
    <w:name w:val="WW8Num83z7"/>
    <w:rsid w:val="007B1C05"/>
  </w:style>
  <w:style w:type="character" w:customStyle="1" w:styleId="WW8Num83z8">
    <w:name w:val="WW8Num83z8"/>
    <w:rsid w:val="007B1C05"/>
  </w:style>
  <w:style w:type="character" w:customStyle="1" w:styleId="WW8Num92z1">
    <w:name w:val="WW8Num92z1"/>
    <w:rsid w:val="007B1C05"/>
  </w:style>
  <w:style w:type="character" w:customStyle="1" w:styleId="WW8Num92z2">
    <w:name w:val="WW8Num92z2"/>
    <w:rsid w:val="007B1C05"/>
  </w:style>
  <w:style w:type="character" w:customStyle="1" w:styleId="WW8Num92z3">
    <w:name w:val="WW8Num92z3"/>
    <w:rsid w:val="007B1C05"/>
    <w:rPr>
      <w:color w:val="auto"/>
    </w:rPr>
  </w:style>
  <w:style w:type="character" w:customStyle="1" w:styleId="WW8Num92z4">
    <w:name w:val="WW8Num92z4"/>
    <w:rsid w:val="007B1C05"/>
  </w:style>
  <w:style w:type="character" w:customStyle="1" w:styleId="WW8Num92z5">
    <w:name w:val="WW8Num92z5"/>
    <w:rsid w:val="007B1C05"/>
  </w:style>
  <w:style w:type="character" w:customStyle="1" w:styleId="WW8Num92z6">
    <w:name w:val="WW8Num92z6"/>
    <w:rsid w:val="007B1C05"/>
  </w:style>
  <w:style w:type="character" w:customStyle="1" w:styleId="WW8Num92z7">
    <w:name w:val="WW8Num92z7"/>
    <w:rsid w:val="007B1C05"/>
  </w:style>
  <w:style w:type="character" w:customStyle="1" w:styleId="WW8Num92z8">
    <w:name w:val="WW8Num92z8"/>
    <w:rsid w:val="007B1C05"/>
  </w:style>
  <w:style w:type="character" w:customStyle="1" w:styleId="WW8Num94z1">
    <w:name w:val="WW8Num94z1"/>
    <w:rsid w:val="007B1C05"/>
  </w:style>
  <w:style w:type="character" w:customStyle="1" w:styleId="WW8Num94z2">
    <w:name w:val="WW8Num94z2"/>
    <w:rsid w:val="007B1C05"/>
  </w:style>
  <w:style w:type="character" w:customStyle="1" w:styleId="WW8Num94z3">
    <w:name w:val="WW8Num94z3"/>
    <w:rsid w:val="007B1C05"/>
  </w:style>
  <w:style w:type="character" w:customStyle="1" w:styleId="WW8Num94z4">
    <w:name w:val="WW8Num94z4"/>
    <w:rsid w:val="007B1C05"/>
  </w:style>
  <w:style w:type="character" w:customStyle="1" w:styleId="WW8Num94z5">
    <w:name w:val="WW8Num94z5"/>
    <w:rsid w:val="007B1C05"/>
  </w:style>
  <w:style w:type="character" w:customStyle="1" w:styleId="WW8Num94z6">
    <w:name w:val="WW8Num94z6"/>
    <w:rsid w:val="007B1C05"/>
  </w:style>
  <w:style w:type="character" w:customStyle="1" w:styleId="WW8Num94z7">
    <w:name w:val="WW8Num94z7"/>
    <w:rsid w:val="007B1C05"/>
  </w:style>
  <w:style w:type="character" w:customStyle="1" w:styleId="WW8Num94z8">
    <w:name w:val="WW8Num94z8"/>
    <w:rsid w:val="007B1C05"/>
  </w:style>
  <w:style w:type="character" w:customStyle="1" w:styleId="WW8Num101z1">
    <w:name w:val="WW8Num101z1"/>
    <w:rsid w:val="007B1C05"/>
    <w:rPr>
      <w:rFonts w:ascii="Courier New" w:hAnsi="Courier New"/>
    </w:rPr>
  </w:style>
  <w:style w:type="character" w:customStyle="1" w:styleId="WW8Num101z2">
    <w:name w:val="WW8Num101z2"/>
    <w:rsid w:val="007B1C05"/>
    <w:rPr>
      <w:rFonts w:ascii="Wingdings" w:hAnsi="Wingdings"/>
    </w:rPr>
  </w:style>
  <w:style w:type="character" w:customStyle="1" w:styleId="WW8Num110z1">
    <w:name w:val="WW8Num110z1"/>
    <w:rsid w:val="007B1C05"/>
  </w:style>
  <w:style w:type="character" w:customStyle="1" w:styleId="WW8Num110z2">
    <w:name w:val="WW8Num110z2"/>
    <w:rsid w:val="007B1C05"/>
  </w:style>
  <w:style w:type="character" w:customStyle="1" w:styleId="WW8Num110z3">
    <w:name w:val="WW8Num110z3"/>
    <w:rsid w:val="007B1C05"/>
  </w:style>
  <w:style w:type="character" w:customStyle="1" w:styleId="WW8Num110z4">
    <w:name w:val="WW8Num110z4"/>
    <w:rsid w:val="007B1C05"/>
  </w:style>
  <w:style w:type="character" w:customStyle="1" w:styleId="WW8Num110z5">
    <w:name w:val="WW8Num110z5"/>
    <w:rsid w:val="007B1C05"/>
  </w:style>
  <w:style w:type="character" w:customStyle="1" w:styleId="WW8Num110z6">
    <w:name w:val="WW8Num110z6"/>
    <w:rsid w:val="007B1C05"/>
  </w:style>
  <w:style w:type="character" w:customStyle="1" w:styleId="WW8Num110z7">
    <w:name w:val="WW8Num110z7"/>
    <w:rsid w:val="007B1C05"/>
  </w:style>
  <w:style w:type="character" w:customStyle="1" w:styleId="WW8Num110z8">
    <w:name w:val="WW8Num110z8"/>
    <w:rsid w:val="007B1C05"/>
  </w:style>
  <w:style w:type="character" w:customStyle="1" w:styleId="WW8Num112z1">
    <w:name w:val="WW8Num112z1"/>
    <w:rsid w:val="007B1C05"/>
  </w:style>
  <w:style w:type="character" w:customStyle="1" w:styleId="WW8Num112z2">
    <w:name w:val="WW8Num112z2"/>
    <w:rsid w:val="007B1C05"/>
  </w:style>
  <w:style w:type="character" w:customStyle="1" w:styleId="WW8Num112z3">
    <w:name w:val="WW8Num112z3"/>
    <w:rsid w:val="007B1C05"/>
  </w:style>
  <w:style w:type="character" w:customStyle="1" w:styleId="WW8Num112z4">
    <w:name w:val="WW8Num112z4"/>
    <w:rsid w:val="007B1C05"/>
  </w:style>
  <w:style w:type="character" w:customStyle="1" w:styleId="WW8Num112z5">
    <w:name w:val="WW8Num112z5"/>
    <w:rsid w:val="007B1C05"/>
  </w:style>
  <w:style w:type="character" w:customStyle="1" w:styleId="WW8Num112z6">
    <w:name w:val="WW8Num112z6"/>
    <w:rsid w:val="007B1C05"/>
  </w:style>
  <w:style w:type="character" w:customStyle="1" w:styleId="WW8Num112z7">
    <w:name w:val="WW8Num112z7"/>
    <w:rsid w:val="007B1C05"/>
  </w:style>
  <w:style w:type="character" w:customStyle="1" w:styleId="WW8Num112z8">
    <w:name w:val="WW8Num112z8"/>
    <w:rsid w:val="007B1C05"/>
  </w:style>
  <w:style w:type="character" w:customStyle="1" w:styleId="WW8Num114z1">
    <w:name w:val="WW8Num114z1"/>
    <w:rsid w:val="007B1C05"/>
  </w:style>
  <w:style w:type="character" w:customStyle="1" w:styleId="WW8Num114z2">
    <w:name w:val="WW8Num114z2"/>
    <w:rsid w:val="007B1C05"/>
  </w:style>
  <w:style w:type="character" w:customStyle="1" w:styleId="WW8Num114z3">
    <w:name w:val="WW8Num114z3"/>
    <w:rsid w:val="007B1C05"/>
  </w:style>
  <w:style w:type="character" w:customStyle="1" w:styleId="WW8Num114z4">
    <w:name w:val="WW8Num114z4"/>
    <w:rsid w:val="007B1C05"/>
  </w:style>
  <w:style w:type="character" w:customStyle="1" w:styleId="WW8Num114z5">
    <w:name w:val="WW8Num114z5"/>
    <w:rsid w:val="007B1C05"/>
  </w:style>
  <w:style w:type="character" w:customStyle="1" w:styleId="WW8Num114z6">
    <w:name w:val="WW8Num114z6"/>
    <w:rsid w:val="007B1C05"/>
  </w:style>
  <w:style w:type="character" w:customStyle="1" w:styleId="WW8Num114z7">
    <w:name w:val="WW8Num114z7"/>
    <w:rsid w:val="007B1C05"/>
  </w:style>
  <w:style w:type="character" w:customStyle="1" w:styleId="WW8Num114z8">
    <w:name w:val="WW8Num114z8"/>
    <w:rsid w:val="007B1C05"/>
  </w:style>
  <w:style w:type="character" w:customStyle="1" w:styleId="WW8Num116z1">
    <w:name w:val="WW8Num116z1"/>
    <w:rsid w:val="007B1C05"/>
  </w:style>
  <w:style w:type="character" w:customStyle="1" w:styleId="WW8Num116z2">
    <w:name w:val="WW8Num116z2"/>
    <w:rsid w:val="007B1C05"/>
  </w:style>
  <w:style w:type="character" w:customStyle="1" w:styleId="WW8Num116z3">
    <w:name w:val="WW8Num116z3"/>
    <w:rsid w:val="007B1C05"/>
  </w:style>
  <w:style w:type="character" w:customStyle="1" w:styleId="WW8Num116z4">
    <w:name w:val="WW8Num116z4"/>
    <w:rsid w:val="007B1C05"/>
  </w:style>
  <w:style w:type="character" w:customStyle="1" w:styleId="WW8Num116z5">
    <w:name w:val="WW8Num116z5"/>
    <w:rsid w:val="007B1C05"/>
  </w:style>
  <w:style w:type="character" w:customStyle="1" w:styleId="WW8Num116z6">
    <w:name w:val="WW8Num116z6"/>
    <w:rsid w:val="007B1C05"/>
  </w:style>
  <w:style w:type="character" w:customStyle="1" w:styleId="WW8Num116z7">
    <w:name w:val="WW8Num116z7"/>
    <w:rsid w:val="007B1C05"/>
  </w:style>
  <w:style w:type="character" w:customStyle="1" w:styleId="WW8Num116z8">
    <w:name w:val="WW8Num116z8"/>
    <w:rsid w:val="007B1C05"/>
  </w:style>
  <w:style w:type="character" w:customStyle="1" w:styleId="WW8Num117z1">
    <w:name w:val="WW8Num117z1"/>
    <w:rsid w:val="007B1C05"/>
  </w:style>
  <w:style w:type="character" w:customStyle="1" w:styleId="WW8Num117z2">
    <w:name w:val="WW8Num117z2"/>
    <w:rsid w:val="007B1C05"/>
  </w:style>
  <w:style w:type="character" w:customStyle="1" w:styleId="WW8Num117z3">
    <w:name w:val="WW8Num117z3"/>
    <w:rsid w:val="007B1C05"/>
  </w:style>
  <w:style w:type="character" w:customStyle="1" w:styleId="WW8Num117z4">
    <w:name w:val="WW8Num117z4"/>
    <w:rsid w:val="007B1C05"/>
  </w:style>
  <w:style w:type="character" w:customStyle="1" w:styleId="WW8Num117z5">
    <w:name w:val="WW8Num117z5"/>
    <w:rsid w:val="007B1C05"/>
  </w:style>
  <w:style w:type="character" w:customStyle="1" w:styleId="WW8Num117z6">
    <w:name w:val="WW8Num117z6"/>
    <w:rsid w:val="007B1C05"/>
  </w:style>
  <w:style w:type="character" w:customStyle="1" w:styleId="WW8Num117z7">
    <w:name w:val="WW8Num117z7"/>
    <w:rsid w:val="007B1C05"/>
  </w:style>
  <w:style w:type="character" w:customStyle="1" w:styleId="WW8Num117z8">
    <w:name w:val="WW8Num117z8"/>
    <w:rsid w:val="007B1C05"/>
  </w:style>
  <w:style w:type="character" w:customStyle="1" w:styleId="WW8Num120z1">
    <w:name w:val="WW8Num120z1"/>
    <w:rsid w:val="007B1C05"/>
  </w:style>
  <w:style w:type="character" w:customStyle="1" w:styleId="WW8Num120z2">
    <w:name w:val="WW8Num120z2"/>
    <w:rsid w:val="007B1C05"/>
  </w:style>
  <w:style w:type="character" w:customStyle="1" w:styleId="WW8Num120z3">
    <w:name w:val="WW8Num120z3"/>
    <w:rsid w:val="007B1C05"/>
  </w:style>
  <w:style w:type="character" w:customStyle="1" w:styleId="WW8Num120z4">
    <w:name w:val="WW8Num120z4"/>
    <w:rsid w:val="007B1C05"/>
  </w:style>
  <w:style w:type="character" w:customStyle="1" w:styleId="WW8Num120z5">
    <w:name w:val="WW8Num120z5"/>
    <w:rsid w:val="007B1C05"/>
  </w:style>
  <w:style w:type="character" w:customStyle="1" w:styleId="WW8Num120z6">
    <w:name w:val="WW8Num120z6"/>
    <w:rsid w:val="007B1C05"/>
  </w:style>
  <w:style w:type="character" w:customStyle="1" w:styleId="WW8Num120z7">
    <w:name w:val="WW8Num120z7"/>
    <w:rsid w:val="007B1C05"/>
  </w:style>
  <w:style w:type="character" w:customStyle="1" w:styleId="WW8Num120z8">
    <w:name w:val="WW8Num120z8"/>
    <w:rsid w:val="007B1C05"/>
  </w:style>
  <w:style w:type="character" w:customStyle="1" w:styleId="WW8Num122z1">
    <w:name w:val="WW8Num122z1"/>
    <w:rsid w:val="007B1C05"/>
    <w:rPr>
      <w:rFonts w:ascii="Arial" w:hAnsi="Arial"/>
    </w:rPr>
  </w:style>
  <w:style w:type="character" w:customStyle="1" w:styleId="WW8Num122z2">
    <w:name w:val="WW8Num122z2"/>
    <w:rsid w:val="007B1C05"/>
  </w:style>
  <w:style w:type="character" w:customStyle="1" w:styleId="WW8Num122z3">
    <w:name w:val="WW8Num122z3"/>
    <w:rsid w:val="007B1C05"/>
  </w:style>
  <w:style w:type="character" w:customStyle="1" w:styleId="WW8Num122z4">
    <w:name w:val="WW8Num122z4"/>
    <w:rsid w:val="007B1C05"/>
  </w:style>
  <w:style w:type="character" w:customStyle="1" w:styleId="WW8Num122z5">
    <w:name w:val="WW8Num122z5"/>
    <w:rsid w:val="007B1C05"/>
  </w:style>
  <w:style w:type="character" w:customStyle="1" w:styleId="WW8Num122z6">
    <w:name w:val="WW8Num122z6"/>
    <w:rsid w:val="007B1C05"/>
  </w:style>
  <w:style w:type="character" w:customStyle="1" w:styleId="WW8Num122z7">
    <w:name w:val="WW8Num122z7"/>
    <w:rsid w:val="007B1C05"/>
  </w:style>
  <w:style w:type="character" w:customStyle="1" w:styleId="WW8Num122z8">
    <w:name w:val="WW8Num122z8"/>
    <w:rsid w:val="007B1C05"/>
  </w:style>
  <w:style w:type="character" w:customStyle="1" w:styleId="WW8Num125z1">
    <w:name w:val="WW8Num125z1"/>
    <w:rsid w:val="007B1C05"/>
  </w:style>
  <w:style w:type="character" w:customStyle="1" w:styleId="WW8Num125z2">
    <w:name w:val="WW8Num125z2"/>
    <w:rsid w:val="007B1C05"/>
  </w:style>
  <w:style w:type="character" w:customStyle="1" w:styleId="WW8Num125z3">
    <w:name w:val="WW8Num125z3"/>
    <w:rsid w:val="007B1C05"/>
  </w:style>
  <w:style w:type="character" w:customStyle="1" w:styleId="WW8Num125z4">
    <w:name w:val="WW8Num125z4"/>
    <w:rsid w:val="007B1C05"/>
  </w:style>
  <w:style w:type="character" w:customStyle="1" w:styleId="WW8Num125z5">
    <w:name w:val="WW8Num125z5"/>
    <w:rsid w:val="007B1C05"/>
  </w:style>
  <w:style w:type="character" w:customStyle="1" w:styleId="WW8Num125z6">
    <w:name w:val="WW8Num125z6"/>
    <w:rsid w:val="007B1C05"/>
  </w:style>
  <w:style w:type="character" w:customStyle="1" w:styleId="WW8Num125z7">
    <w:name w:val="WW8Num125z7"/>
    <w:rsid w:val="007B1C05"/>
  </w:style>
  <w:style w:type="character" w:customStyle="1" w:styleId="WW8Num125z8">
    <w:name w:val="WW8Num125z8"/>
    <w:rsid w:val="007B1C05"/>
  </w:style>
  <w:style w:type="character" w:customStyle="1" w:styleId="WW8Num126z1">
    <w:name w:val="WW8Num126z1"/>
    <w:rsid w:val="007B1C05"/>
  </w:style>
  <w:style w:type="character" w:customStyle="1" w:styleId="WW8Num126z2">
    <w:name w:val="WW8Num126z2"/>
    <w:rsid w:val="007B1C05"/>
  </w:style>
  <w:style w:type="character" w:customStyle="1" w:styleId="WW8Num126z3">
    <w:name w:val="WW8Num126z3"/>
    <w:rsid w:val="007B1C05"/>
  </w:style>
  <w:style w:type="character" w:customStyle="1" w:styleId="WW8Num126z4">
    <w:name w:val="WW8Num126z4"/>
    <w:rsid w:val="007B1C05"/>
  </w:style>
  <w:style w:type="character" w:customStyle="1" w:styleId="WW8Num126z5">
    <w:name w:val="WW8Num126z5"/>
    <w:rsid w:val="007B1C05"/>
  </w:style>
  <w:style w:type="character" w:customStyle="1" w:styleId="WW8Num126z6">
    <w:name w:val="WW8Num126z6"/>
    <w:rsid w:val="007B1C05"/>
  </w:style>
  <w:style w:type="character" w:customStyle="1" w:styleId="WW8Num126z7">
    <w:name w:val="WW8Num126z7"/>
    <w:rsid w:val="007B1C05"/>
  </w:style>
  <w:style w:type="character" w:customStyle="1" w:styleId="WW8Num126z8">
    <w:name w:val="WW8Num126z8"/>
    <w:rsid w:val="007B1C05"/>
  </w:style>
  <w:style w:type="character" w:customStyle="1" w:styleId="WW8Num127z1">
    <w:name w:val="WW8Num127z1"/>
    <w:rsid w:val="007B1C05"/>
  </w:style>
  <w:style w:type="character" w:customStyle="1" w:styleId="WW8Num127z2">
    <w:name w:val="WW8Num127z2"/>
    <w:rsid w:val="007B1C05"/>
  </w:style>
  <w:style w:type="character" w:customStyle="1" w:styleId="WW8Num127z3">
    <w:name w:val="WW8Num127z3"/>
    <w:rsid w:val="007B1C05"/>
  </w:style>
  <w:style w:type="character" w:customStyle="1" w:styleId="WW8Num127z4">
    <w:name w:val="WW8Num127z4"/>
    <w:rsid w:val="007B1C05"/>
  </w:style>
  <w:style w:type="character" w:customStyle="1" w:styleId="WW8Num127z5">
    <w:name w:val="WW8Num127z5"/>
    <w:rsid w:val="007B1C05"/>
  </w:style>
  <w:style w:type="character" w:customStyle="1" w:styleId="WW8Num127z6">
    <w:name w:val="WW8Num127z6"/>
    <w:rsid w:val="007B1C05"/>
  </w:style>
  <w:style w:type="character" w:customStyle="1" w:styleId="WW8Num127z7">
    <w:name w:val="WW8Num127z7"/>
    <w:rsid w:val="007B1C05"/>
  </w:style>
  <w:style w:type="character" w:customStyle="1" w:styleId="WW8Num127z8">
    <w:name w:val="WW8Num127z8"/>
    <w:rsid w:val="007B1C05"/>
  </w:style>
  <w:style w:type="character" w:customStyle="1" w:styleId="WW8Num128z1">
    <w:name w:val="WW8Num128z1"/>
    <w:rsid w:val="007B1C05"/>
  </w:style>
  <w:style w:type="character" w:customStyle="1" w:styleId="WW8Num128z2">
    <w:name w:val="WW8Num128z2"/>
    <w:rsid w:val="007B1C05"/>
  </w:style>
  <w:style w:type="character" w:customStyle="1" w:styleId="WW8Num128z3">
    <w:name w:val="WW8Num128z3"/>
    <w:rsid w:val="007B1C05"/>
  </w:style>
  <w:style w:type="character" w:customStyle="1" w:styleId="WW8Num128z4">
    <w:name w:val="WW8Num128z4"/>
    <w:rsid w:val="007B1C05"/>
  </w:style>
  <w:style w:type="character" w:customStyle="1" w:styleId="WW8Num128z5">
    <w:name w:val="WW8Num128z5"/>
    <w:rsid w:val="007B1C05"/>
  </w:style>
  <w:style w:type="character" w:customStyle="1" w:styleId="WW8Num128z6">
    <w:name w:val="WW8Num128z6"/>
    <w:rsid w:val="007B1C05"/>
  </w:style>
  <w:style w:type="character" w:customStyle="1" w:styleId="WW8Num128z7">
    <w:name w:val="WW8Num128z7"/>
    <w:rsid w:val="007B1C05"/>
  </w:style>
  <w:style w:type="character" w:customStyle="1" w:styleId="WW8Num128z8">
    <w:name w:val="WW8Num128z8"/>
    <w:rsid w:val="007B1C05"/>
  </w:style>
  <w:style w:type="character" w:customStyle="1" w:styleId="WW8Num136z1">
    <w:name w:val="WW8Num136z1"/>
    <w:rsid w:val="007B1C05"/>
  </w:style>
  <w:style w:type="character" w:customStyle="1" w:styleId="WW8Num136z2">
    <w:name w:val="WW8Num136z2"/>
    <w:rsid w:val="007B1C05"/>
  </w:style>
  <w:style w:type="character" w:customStyle="1" w:styleId="WW8Num136z3">
    <w:name w:val="WW8Num136z3"/>
    <w:rsid w:val="007B1C05"/>
  </w:style>
  <w:style w:type="character" w:customStyle="1" w:styleId="WW8Num136z4">
    <w:name w:val="WW8Num136z4"/>
    <w:rsid w:val="007B1C05"/>
  </w:style>
  <w:style w:type="character" w:customStyle="1" w:styleId="WW8Num136z5">
    <w:name w:val="WW8Num136z5"/>
    <w:rsid w:val="007B1C05"/>
  </w:style>
  <w:style w:type="character" w:customStyle="1" w:styleId="WW8Num136z6">
    <w:name w:val="WW8Num136z6"/>
    <w:rsid w:val="007B1C05"/>
  </w:style>
  <w:style w:type="character" w:customStyle="1" w:styleId="WW8Num136z7">
    <w:name w:val="WW8Num136z7"/>
    <w:rsid w:val="007B1C05"/>
  </w:style>
  <w:style w:type="character" w:customStyle="1" w:styleId="WW8Num136z8">
    <w:name w:val="WW8Num136z8"/>
    <w:rsid w:val="007B1C05"/>
  </w:style>
  <w:style w:type="character" w:customStyle="1" w:styleId="WW8Num151z1">
    <w:name w:val="WW8Num151z1"/>
    <w:rsid w:val="007B1C05"/>
  </w:style>
  <w:style w:type="character" w:customStyle="1" w:styleId="WW8Num151z2">
    <w:name w:val="WW8Num151z2"/>
    <w:rsid w:val="007B1C05"/>
  </w:style>
  <w:style w:type="character" w:customStyle="1" w:styleId="WW8Num151z3">
    <w:name w:val="WW8Num151z3"/>
    <w:rsid w:val="007B1C05"/>
  </w:style>
  <w:style w:type="character" w:customStyle="1" w:styleId="WW8Num151z4">
    <w:name w:val="WW8Num151z4"/>
    <w:rsid w:val="007B1C05"/>
  </w:style>
  <w:style w:type="character" w:customStyle="1" w:styleId="WW8Num151z5">
    <w:name w:val="WW8Num151z5"/>
    <w:rsid w:val="007B1C05"/>
  </w:style>
  <w:style w:type="character" w:customStyle="1" w:styleId="WW8Num151z6">
    <w:name w:val="WW8Num151z6"/>
    <w:rsid w:val="007B1C05"/>
  </w:style>
  <w:style w:type="character" w:customStyle="1" w:styleId="WW8Num151z7">
    <w:name w:val="WW8Num151z7"/>
    <w:rsid w:val="007B1C05"/>
  </w:style>
  <w:style w:type="character" w:customStyle="1" w:styleId="WW8Num151z8">
    <w:name w:val="WW8Num151z8"/>
    <w:rsid w:val="007B1C05"/>
  </w:style>
  <w:style w:type="character" w:customStyle="1" w:styleId="WW8Num154z1">
    <w:name w:val="WW8Num154z1"/>
    <w:rsid w:val="007B1C05"/>
  </w:style>
  <w:style w:type="character" w:customStyle="1" w:styleId="WW8Num154z2">
    <w:name w:val="WW8Num154z2"/>
    <w:rsid w:val="007B1C05"/>
  </w:style>
  <w:style w:type="character" w:customStyle="1" w:styleId="WW8Num154z3">
    <w:name w:val="WW8Num154z3"/>
    <w:rsid w:val="007B1C05"/>
  </w:style>
  <w:style w:type="character" w:customStyle="1" w:styleId="WW8Num154z4">
    <w:name w:val="WW8Num154z4"/>
    <w:rsid w:val="007B1C05"/>
  </w:style>
  <w:style w:type="character" w:customStyle="1" w:styleId="WW8Num154z5">
    <w:name w:val="WW8Num154z5"/>
    <w:rsid w:val="007B1C05"/>
  </w:style>
  <w:style w:type="character" w:customStyle="1" w:styleId="WW8Num154z6">
    <w:name w:val="WW8Num154z6"/>
    <w:rsid w:val="007B1C05"/>
  </w:style>
  <w:style w:type="character" w:customStyle="1" w:styleId="WW8Num154z7">
    <w:name w:val="WW8Num154z7"/>
    <w:rsid w:val="007B1C05"/>
  </w:style>
  <w:style w:type="character" w:customStyle="1" w:styleId="WW8Num154z8">
    <w:name w:val="WW8Num154z8"/>
    <w:rsid w:val="007B1C05"/>
  </w:style>
  <w:style w:type="character" w:customStyle="1" w:styleId="WW8Num155z1">
    <w:name w:val="WW8Num155z1"/>
    <w:rsid w:val="007B1C05"/>
  </w:style>
  <w:style w:type="character" w:customStyle="1" w:styleId="WW8Num155z2">
    <w:name w:val="WW8Num155z2"/>
    <w:rsid w:val="007B1C05"/>
  </w:style>
  <w:style w:type="character" w:customStyle="1" w:styleId="WW8Num155z3">
    <w:name w:val="WW8Num155z3"/>
    <w:rsid w:val="007B1C05"/>
  </w:style>
  <w:style w:type="character" w:customStyle="1" w:styleId="WW8Num155z4">
    <w:name w:val="WW8Num155z4"/>
    <w:rsid w:val="007B1C05"/>
  </w:style>
  <w:style w:type="character" w:customStyle="1" w:styleId="WW8Num155z5">
    <w:name w:val="WW8Num155z5"/>
    <w:rsid w:val="007B1C05"/>
  </w:style>
  <w:style w:type="character" w:customStyle="1" w:styleId="WW8Num155z6">
    <w:name w:val="WW8Num155z6"/>
    <w:rsid w:val="007B1C05"/>
  </w:style>
  <w:style w:type="character" w:customStyle="1" w:styleId="WW8Num155z7">
    <w:name w:val="WW8Num155z7"/>
    <w:rsid w:val="007B1C05"/>
  </w:style>
  <w:style w:type="character" w:customStyle="1" w:styleId="WW8Num155z8">
    <w:name w:val="WW8Num155z8"/>
    <w:rsid w:val="007B1C05"/>
  </w:style>
  <w:style w:type="character" w:customStyle="1" w:styleId="Smbolosdenumerao">
    <w:name w:val="Símbolos de numeração"/>
    <w:rsid w:val="007B1C05"/>
  </w:style>
  <w:style w:type="character" w:customStyle="1" w:styleId="MenoPendente5">
    <w:name w:val="Menção Pendente5"/>
    <w:basedOn w:val="Fontepargpadro"/>
    <w:uiPriority w:val="99"/>
    <w:semiHidden/>
    <w:unhideWhenUsed/>
    <w:rsid w:val="007B1C05"/>
    <w:rPr>
      <w:color w:val="605E5C"/>
      <w:shd w:val="clear" w:color="auto" w:fill="E1DFDD"/>
    </w:rPr>
  </w:style>
  <w:style w:type="paragraph" w:customStyle="1" w:styleId="xgmail-corpodetextobodytext1">
    <w:name w:val="x_gmail-corpodetextobodytext1"/>
    <w:basedOn w:val="Normal"/>
    <w:rsid w:val="007B1C05"/>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7B1C05"/>
    <w:pPr>
      <w:numPr>
        <w:numId w:val="44"/>
      </w:numPr>
    </w:pPr>
  </w:style>
  <w:style w:type="numbering" w:customStyle="1" w:styleId="WW8Num411">
    <w:name w:val="WW8Num411"/>
    <w:rsid w:val="007B1C05"/>
    <w:pPr>
      <w:numPr>
        <w:numId w:val="24"/>
      </w:numPr>
    </w:pPr>
  </w:style>
  <w:style w:type="numbering" w:customStyle="1" w:styleId="WW8Num2611">
    <w:name w:val="WW8Num2611"/>
    <w:rsid w:val="007B1C05"/>
    <w:pPr>
      <w:numPr>
        <w:numId w:val="43"/>
      </w:numPr>
    </w:pPr>
  </w:style>
  <w:style w:type="numbering" w:customStyle="1" w:styleId="WW8Num291">
    <w:name w:val="WW8Num291"/>
    <w:rsid w:val="007B1C05"/>
    <w:pPr>
      <w:numPr>
        <w:numId w:val="23"/>
      </w:numPr>
    </w:pPr>
  </w:style>
  <w:style w:type="numbering" w:customStyle="1" w:styleId="WW8Num1511">
    <w:name w:val="WW8Num1511"/>
    <w:rsid w:val="007B1C05"/>
    <w:pPr>
      <w:numPr>
        <w:numId w:val="35"/>
      </w:numPr>
    </w:pPr>
  </w:style>
  <w:style w:type="numbering" w:customStyle="1" w:styleId="WW8Num811">
    <w:name w:val="WW8Num811"/>
    <w:rsid w:val="007B1C05"/>
    <w:pPr>
      <w:numPr>
        <w:numId w:val="28"/>
      </w:numPr>
    </w:pPr>
  </w:style>
  <w:style w:type="numbering" w:customStyle="1" w:styleId="WW8Num1811">
    <w:name w:val="WW8Num1811"/>
    <w:rsid w:val="007B1C05"/>
  </w:style>
  <w:style w:type="numbering" w:customStyle="1" w:styleId="WW8Num2311">
    <w:name w:val="WW8Num2311"/>
    <w:rsid w:val="007B1C05"/>
    <w:pPr>
      <w:numPr>
        <w:numId w:val="40"/>
      </w:numPr>
    </w:pPr>
  </w:style>
  <w:style w:type="numbering" w:customStyle="1" w:styleId="WW8Num2411">
    <w:name w:val="WW8Num2411"/>
    <w:rsid w:val="007B1C05"/>
    <w:pPr>
      <w:numPr>
        <w:numId w:val="41"/>
      </w:numPr>
    </w:pPr>
  </w:style>
  <w:style w:type="numbering" w:customStyle="1" w:styleId="WW8Num2811">
    <w:name w:val="WW8Num2811"/>
    <w:rsid w:val="007B1C05"/>
    <w:pPr>
      <w:numPr>
        <w:numId w:val="45"/>
      </w:numPr>
    </w:pPr>
  </w:style>
  <w:style w:type="numbering" w:customStyle="1" w:styleId="WW8Num1411">
    <w:name w:val="WW8Num1411"/>
    <w:rsid w:val="007B1C05"/>
    <w:pPr>
      <w:numPr>
        <w:numId w:val="34"/>
      </w:numPr>
    </w:pPr>
  </w:style>
  <w:style w:type="numbering" w:customStyle="1" w:styleId="WW8Num911">
    <w:name w:val="WW8Num911"/>
    <w:rsid w:val="007B1C05"/>
    <w:pPr>
      <w:numPr>
        <w:numId w:val="29"/>
      </w:numPr>
    </w:pPr>
  </w:style>
  <w:style w:type="numbering" w:customStyle="1" w:styleId="WW8Num1101">
    <w:name w:val="WW8Num1101"/>
    <w:rsid w:val="007B1C05"/>
    <w:pPr>
      <w:numPr>
        <w:numId w:val="22"/>
      </w:numPr>
    </w:pPr>
  </w:style>
  <w:style w:type="numbering" w:customStyle="1" w:styleId="WW8Num2211">
    <w:name w:val="WW8Num2211"/>
    <w:rsid w:val="007B1C05"/>
    <w:pPr>
      <w:numPr>
        <w:numId w:val="46"/>
      </w:numPr>
    </w:pPr>
  </w:style>
  <w:style w:type="numbering" w:customStyle="1" w:styleId="WW8Num2011">
    <w:name w:val="WW8Num2011"/>
    <w:rsid w:val="007B1C05"/>
    <w:pPr>
      <w:numPr>
        <w:numId w:val="38"/>
      </w:numPr>
    </w:pPr>
  </w:style>
  <w:style w:type="numbering" w:customStyle="1" w:styleId="WW8Num2111">
    <w:name w:val="WW8Num2111"/>
    <w:rsid w:val="007B1C05"/>
    <w:pPr>
      <w:numPr>
        <w:numId w:val="39"/>
      </w:numPr>
    </w:pPr>
  </w:style>
  <w:style w:type="numbering" w:customStyle="1" w:styleId="WW8Num1211">
    <w:name w:val="WW8Num1211"/>
    <w:rsid w:val="007B1C05"/>
    <w:pPr>
      <w:numPr>
        <w:numId w:val="32"/>
      </w:numPr>
    </w:pPr>
  </w:style>
  <w:style w:type="numbering" w:customStyle="1" w:styleId="WW8Num1911">
    <w:name w:val="WW8Num1911"/>
    <w:rsid w:val="007B1C05"/>
  </w:style>
  <w:style w:type="numbering" w:customStyle="1" w:styleId="WW8Num311">
    <w:name w:val="WW8Num311"/>
    <w:rsid w:val="007B1C05"/>
    <w:pPr>
      <w:numPr>
        <w:numId w:val="21"/>
      </w:numPr>
    </w:pPr>
  </w:style>
  <w:style w:type="numbering" w:customStyle="1" w:styleId="WW8Num1611">
    <w:name w:val="WW8Num1611"/>
    <w:rsid w:val="007B1C05"/>
    <w:pPr>
      <w:numPr>
        <w:numId w:val="36"/>
      </w:numPr>
    </w:pPr>
  </w:style>
  <w:style w:type="numbering" w:customStyle="1" w:styleId="WW8Num2511">
    <w:name w:val="WW8Num2511"/>
    <w:rsid w:val="007B1C05"/>
    <w:pPr>
      <w:numPr>
        <w:numId w:val="42"/>
      </w:numPr>
    </w:pPr>
  </w:style>
  <w:style w:type="numbering" w:customStyle="1" w:styleId="WW8Num1011">
    <w:name w:val="WW8Num1011"/>
    <w:rsid w:val="007B1C05"/>
    <w:pPr>
      <w:numPr>
        <w:numId w:val="30"/>
      </w:numPr>
    </w:pPr>
  </w:style>
  <w:style w:type="numbering" w:customStyle="1" w:styleId="WW8Num611">
    <w:name w:val="WW8Num611"/>
    <w:rsid w:val="007B1C05"/>
    <w:pPr>
      <w:numPr>
        <w:numId w:val="26"/>
      </w:numPr>
    </w:pPr>
  </w:style>
  <w:style w:type="numbering" w:customStyle="1" w:styleId="WW8Num1111">
    <w:name w:val="WW8Num1111"/>
    <w:rsid w:val="007B1C05"/>
  </w:style>
  <w:style w:type="numbering" w:customStyle="1" w:styleId="WW8Num1311">
    <w:name w:val="WW8Num1311"/>
    <w:rsid w:val="007B1C05"/>
    <w:pPr>
      <w:numPr>
        <w:numId w:val="33"/>
      </w:numPr>
    </w:pPr>
  </w:style>
  <w:style w:type="numbering" w:customStyle="1" w:styleId="WW8Num7111">
    <w:name w:val="WW8Num7111"/>
    <w:rsid w:val="007B1C05"/>
    <w:pPr>
      <w:numPr>
        <w:numId w:val="27"/>
      </w:numPr>
    </w:pPr>
  </w:style>
  <w:style w:type="numbering" w:customStyle="1" w:styleId="WW8Num511">
    <w:name w:val="WW8Num511"/>
    <w:rsid w:val="007B1C05"/>
    <w:pPr>
      <w:numPr>
        <w:numId w:val="25"/>
      </w:numPr>
    </w:pPr>
  </w:style>
  <w:style w:type="numbering" w:customStyle="1" w:styleId="WW8Num1711">
    <w:name w:val="WW8Num1711"/>
    <w:rsid w:val="007B1C05"/>
    <w:pPr>
      <w:numPr>
        <w:numId w:val="37"/>
      </w:numPr>
    </w:pPr>
  </w:style>
  <w:style w:type="numbering" w:customStyle="1" w:styleId="WW8Num18111">
    <w:name w:val="WW8Num18111"/>
    <w:rsid w:val="007B1C05"/>
    <w:pPr>
      <w:numPr>
        <w:numId w:val="6"/>
      </w:numPr>
    </w:pPr>
  </w:style>
  <w:style w:type="numbering" w:customStyle="1" w:styleId="WW8Num1912">
    <w:name w:val="WW8Num1912"/>
    <w:rsid w:val="007B1C05"/>
  </w:style>
  <w:style w:type="numbering" w:customStyle="1" w:styleId="WW8Num1913">
    <w:name w:val="WW8Num1913"/>
    <w:rsid w:val="007B1C05"/>
  </w:style>
  <w:style w:type="numbering" w:customStyle="1" w:styleId="WW8Num1914">
    <w:name w:val="WW8Num1914"/>
    <w:rsid w:val="007B1C05"/>
    <w:pPr>
      <w:numPr>
        <w:numId w:val="9"/>
      </w:numPr>
    </w:pPr>
  </w:style>
  <w:style w:type="numbering" w:customStyle="1" w:styleId="WW8Num1812">
    <w:name w:val="WW8Num1812"/>
    <w:rsid w:val="007B1C05"/>
    <w:pPr>
      <w:numPr>
        <w:numId w:val="8"/>
      </w:numPr>
    </w:pPr>
  </w:style>
  <w:style w:type="numbering" w:customStyle="1" w:styleId="Semlista2">
    <w:name w:val="Sem lista2"/>
    <w:next w:val="Semlista"/>
    <w:uiPriority w:val="99"/>
    <w:semiHidden/>
    <w:unhideWhenUsed/>
    <w:rsid w:val="007B1C05"/>
  </w:style>
  <w:style w:type="table" w:customStyle="1" w:styleId="TableNormal12">
    <w:name w:val="Table Normal12"/>
    <w:uiPriority w:val="2"/>
    <w:qFormat/>
    <w:rsid w:val="007B1C05"/>
    <w:pPr>
      <w:spacing w:after="200" w:line="288" w:lineRule="auto"/>
    </w:pPr>
    <w:tblPr>
      <w:tblCellMar>
        <w:top w:w="0" w:type="dxa"/>
        <w:left w:w="0" w:type="dxa"/>
        <w:bottom w:w="0" w:type="dxa"/>
        <w:right w:w="0" w:type="dxa"/>
      </w:tblCellMar>
    </w:tblPr>
  </w:style>
  <w:style w:type="table" w:customStyle="1" w:styleId="TableGrid2">
    <w:name w:val="TableGrid2"/>
    <w:rsid w:val="007B1C05"/>
    <w:pPr>
      <w:spacing w:after="200" w:line="288" w:lineRule="auto"/>
    </w:pPr>
    <w:rPr>
      <w:rFonts w:ascii="Calibri" w:hAnsi="Calibri"/>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B1C05"/>
  </w:style>
  <w:style w:type="numbering" w:customStyle="1" w:styleId="WW8Num42">
    <w:name w:val="WW8Num42"/>
    <w:rsid w:val="007B1C05"/>
  </w:style>
  <w:style w:type="numbering" w:customStyle="1" w:styleId="WW8Num262">
    <w:name w:val="WW8Num262"/>
    <w:rsid w:val="007B1C05"/>
  </w:style>
  <w:style w:type="numbering" w:customStyle="1" w:styleId="WW8Num210">
    <w:name w:val="WW8Num210"/>
    <w:rsid w:val="007B1C05"/>
  </w:style>
  <w:style w:type="numbering" w:customStyle="1" w:styleId="WW8Num152">
    <w:name w:val="WW8Num152"/>
    <w:rsid w:val="007B1C05"/>
  </w:style>
  <w:style w:type="numbering" w:customStyle="1" w:styleId="WW8Num82">
    <w:name w:val="WW8Num82"/>
    <w:rsid w:val="007B1C05"/>
    <w:pPr>
      <w:numPr>
        <w:numId w:val="55"/>
      </w:numPr>
    </w:pPr>
  </w:style>
  <w:style w:type="numbering" w:customStyle="1" w:styleId="WW8Num182">
    <w:name w:val="WW8Num182"/>
    <w:rsid w:val="007B1C05"/>
  </w:style>
  <w:style w:type="numbering" w:customStyle="1" w:styleId="WW8Num232">
    <w:name w:val="WW8Num232"/>
    <w:rsid w:val="007B1C05"/>
  </w:style>
  <w:style w:type="numbering" w:customStyle="1" w:styleId="WW8Num242">
    <w:name w:val="WW8Num242"/>
    <w:rsid w:val="007B1C05"/>
  </w:style>
  <w:style w:type="numbering" w:customStyle="1" w:styleId="WW8Num282">
    <w:name w:val="WW8Num282"/>
    <w:rsid w:val="007B1C05"/>
  </w:style>
  <w:style w:type="numbering" w:customStyle="1" w:styleId="WW8Num142">
    <w:name w:val="WW8Num142"/>
    <w:rsid w:val="007B1C05"/>
  </w:style>
  <w:style w:type="numbering" w:customStyle="1" w:styleId="WW8Num92">
    <w:name w:val="WW8Num92"/>
    <w:rsid w:val="007B1C05"/>
    <w:pPr>
      <w:numPr>
        <w:numId w:val="56"/>
      </w:numPr>
    </w:pPr>
  </w:style>
  <w:style w:type="numbering" w:customStyle="1" w:styleId="WW8Num112">
    <w:name w:val="WW8Num112"/>
    <w:rsid w:val="007B1C05"/>
  </w:style>
  <w:style w:type="numbering" w:customStyle="1" w:styleId="WW8Num222">
    <w:name w:val="WW8Num222"/>
    <w:rsid w:val="007B1C05"/>
  </w:style>
  <w:style w:type="numbering" w:customStyle="1" w:styleId="WW8Num202">
    <w:name w:val="WW8Num202"/>
    <w:rsid w:val="007B1C05"/>
  </w:style>
  <w:style w:type="numbering" w:customStyle="1" w:styleId="WW8Num212">
    <w:name w:val="WW8Num212"/>
    <w:rsid w:val="007B1C05"/>
  </w:style>
  <w:style w:type="numbering" w:customStyle="1" w:styleId="WW8Num122">
    <w:name w:val="WW8Num122"/>
    <w:rsid w:val="007B1C05"/>
  </w:style>
  <w:style w:type="numbering" w:customStyle="1" w:styleId="WW8Num193">
    <w:name w:val="WW8Num193"/>
    <w:rsid w:val="007B1C05"/>
  </w:style>
  <w:style w:type="numbering" w:customStyle="1" w:styleId="WW8Num32">
    <w:name w:val="WW8Num32"/>
    <w:rsid w:val="007B1C05"/>
  </w:style>
  <w:style w:type="numbering" w:customStyle="1" w:styleId="WW8Num162">
    <w:name w:val="WW8Num162"/>
    <w:rsid w:val="007B1C05"/>
  </w:style>
  <w:style w:type="numbering" w:customStyle="1" w:styleId="WW8Num252">
    <w:name w:val="WW8Num252"/>
    <w:rsid w:val="007B1C05"/>
  </w:style>
  <w:style w:type="numbering" w:customStyle="1" w:styleId="WW8Num102">
    <w:name w:val="WW8Num102"/>
    <w:rsid w:val="007B1C05"/>
    <w:pPr>
      <w:numPr>
        <w:numId w:val="57"/>
      </w:numPr>
    </w:pPr>
  </w:style>
  <w:style w:type="numbering" w:customStyle="1" w:styleId="WW8Num62">
    <w:name w:val="WW8Num62"/>
    <w:rsid w:val="007B1C05"/>
  </w:style>
  <w:style w:type="numbering" w:customStyle="1" w:styleId="WW8Num113">
    <w:name w:val="WW8Num113"/>
    <w:rsid w:val="007B1C05"/>
    <w:pPr>
      <w:numPr>
        <w:numId w:val="58"/>
      </w:numPr>
    </w:pPr>
  </w:style>
  <w:style w:type="numbering" w:customStyle="1" w:styleId="WW8Num132">
    <w:name w:val="WW8Num132"/>
    <w:rsid w:val="007B1C05"/>
  </w:style>
  <w:style w:type="numbering" w:customStyle="1" w:styleId="WW8Num72">
    <w:name w:val="WW8Num72"/>
    <w:rsid w:val="007B1C05"/>
    <w:pPr>
      <w:numPr>
        <w:numId w:val="31"/>
      </w:numPr>
    </w:pPr>
  </w:style>
  <w:style w:type="numbering" w:customStyle="1" w:styleId="WW8Num52">
    <w:name w:val="WW8Num52"/>
    <w:rsid w:val="007B1C05"/>
  </w:style>
  <w:style w:type="numbering" w:customStyle="1" w:styleId="WW8Num172">
    <w:name w:val="WW8Num172"/>
    <w:rsid w:val="007B1C05"/>
  </w:style>
  <w:style w:type="table" w:customStyle="1" w:styleId="TableNormal3">
    <w:name w:val="Table Normal3"/>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B1C05"/>
    <w:pPr>
      <w:numPr>
        <w:numId w:val="67"/>
      </w:numPr>
    </w:pPr>
  </w:style>
  <w:style w:type="numbering" w:customStyle="1" w:styleId="Estilo22">
    <w:name w:val="Estilo22"/>
    <w:rsid w:val="007B1C05"/>
    <w:pPr>
      <w:numPr>
        <w:numId w:val="68"/>
      </w:numPr>
    </w:pPr>
  </w:style>
  <w:style w:type="numbering" w:customStyle="1" w:styleId="Estilo32">
    <w:name w:val="Estilo32"/>
    <w:uiPriority w:val="99"/>
    <w:rsid w:val="007B1C05"/>
  </w:style>
  <w:style w:type="numbering" w:customStyle="1" w:styleId="Estilo42">
    <w:name w:val="Estilo42"/>
    <w:uiPriority w:val="99"/>
    <w:rsid w:val="007B1C05"/>
  </w:style>
  <w:style w:type="numbering" w:customStyle="1" w:styleId="Estilo52">
    <w:name w:val="Estilo52"/>
    <w:uiPriority w:val="99"/>
    <w:rsid w:val="007B1C05"/>
  </w:style>
  <w:style w:type="numbering" w:customStyle="1" w:styleId="Estilo62">
    <w:name w:val="Estilo62"/>
    <w:uiPriority w:val="99"/>
    <w:rsid w:val="007B1C05"/>
  </w:style>
  <w:style w:type="numbering" w:customStyle="1" w:styleId="WW8Num1915">
    <w:name w:val="WW8Num1915"/>
    <w:rsid w:val="007B1C05"/>
  </w:style>
  <w:style w:type="numbering" w:customStyle="1" w:styleId="Semlista12">
    <w:name w:val="Sem lista12"/>
    <w:next w:val="Semlista"/>
    <w:uiPriority w:val="99"/>
    <w:semiHidden/>
    <w:unhideWhenUsed/>
    <w:rsid w:val="007B1C05"/>
  </w:style>
  <w:style w:type="table" w:customStyle="1" w:styleId="TableNormal111">
    <w:name w:val="Table Normal111"/>
    <w:uiPriority w:val="2"/>
    <w:qFormat/>
    <w:rsid w:val="007B1C05"/>
    <w:tblPr>
      <w:tblCellMar>
        <w:top w:w="0" w:type="dxa"/>
        <w:left w:w="0" w:type="dxa"/>
        <w:bottom w:w="0" w:type="dxa"/>
        <w:right w:w="0" w:type="dxa"/>
      </w:tblCellMar>
    </w:tblPr>
  </w:style>
  <w:style w:type="table" w:customStyle="1" w:styleId="TableGrid11">
    <w:name w:val="TableGrid11"/>
    <w:rsid w:val="007B1C05"/>
    <w:rPr>
      <w:rFonts w:ascii="Calibri" w:hAnsi="Calibri"/>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B1C05"/>
  </w:style>
  <w:style w:type="numbering" w:customStyle="1" w:styleId="WW8Num2612">
    <w:name w:val="WW8Num2612"/>
    <w:rsid w:val="007B1C05"/>
  </w:style>
  <w:style w:type="numbering" w:customStyle="1" w:styleId="WW8Num1512">
    <w:name w:val="WW8Num1512"/>
    <w:rsid w:val="007B1C05"/>
    <w:pPr>
      <w:numPr>
        <w:numId w:val="62"/>
      </w:numPr>
    </w:pPr>
  </w:style>
  <w:style w:type="numbering" w:customStyle="1" w:styleId="WW8Num1813">
    <w:name w:val="WW8Num1813"/>
    <w:rsid w:val="007B1C05"/>
    <w:pPr>
      <w:numPr>
        <w:numId w:val="65"/>
      </w:numPr>
    </w:pPr>
  </w:style>
  <w:style w:type="numbering" w:customStyle="1" w:styleId="WW8Num2312">
    <w:name w:val="WW8Num2312"/>
    <w:rsid w:val="007B1C05"/>
  </w:style>
  <w:style w:type="numbering" w:customStyle="1" w:styleId="WW8Num2412">
    <w:name w:val="WW8Num2412"/>
    <w:rsid w:val="007B1C05"/>
  </w:style>
  <w:style w:type="numbering" w:customStyle="1" w:styleId="WW8Num2812">
    <w:name w:val="WW8Num2812"/>
    <w:rsid w:val="007B1C05"/>
  </w:style>
  <w:style w:type="numbering" w:customStyle="1" w:styleId="WW8Num1412">
    <w:name w:val="WW8Num1412"/>
    <w:rsid w:val="007B1C05"/>
    <w:pPr>
      <w:numPr>
        <w:numId w:val="61"/>
      </w:numPr>
    </w:pPr>
  </w:style>
  <w:style w:type="numbering" w:customStyle="1" w:styleId="WW8Num2212">
    <w:name w:val="WW8Num2212"/>
    <w:rsid w:val="007B1C05"/>
  </w:style>
  <w:style w:type="numbering" w:customStyle="1" w:styleId="WW8Num2012">
    <w:name w:val="WW8Num2012"/>
    <w:rsid w:val="007B1C05"/>
  </w:style>
  <w:style w:type="numbering" w:customStyle="1" w:styleId="WW8Num2112">
    <w:name w:val="WW8Num2112"/>
    <w:rsid w:val="007B1C05"/>
  </w:style>
  <w:style w:type="numbering" w:customStyle="1" w:styleId="WW8Num1212">
    <w:name w:val="WW8Num1212"/>
    <w:rsid w:val="007B1C05"/>
    <w:pPr>
      <w:numPr>
        <w:numId w:val="59"/>
      </w:numPr>
    </w:pPr>
  </w:style>
  <w:style w:type="numbering" w:customStyle="1" w:styleId="WW8Num1921">
    <w:name w:val="WW8Num1921"/>
    <w:rsid w:val="007B1C05"/>
    <w:pPr>
      <w:numPr>
        <w:numId w:val="66"/>
      </w:numPr>
    </w:pPr>
  </w:style>
  <w:style w:type="numbering" w:customStyle="1" w:styleId="WW8Num1612">
    <w:name w:val="WW8Num1612"/>
    <w:rsid w:val="007B1C05"/>
    <w:pPr>
      <w:numPr>
        <w:numId w:val="63"/>
      </w:numPr>
    </w:pPr>
  </w:style>
  <w:style w:type="numbering" w:customStyle="1" w:styleId="WW8Num2512">
    <w:name w:val="WW8Num2512"/>
    <w:rsid w:val="007B1C05"/>
  </w:style>
  <w:style w:type="numbering" w:customStyle="1" w:styleId="WW8Num1312">
    <w:name w:val="WW8Num1312"/>
    <w:rsid w:val="007B1C05"/>
    <w:pPr>
      <w:numPr>
        <w:numId w:val="60"/>
      </w:numPr>
    </w:pPr>
  </w:style>
  <w:style w:type="numbering" w:customStyle="1" w:styleId="WW8Num1712">
    <w:name w:val="WW8Num1712"/>
    <w:rsid w:val="007B1C05"/>
    <w:pPr>
      <w:numPr>
        <w:numId w:val="64"/>
      </w:numPr>
    </w:pPr>
  </w:style>
  <w:style w:type="table" w:customStyle="1" w:styleId="TableNormal21">
    <w:name w:val="Table Normal21"/>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7B1C05"/>
  </w:style>
  <w:style w:type="table" w:customStyle="1" w:styleId="Tabelacomgrade111">
    <w:name w:val="Tabela com grade1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B1C05"/>
  </w:style>
  <w:style w:type="numbering" w:customStyle="1" w:styleId="WW8Num19111">
    <w:name w:val="WW8Num19111"/>
    <w:rsid w:val="007B1C05"/>
  </w:style>
  <w:style w:type="numbering" w:customStyle="1" w:styleId="WW8Num19121">
    <w:name w:val="WW8Num19121"/>
    <w:rsid w:val="007B1C05"/>
  </w:style>
  <w:style w:type="numbering" w:customStyle="1" w:styleId="WW8Num19131">
    <w:name w:val="WW8Num19131"/>
    <w:rsid w:val="007B1C05"/>
  </w:style>
  <w:style w:type="numbering" w:customStyle="1" w:styleId="WW8Num19141">
    <w:name w:val="WW8Num19141"/>
    <w:rsid w:val="007B1C05"/>
  </w:style>
  <w:style w:type="paragraph" w:customStyle="1" w:styleId="texto14justificado">
    <w:name w:val="texto_14_justificado"/>
    <w:basedOn w:val="Normal"/>
    <w:rsid w:val="007B1C05"/>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rsid w:val="007B1C05"/>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rsid w:val="007B1C05"/>
    <w:rPr>
      <w:rFonts w:eastAsiaTheme="minorEastAsia" w:cs="Tahoma"/>
      <w:sz w:val="20"/>
    </w:rPr>
  </w:style>
  <w:style w:type="character" w:customStyle="1" w:styleId="MenoPendente50">
    <w:name w:val="Menção Pendente50"/>
    <w:basedOn w:val="Fontepargpadro"/>
    <w:uiPriority w:val="99"/>
    <w:semiHidden/>
    <w:unhideWhenUsed/>
    <w:rsid w:val="007B1C05"/>
    <w:rPr>
      <w:color w:val="605E5C"/>
      <w:shd w:val="clear" w:color="auto" w:fill="E1DFDD"/>
    </w:rPr>
  </w:style>
  <w:style w:type="paragraph" w:customStyle="1" w:styleId="Nvel1-SemNumerao">
    <w:name w:val="Nível 1-Sem Numeração"/>
    <w:basedOn w:val="Nvel1-SemNum"/>
    <w:link w:val="Nvel1-SemNumeraoChar"/>
    <w:qFormat/>
    <w:rsid w:val="007B1C05"/>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rsid w:val="007B1C05"/>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B1C05"/>
    <w:rPr>
      <w:color w:val="605E5C"/>
      <w:shd w:val="clear" w:color="auto" w:fill="E1DFDD"/>
    </w:rPr>
  </w:style>
  <w:style w:type="paragraph" w:customStyle="1" w:styleId="Alteraes">
    <w:name w:val="Alterações"/>
    <w:basedOn w:val="Nvel2-Red"/>
    <w:link w:val="AlteraesChar"/>
    <w:qFormat/>
    <w:rsid w:val="007B1C05"/>
    <w:pPr>
      <w:numPr>
        <w:numId w:val="5"/>
      </w:numPr>
      <w:ind w:left="0" w:firstLine="0"/>
    </w:pPr>
    <w:rPr>
      <w:color w:val="0000FF"/>
    </w:rPr>
  </w:style>
  <w:style w:type="character" w:customStyle="1" w:styleId="AlteraesChar">
    <w:name w:val="Alterações Char"/>
    <w:basedOn w:val="Nvel2-RedChar"/>
    <w:link w:val="Alteraes"/>
    <w:rsid w:val="007B1C05"/>
    <w:rPr>
      <w:rFonts w:ascii="Arial" w:eastAsiaTheme="minorEastAsia" w:hAnsi="Arial" w:cs="Arial"/>
      <w:i/>
      <w:iCs/>
      <w:color w:val="0000FF"/>
      <w:sz w:val="20"/>
    </w:rPr>
  </w:style>
  <w:style w:type="paragraph" w:customStyle="1" w:styleId="PBsubitem">
    <w:name w:val="PBsubitem"/>
    <w:basedOn w:val="Normal"/>
    <w:rsid w:val="007B1C05"/>
    <w:pPr>
      <w:tabs>
        <w:tab w:val="num" w:pos="720"/>
      </w:tabs>
      <w:spacing w:line="480" w:lineRule="auto"/>
      <w:ind w:left="720" w:hanging="720"/>
      <w:jc w:val="both"/>
    </w:pPr>
    <w:rPr>
      <w:rFonts w:cs="Times New Roman"/>
      <w:b/>
    </w:rPr>
  </w:style>
  <w:style w:type="paragraph" w:customStyle="1" w:styleId="msonormal0">
    <w:name w:val="msonormal"/>
    <w:basedOn w:val="Normal"/>
    <w:uiPriority w:val="99"/>
    <w:rsid w:val="007B1C05"/>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sid w:val="007B1C05"/>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B1C05"/>
  </w:style>
  <w:style w:type="paragraph" w:customStyle="1" w:styleId="Textoembloco2">
    <w:name w:val="Texto em bloco2"/>
    <w:basedOn w:val="Normal"/>
    <w:rsid w:val="007B1C05"/>
    <w:pPr>
      <w:ind w:left="18" w:right="1"/>
      <w:jc w:val="both"/>
    </w:pPr>
    <w:rPr>
      <w:b/>
      <w:sz w:val="22"/>
    </w:rPr>
  </w:style>
  <w:style w:type="paragraph" w:customStyle="1" w:styleId="CabealhoCabealhosuperiorHeading1ahheHeaderNN">
    <w:name w:val="Cabeçalho.Cabeçalho superior.Heading 1a.h.he.HeaderNN"/>
    <w:basedOn w:val="Normal"/>
    <w:rsid w:val="007B1C05"/>
    <w:pPr>
      <w:tabs>
        <w:tab w:val="center" w:pos="4419"/>
        <w:tab w:val="right" w:pos="8838"/>
      </w:tabs>
      <w:jc w:val="both"/>
    </w:pPr>
    <w:rPr>
      <w:rFonts w:ascii="Times New Roman" w:hAnsi="Times New Roman" w:cs="Times New Roman"/>
    </w:rPr>
  </w:style>
  <w:style w:type="character" w:customStyle="1" w:styleId="ListLabel1">
    <w:name w:val="ListLabel 1"/>
    <w:rsid w:val="007B1C05"/>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B1C05"/>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B1C05"/>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B1C05"/>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B1C05"/>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B1C05"/>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B1C05"/>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B1C05"/>
    <w:rPr>
      <w:rFonts w:cs="Courier New"/>
    </w:rPr>
  </w:style>
  <w:style w:type="character" w:customStyle="1" w:styleId="ListLabel9">
    <w:name w:val="ListLabel 9"/>
    <w:rsid w:val="007B1C05"/>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B1C0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B1C0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B1C05"/>
    <w:rPr>
      <w:b/>
    </w:rPr>
  </w:style>
  <w:style w:type="character" w:customStyle="1" w:styleId="ListLabel14">
    <w:name w:val="ListLabel 14"/>
    <w:rsid w:val="007B1C05"/>
    <w:rPr>
      <w:rFonts w:eastAsia="Arial" w:cs="Arial"/>
      <w:b/>
    </w:rPr>
  </w:style>
  <w:style w:type="character" w:customStyle="1" w:styleId="ListLabel15">
    <w:name w:val="ListLabel 15"/>
    <w:rsid w:val="007B1C05"/>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B1C05"/>
    <w:rPr>
      <w:b/>
      <w:i w:val="0"/>
    </w:rPr>
  </w:style>
  <w:style w:type="character" w:customStyle="1" w:styleId="ListLabel17">
    <w:name w:val="ListLabel 17"/>
    <w:rsid w:val="007B1C05"/>
    <w:rPr>
      <w:b/>
    </w:rPr>
  </w:style>
  <w:style w:type="character" w:customStyle="1" w:styleId="ListLabel18">
    <w:name w:val="ListLabel 18"/>
    <w:rsid w:val="007B1C05"/>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B1C05"/>
    <w:rPr>
      <w:b/>
    </w:rPr>
  </w:style>
  <w:style w:type="table" w:customStyle="1" w:styleId="Tabelacomgrade21">
    <w:name w:val="Tabela com grade21"/>
    <w:basedOn w:val="Tabelanormal"/>
    <w:next w:val="TableGrid0"/>
    <w:uiPriority w:val="39"/>
    <w:rsid w:val="007B1C0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B1C05"/>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sid w:val="007B1C05"/>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B1C05"/>
    <w:rPr>
      <w:color w:val="605E5C"/>
      <w:shd w:val="clear" w:color="auto" w:fill="E1DFDD"/>
    </w:rPr>
  </w:style>
  <w:style w:type="paragraph" w:customStyle="1" w:styleId="PADRAO">
    <w:name w:val="PADRAO"/>
    <w:basedOn w:val="Normal"/>
    <w:rsid w:val="007B1C05"/>
    <w:pPr>
      <w:jc w:val="both"/>
    </w:pPr>
    <w:rPr>
      <w:rFonts w:ascii="Tms Rmn" w:hAnsi="Tms Rmn" w:cs="Tms Rmn"/>
      <w:sz w:val="20"/>
    </w:rPr>
  </w:style>
  <w:style w:type="paragraph" w:styleId="Commarcadores">
    <w:name w:val="List Bullet"/>
    <w:basedOn w:val="Normal"/>
    <w:uiPriority w:val="99"/>
    <w:unhideWhenUsed/>
    <w:rsid w:val="007B1C05"/>
    <w:pPr>
      <w:tabs>
        <w:tab w:val="num" w:pos="720"/>
      </w:tabs>
      <w:spacing w:line="100" w:lineRule="atLeast"/>
      <w:ind w:left="720" w:hanging="720"/>
      <w:contextualSpacing/>
    </w:pPr>
    <w:rPr>
      <w:rFonts w:ascii="Times New Roman" w:hAnsi="Times New Roman" w:cs="Mangal"/>
    </w:rPr>
  </w:style>
  <w:style w:type="character" w:customStyle="1" w:styleId="tex3">
    <w:name w:val="tex3"/>
    <w:rsid w:val="007B1C05"/>
  </w:style>
  <w:style w:type="character" w:customStyle="1" w:styleId="MenoPendente7">
    <w:name w:val="Menção Pendente7"/>
    <w:basedOn w:val="Fontepargpadro"/>
    <w:uiPriority w:val="99"/>
    <w:semiHidden/>
    <w:unhideWhenUsed/>
    <w:rsid w:val="007B1C05"/>
    <w:rPr>
      <w:color w:val="605E5C"/>
      <w:shd w:val="clear" w:color="auto" w:fill="E1DFDD"/>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paragraph" w:styleId="Subttulo">
    <w:name w:val="Subtitle"/>
    <w:basedOn w:val="Normal"/>
    <w:next w:val="Normal"/>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0" w:type="dxa"/>
        <w:bottom w:w="0" w:type="dxa"/>
        <w:right w:w="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Pr>
  </w:style>
  <w:style w:type="table" w:customStyle="1" w:styleId="TableNormal4">
    <w:name w:val="Table Normal"/>
    <w:rsid w:val="008E2F01"/>
    <w:rPr>
      <w:rFonts w:ascii="Ecofont_Spranq_eco_Sans" w:eastAsia="Ecofont_Spranq_eco_Sans" w:hAnsi="Ecofont_Spranq_eco_Sans" w:cs="Ecofont_Spranq_eco_Sans"/>
    </w:rPr>
    <w:tblPr>
      <w:tblCellMar>
        <w:top w:w="0" w:type="dxa"/>
        <w:left w:w="0" w:type="dxa"/>
        <w:bottom w:w="0" w:type="dxa"/>
        <w:right w:w="0" w:type="dxa"/>
      </w:tblCellMar>
    </w:tblPr>
  </w:style>
  <w:style w:type="paragraph" w:customStyle="1" w:styleId="texto12centralizado">
    <w:name w:val="texto_12_centralizado"/>
    <w:basedOn w:val="Normal"/>
    <w:rsid w:val="008E2F01"/>
    <w:pPr>
      <w:spacing w:before="100" w:beforeAutospacing="1" w:after="100" w:afterAutospacing="1"/>
    </w:pPr>
    <w:rPr>
      <w:rFonts w:ascii="Times New Roman" w:eastAsia="Times New Roman" w:hAnsi="Times New Roman" w:cs="Times New Roman"/>
    </w:rPr>
  </w:style>
  <w:style w:type="character" w:customStyle="1" w:styleId="mord">
    <w:name w:val="mord"/>
    <w:basedOn w:val="Fontepargpadro"/>
    <w:rsid w:val="008E2F01"/>
  </w:style>
  <w:style w:type="character" w:customStyle="1" w:styleId="vlist-s">
    <w:name w:val="vlist-s"/>
    <w:basedOn w:val="Fontepargpadro"/>
    <w:rsid w:val="008E2F01"/>
  </w:style>
  <w:style w:type="character" w:customStyle="1" w:styleId="uv3um">
    <w:name w:val="uv3um"/>
    <w:basedOn w:val="Fontepargpadro"/>
    <w:rsid w:val="008E2F01"/>
  </w:style>
  <w:style w:type="character" w:customStyle="1" w:styleId="citation-124">
    <w:name w:val="citation-124"/>
    <w:basedOn w:val="Fontepargpadro"/>
    <w:rsid w:val="008E2F01"/>
  </w:style>
  <w:style w:type="character" w:customStyle="1" w:styleId="math-inline">
    <w:name w:val="math-inline"/>
    <w:basedOn w:val="Fontepargpadro"/>
    <w:rsid w:val="008E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39982">
      <w:bodyDiv w:val="1"/>
      <w:marLeft w:val="0"/>
      <w:marRight w:val="0"/>
      <w:marTop w:val="0"/>
      <w:marBottom w:val="0"/>
      <w:divBdr>
        <w:top w:val="none" w:sz="0" w:space="0" w:color="auto"/>
        <w:left w:val="none" w:sz="0" w:space="0" w:color="auto"/>
        <w:bottom w:val="none" w:sz="0" w:space="0" w:color="auto"/>
        <w:right w:val="none" w:sz="0" w:space="0" w:color="auto"/>
      </w:divBdr>
    </w:div>
    <w:div w:id="264193514">
      <w:bodyDiv w:val="1"/>
      <w:marLeft w:val="0"/>
      <w:marRight w:val="0"/>
      <w:marTop w:val="0"/>
      <w:marBottom w:val="0"/>
      <w:divBdr>
        <w:top w:val="none" w:sz="0" w:space="0" w:color="auto"/>
        <w:left w:val="none" w:sz="0" w:space="0" w:color="auto"/>
        <w:bottom w:val="none" w:sz="0" w:space="0" w:color="auto"/>
        <w:right w:val="none" w:sz="0" w:space="0" w:color="auto"/>
      </w:divBdr>
    </w:div>
    <w:div w:id="1032730012">
      <w:bodyDiv w:val="1"/>
      <w:marLeft w:val="0"/>
      <w:marRight w:val="0"/>
      <w:marTop w:val="0"/>
      <w:marBottom w:val="0"/>
      <w:divBdr>
        <w:top w:val="none" w:sz="0" w:space="0" w:color="auto"/>
        <w:left w:val="none" w:sz="0" w:space="0" w:color="auto"/>
        <w:bottom w:val="none" w:sz="0" w:space="0" w:color="auto"/>
        <w:right w:val="none" w:sz="0" w:space="0" w:color="auto"/>
      </w:divBdr>
    </w:div>
    <w:div w:id="1159346005">
      <w:bodyDiv w:val="1"/>
      <w:marLeft w:val="0"/>
      <w:marRight w:val="0"/>
      <w:marTop w:val="0"/>
      <w:marBottom w:val="0"/>
      <w:divBdr>
        <w:top w:val="none" w:sz="0" w:space="0" w:color="auto"/>
        <w:left w:val="none" w:sz="0" w:space="0" w:color="auto"/>
        <w:bottom w:val="none" w:sz="0" w:space="0" w:color="auto"/>
        <w:right w:val="none" w:sz="0" w:space="0" w:color="auto"/>
      </w:divBdr>
    </w:div>
    <w:div w:id="1412847318">
      <w:bodyDiv w:val="1"/>
      <w:marLeft w:val="0"/>
      <w:marRight w:val="0"/>
      <w:marTop w:val="0"/>
      <w:marBottom w:val="0"/>
      <w:divBdr>
        <w:top w:val="none" w:sz="0" w:space="0" w:color="auto"/>
        <w:left w:val="none" w:sz="0" w:space="0" w:color="auto"/>
        <w:bottom w:val="none" w:sz="0" w:space="0" w:color="auto"/>
        <w:right w:val="none" w:sz="0" w:space="0" w:color="auto"/>
      </w:divBdr>
    </w:div>
    <w:div w:id="1812210624">
      <w:bodyDiv w:val="1"/>
      <w:marLeft w:val="0"/>
      <w:marRight w:val="0"/>
      <w:marTop w:val="0"/>
      <w:marBottom w:val="0"/>
      <w:divBdr>
        <w:top w:val="none" w:sz="0" w:space="0" w:color="auto"/>
        <w:left w:val="none" w:sz="0" w:space="0" w:color="auto"/>
        <w:bottom w:val="none" w:sz="0" w:space="0" w:color="auto"/>
        <w:right w:val="none" w:sz="0" w:space="0" w:color="auto"/>
      </w:divBdr>
    </w:div>
    <w:div w:id="1923564258">
      <w:bodyDiv w:val="1"/>
      <w:marLeft w:val="0"/>
      <w:marRight w:val="0"/>
      <w:marTop w:val="0"/>
      <w:marBottom w:val="0"/>
      <w:divBdr>
        <w:top w:val="none" w:sz="0" w:space="0" w:color="auto"/>
        <w:left w:val="none" w:sz="0" w:space="0" w:color="auto"/>
        <w:bottom w:val="none" w:sz="0" w:space="0" w:color="auto"/>
        <w:right w:val="none" w:sz="0" w:space="0" w:color="auto"/>
      </w:divBdr>
    </w:div>
    <w:div w:id="200280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compras.gov/"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3/lei/l12846.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image" Target="media/image4.jpeg"/><Relationship Id="rId16" Type="http://schemas.openxmlformats.org/officeDocument/2006/relationships/hyperlink" Target="https://www.planalto.gov.br/ccivil_03/leis/l8213cons.htm" TargetMode="External"/><Relationship Id="rId11" Type="http://schemas.openxmlformats.org/officeDocument/2006/relationships/hyperlink" Target="http://www.gov.br/compras/pt-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s://www.planalto.gov.br/ccivil_03/_ato2011-2014/2011/lei/l12527.htm" TargetMode="External"/><Relationship Id="rId102" Type="http://schemas.openxmlformats.org/officeDocument/2006/relationships/footer" Target="footer2.xml"/><Relationship Id="rId5" Type="http://schemas.openxmlformats.org/officeDocument/2006/relationships/settings" Target="settings.xml"/><Relationship Id="rId90" Type="http://schemas.openxmlformats.org/officeDocument/2006/relationships/image" Target="media/image5.jpeg"/><Relationship Id="rId95" Type="http://schemas.openxmlformats.org/officeDocument/2006/relationships/hyperlink" Target="mailto:segcl@tre-sp.jus.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www.tre-sp.jus.br/o-tre/sistemas/sistema-eletronico-de-informacoes-sei)" TargetMode="External"/><Relationship Id="rId12" Type="http://schemas.openxmlformats.org/officeDocument/2006/relationships/hyperlink" Target="http://www.gov.br/compras"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compras.gov/"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mailto:segcl@tre-sp.jus.br"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91" Type="http://schemas.openxmlformats.org/officeDocument/2006/relationships/image" Target="media/image6.jpeg"/><Relationship Id="rId9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certidoes-apf.apps.tcu.gov.br/"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tst.jus.br/certidao"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tre-sp.jus.br/transparencia-e-prestacao-de-contas/licitacoes-contratos-e-instrumentos-de-cooperacao/dispensas-e-inexigibilidades-de-licitacao-contratacoes-diretas-autorizacao-aprovacao-de-despesa"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mailto:recebimento@tre-sp.jus.b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_ato2011-2014/2012/decreto/d7724.htm" TargetMode="External"/><Relationship Id="rId86" Type="http://schemas.openxmlformats.org/officeDocument/2006/relationships/image" Target="media/image2.jpeg"/><Relationship Id="rId94" Type="http://schemas.openxmlformats.org/officeDocument/2006/relationships/hyperlink" Target="mailto:segct@tre-sp.jus.br" TargetMode="External"/><Relationship Id="rId99" Type="http://schemas.openxmlformats.org/officeDocument/2006/relationships/image" Target="media/image10.jpeg"/><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http://www.pncp.gov.br"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mailto:recebimento@tre-sp.jus.br" TargetMode="External"/><Relationship Id="rId55" Type="http://schemas.openxmlformats.org/officeDocument/2006/relationships/hyperlink" Target="mailto:segcl@tre-sp.jus.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image" Target="media/image8.jpeg"/><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mailto:secrp@tre-sp.jus.br" TargetMode="External"/><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5B7%5D" TargetMode="External"/><Relationship Id="rId40"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1-2014/2012/decreto/d7724.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mailto:cct@tre-sp.jus.br"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image" Target="media/image11.jpeg"/><Relationship Id="rId8" Type="http://schemas.openxmlformats.org/officeDocument/2006/relationships/endnotes" Target="endnotes.xml"/><Relationship Id="rId51" Type="http://schemas.openxmlformats.org/officeDocument/2006/relationships/image" Target="media/image1.emf"/><Relationship Id="rId72" Type="http://schemas.openxmlformats.org/officeDocument/2006/relationships/hyperlink" Target="http://www.planalto.gov.br/ccivil_03/_ato2019-2022/2021/lei/L14133.htm" TargetMode="External"/><Relationship Id="rId93" Type="http://schemas.openxmlformats.org/officeDocument/2006/relationships/hyperlink" Target="mailto:segcs@tre-sp.jus.br" TargetMode="External"/><Relationship Id="rId98" Type="http://schemas.openxmlformats.org/officeDocument/2006/relationships/image" Target="media/image9.jpeg"/><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20.png"/><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9884DDA-F602-4A8F-A74F-AF1208784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62</Pages>
  <Words>24185</Words>
  <Characters>130599</Characters>
  <Application>Microsoft Office Word</Application>
  <DocSecurity>0</DocSecurity>
  <Lines>1088</Lines>
  <Paragraphs>308</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154476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Select 3R 30071-UNDP/TBA</dc:creator>
  <cp:lastModifiedBy>LUCIANA RUSSO KOHNEN GROSCHE</cp:lastModifiedBy>
  <cp:revision>56</cp:revision>
  <cp:lastPrinted>2026-04-08T19:09:00Z</cp:lastPrinted>
  <dcterms:created xsi:type="dcterms:W3CDTF">2026-03-31T20:32:00Z</dcterms:created>
  <dcterms:modified xsi:type="dcterms:W3CDTF">2026-04-08T19:22:00Z</dcterms:modified>
</cp:coreProperties>
</file>